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17" w:rsidRDefault="007D4A17" w:rsidP="007D4A17">
      <w:pPr>
        <w:tabs>
          <w:tab w:val="left" w:pos="4200"/>
        </w:tabs>
        <w:rPr>
          <w:b/>
          <w:bCs/>
        </w:rPr>
      </w:pPr>
    </w:p>
    <w:p w:rsidR="007D4A17" w:rsidRDefault="007D4A17" w:rsidP="007D4A17">
      <w:pPr>
        <w:tabs>
          <w:tab w:val="left" w:pos="3360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17" w:rsidRDefault="007D4A17" w:rsidP="007D4A17">
      <w:pPr>
        <w:pStyle w:val="a4"/>
        <w:tabs>
          <w:tab w:val="left" w:pos="126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7D4A17" w:rsidRDefault="007D4A17" w:rsidP="007D4A17">
      <w:pPr>
        <w:pStyle w:val="a4"/>
        <w:tabs>
          <w:tab w:val="left" w:pos="114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7D4A17" w:rsidRDefault="007D4A17" w:rsidP="007D4A17">
      <w:pPr>
        <w:pStyle w:val="a4"/>
        <w:pBdr>
          <w:bottom w:val="single" w:sz="12" w:space="1" w:color="auto"/>
        </w:pBdr>
        <w:tabs>
          <w:tab w:val="left" w:pos="144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ГОНЧАРОВСКИЙ СЕЛЬСКИЙ СОВЕТ</w:t>
      </w:r>
    </w:p>
    <w:p w:rsidR="007D4A17" w:rsidRDefault="007D4A17" w:rsidP="007D4A17"/>
    <w:p w:rsidR="007D4A17" w:rsidRDefault="007D4A17" w:rsidP="007D4A1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D4A17" w:rsidRDefault="007D4A17" w:rsidP="007D4A17"/>
    <w:p w:rsidR="007D4A17" w:rsidRDefault="007D4A17" w:rsidP="007D4A17">
      <w:r>
        <w:t xml:space="preserve">«12» января  2022 года                       п. Золотари                                                №3/1                                                                </w:t>
      </w:r>
    </w:p>
    <w:p w:rsidR="007D4A17" w:rsidRDefault="007D4A17" w:rsidP="007D4A17">
      <w:pPr>
        <w:jc w:val="center"/>
      </w:pPr>
    </w:p>
    <w:p w:rsidR="007D4A17" w:rsidRDefault="007D4A17" w:rsidP="007D4A17">
      <w:pPr>
        <w:jc w:val="right"/>
      </w:pPr>
    </w:p>
    <w:p w:rsidR="007D4A17" w:rsidRDefault="007D4A17" w:rsidP="007D4A1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7D4A17" w:rsidTr="0093758A">
        <w:trPr>
          <w:trHeight w:val="137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D4A17" w:rsidRDefault="007D4A17" w:rsidP="007D4A1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 работы Гончаровского сельского Совета  на 2022 год</w:t>
            </w:r>
          </w:p>
        </w:tc>
      </w:tr>
    </w:tbl>
    <w:p w:rsidR="007D4A17" w:rsidRPr="008637C7" w:rsidRDefault="007D4A17" w:rsidP="007D4A17">
      <w:pPr>
        <w:pStyle w:val="msonospacing0"/>
        <w:spacing w:before="0" w:beforeAutospacing="0" w:after="0" w:afterAutospacing="0"/>
        <w:rPr>
          <w:sz w:val="26"/>
          <w:szCs w:val="26"/>
        </w:rPr>
      </w:pPr>
    </w:p>
    <w:p w:rsidR="007D4A17" w:rsidRPr="008637C7" w:rsidRDefault="007D4A17" w:rsidP="007D4A17">
      <w:pPr>
        <w:jc w:val="both"/>
        <w:rPr>
          <w:sz w:val="26"/>
          <w:szCs w:val="26"/>
        </w:rPr>
      </w:pPr>
      <w:r w:rsidRPr="008637C7">
        <w:rPr>
          <w:sz w:val="26"/>
          <w:szCs w:val="26"/>
        </w:rPr>
        <w:t xml:space="preserve">       На основании федерального закона  № 131-ФЗ от 06.10.2003 г. "Об общих принципах организации местного самоуправления", в соответствии с Уставом </w:t>
      </w:r>
      <w:r>
        <w:rPr>
          <w:sz w:val="26"/>
          <w:szCs w:val="26"/>
        </w:rPr>
        <w:t>Гончаровского</w:t>
      </w:r>
      <w:r w:rsidRPr="008637C7">
        <w:rPr>
          <w:sz w:val="26"/>
          <w:szCs w:val="26"/>
        </w:rPr>
        <w:t xml:space="preserve"> сельского поселения,  </w:t>
      </w:r>
      <w:r>
        <w:rPr>
          <w:sz w:val="26"/>
          <w:szCs w:val="26"/>
        </w:rPr>
        <w:t>Гончаровский</w:t>
      </w:r>
      <w:r w:rsidRPr="008637C7">
        <w:rPr>
          <w:sz w:val="26"/>
          <w:szCs w:val="26"/>
        </w:rPr>
        <w:t xml:space="preserve"> сельский Совет </w:t>
      </w:r>
    </w:p>
    <w:p w:rsidR="007D4A17" w:rsidRPr="008637C7" w:rsidRDefault="007D4A17" w:rsidP="007D4A17">
      <w:pPr>
        <w:jc w:val="center"/>
        <w:rPr>
          <w:sz w:val="26"/>
          <w:szCs w:val="26"/>
        </w:rPr>
      </w:pPr>
    </w:p>
    <w:p w:rsidR="007D4A17" w:rsidRPr="007540F4" w:rsidRDefault="007D4A17" w:rsidP="007D4A17">
      <w:pPr>
        <w:tabs>
          <w:tab w:val="left" w:pos="3345"/>
          <w:tab w:val="center" w:pos="4677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540F4">
        <w:rPr>
          <w:b/>
          <w:sz w:val="26"/>
          <w:szCs w:val="26"/>
        </w:rPr>
        <w:t>РЕШИЛ:</w:t>
      </w:r>
    </w:p>
    <w:p w:rsidR="007D4A17" w:rsidRPr="008637C7" w:rsidRDefault="007D4A17" w:rsidP="007D4A17">
      <w:pPr>
        <w:rPr>
          <w:sz w:val="26"/>
          <w:szCs w:val="26"/>
        </w:rPr>
      </w:pPr>
    </w:p>
    <w:p w:rsidR="007D4A17" w:rsidRPr="008637C7" w:rsidRDefault="007D4A17" w:rsidP="007D4A17">
      <w:pPr>
        <w:rPr>
          <w:sz w:val="26"/>
          <w:szCs w:val="26"/>
        </w:rPr>
      </w:pPr>
    </w:p>
    <w:p w:rsidR="007D4A17" w:rsidRDefault="007D4A17" w:rsidP="007D4A17">
      <w:pPr>
        <w:numPr>
          <w:ilvl w:val="0"/>
          <w:numId w:val="1"/>
        </w:numPr>
        <w:rPr>
          <w:sz w:val="26"/>
          <w:szCs w:val="26"/>
        </w:rPr>
      </w:pPr>
      <w:r w:rsidRPr="008637C7">
        <w:rPr>
          <w:sz w:val="26"/>
          <w:szCs w:val="26"/>
        </w:rPr>
        <w:t xml:space="preserve">Утвердить план работы </w:t>
      </w:r>
      <w:r>
        <w:rPr>
          <w:sz w:val="26"/>
          <w:szCs w:val="26"/>
        </w:rPr>
        <w:t>Гончаровского</w:t>
      </w:r>
      <w:r w:rsidRPr="008637C7">
        <w:rPr>
          <w:sz w:val="26"/>
          <w:szCs w:val="26"/>
        </w:rPr>
        <w:t xml:space="preserve">  сельского Совета на </w:t>
      </w:r>
      <w:r>
        <w:rPr>
          <w:sz w:val="26"/>
          <w:szCs w:val="26"/>
        </w:rPr>
        <w:t>2022 год согласно приложению к настоящему решению.</w:t>
      </w:r>
    </w:p>
    <w:p w:rsidR="007D4A17" w:rsidRDefault="007D4A17" w:rsidP="007D4A17">
      <w:pPr>
        <w:numPr>
          <w:ilvl w:val="0"/>
          <w:numId w:val="1"/>
        </w:numPr>
        <w:rPr>
          <w:sz w:val="26"/>
          <w:szCs w:val="26"/>
        </w:rPr>
      </w:pPr>
      <w:r w:rsidRPr="00D16914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7D4A17" w:rsidRPr="008637C7" w:rsidRDefault="007D4A17" w:rsidP="007D4A17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D16914">
        <w:rPr>
          <w:sz w:val="26"/>
          <w:szCs w:val="26"/>
        </w:rPr>
        <w:t>Контроль за</w:t>
      </w:r>
      <w:proofErr w:type="gramEnd"/>
      <w:r w:rsidRPr="00D16914">
        <w:rPr>
          <w:sz w:val="26"/>
          <w:szCs w:val="26"/>
        </w:rPr>
        <w:t xml:space="preserve"> исполнением настоящего Решения оставляю за собой.</w:t>
      </w:r>
    </w:p>
    <w:p w:rsidR="007D4A17" w:rsidRDefault="007D4A17" w:rsidP="007D4A17">
      <w:pPr>
        <w:spacing w:line="276" w:lineRule="auto"/>
        <w:ind w:left="-540" w:firstLine="540"/>
        <w:jc w:val="both"/>
        <w:rPr>
          <w:sz w:val="28"/>
          <w:szCs w:val="28"/>
        </w:rPr>
      </w:pPr>
      <w:r w:rsidRPr="009F65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F6546">
        <w:rPr>
          <w:sz w:val="28"/>
          <w:szCs w:val="28"/>
        </w:rPr>
        <w:t xml:space="preserve"> </w:t>
      </w:r>
    </w:p>
    <w:p w:rsidR="007D4A17" w:rsidRDefault="007D4A17" w:rsidP="007D4A17">
      <w:pPr>
        <w:spacing w:line="276" w:lineRule="auto"/>
        <w:ind w:left="-540" w:firstLine="540"/>
        <w:jc w:val="both"/>
        <w:rPr>
          <w:sz w:val="28"/>
          <w:szCs w:val="28"/>
        </w:rPr>
      </w:pPr>
    </w:p>
    <w:p w:rsidR="007D4A17" w:rsidRDefault="007D4A17" w:rsidP="007D4A17">
      <w:pPr>
        <w:ind w:firstLine="708"/>
      </w:pPr>
    </w:p>
    <w:p w:rsidR="007D4A17" w:rsidRPr="008637C7" w:rsidRDefault="007D4A17" w:rsidP="007D4A17">
      <w:pPr>
        <w:ind w:firstLine="708"/>
        <w:rPr>
          <w:sz w:val="26"/>
          <w:szCs w:val="26"/>
        </w:rPr>
      </w:pPr>
    </w:p>
    <w:p w:rsidR="007D4A17" w:rsidRPr="008637C7" w:rsidRDefault="007D4A17" w:rsidP="007D4A17">
      <w:pPr>
        <w:rPr>
          <w:sz w:val="26"/>
          <w:szCs w:val="26"/>
        </w:rPr>
      </w:pPr>
    </w:p>
    <w:p w:rsidR="007D4A17" w:rsidRPr="008637C7" w:rsidRDefault="007D4A17" w:rsidP="007D4A17">
      <w:pPr>
        <w:rPr>
          <w:sz w:val="26"/>
          <w:szCs w:val="26"/>
        </w:rPr>
      </w:pPr>
    </w:p>
    <w:p w:rsidR="007D4A17" w:rsidRPr="008637C7" w:rsidRDefault="007D4A17" w:rsidP="007D4A17">
      <w:pPr>
        <w:rPr>
          <w:sz w:val="26"/>
          <w:szCs w:val="26"/>
        </w:rPr>
      </w:pPr>
      <w:r w:rsidRPr="008637C7">
        <w:rPr>
          <w:sz w:val="26"/>
          <w:szCs w:val="26"/>
        </w:rPr>
        <w:t> </w:t>
      </w:r>
      <w:r w:rsidRPr="008637C7">
        <w:rPr>
          <w:sz w:val="26"/>
          <w:szCs w:val="26"/>
        </w:rPr>
        <w:br/>
        <w:t xml:space="preserve">Глава </w:t>
      </w:r>
      <w:r>
        <w:rPr>
          <w:sz w:val="26"/>
          <w:szCs w:val="26"/>
        </w:rPr>
        <w:t>Гончаровского</w:t>
      </w:r>
      <w:r w:rsidRPr="008637C7">
        <w:rPr>
          <w:sz w:val="26"/>
          <w:szCs w:val="26"/>
        </w:rPr>
        <w:t xml:space="preserve"> </w:t>
      </w:r>
    </w:p>
    <w:p w:rsidR="007D4A17" w:rsidRPr="008637C7" w:rsidRDefault="007D4A17" w:rsidP="007D4A17">
      <w:pPr>
        <w:rPr>
          <w:sz w:val="26"/>
          <w:szCs w:val="26"/>
        </w:rPr>
      </w:pPr>
      <w:r w:rsidRPr="008637C7">
        <w:rPr>
          <w:sz w:val="26"/>
          <w:szCs w:val="26"/>
        </w:rPr>
        <w:t xml:space="preserve">сельского поселения                                 </w:t>
      </w:r>
      <w:r>
        <w:rPr>
          <w:sz w:val="26"/>
          <w:szCs w:val="26"/>
        </w:rPr>
        <w:t xml:space="preserve">                   С.Г. Нургазиев</w:t>
      </w:r>
      <w:r w:rsidRPr="008637C7">
        <w:rPr>
          <w:sz w:val="26"/>
          <w:szCs w:val="26"/>
        </w:rPr>
        <w:t xml:space="preserve">                                                               </w:t>
      </w:r>
    </w:p>
    <w:p w:rsidR="007D4A17" w:rsidRPr="008637C7" w:rsidRDefault="007D4A17" w:rsidP="007D4A17">
      <w:pPr>
        <w:rPr>
          <w:sz w:val="26"/>
          <w:szCs w:val="26"/>
        </w:rPr>
      </w:pPr>
      <w:r w:rsidRPr="008637C7">
        <w:rPr>
          <w:sz w:val="26"/>
          <w:szCs w:val="26"/>
        </w:rPr>
        <w:t> </w:t>
      </w:r>
    </w:p>
    <w:p w:rsidR="007D4A17" w:rsidRDefault="007D4A17" w:rsidP="007D4A17">
      <w:pPr>
        <w:ind w:firstLine="540"/>
        <w:jc w:val="both"/>
        <w:rPr>
          <w:sz w:val="28"/>
          <w:szCs w:val="28"/>
        </w:rPr>
      </w:pPr>
      <w:r w:rsidRPr="008637C7">
        <w:rPr>
          <w:sz w:val="26"/>
          <w:szCs w:val="26"/>
        </w:rPr>
        <w:t xml:space="preserve">                                                          </w:t>
      </w:r>
    </w:p>
    <w:p w:rsidR="007D4A17" w:rsidRDefault="007D4A17" w:rsidP="007D4A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:№ 3/2022г.</w:t>
      </w:r>
    </w:p>
    <w:p w:rsidR="007D4A17" w:rsidRDefault="007D4A17" w:rsidP="007D4A17"/>
    <w:p w:rsidR="007D4A17" w:rsidRDefault="007D4A17" w:rsidP="007D4A17"/>
    <w:p w:rsidR="007D4A17" w:rsidRDefault="007D4A17" w:rsidP="007D4A17"/>
    <w:p w:rsidR="007D4A17" w:rsidRDefault="007D4A17" w:rsidP="007D4A17">
      <w:bookmarkStart w:id="0" w:name="_GoBack"/>
      <w:bookmarkEnd w:id="0"/>
    </w:p>
    <w:p w:rsidR="007D4A17" w:rsidRDefault="007D4A17" w:rsidP="007D4A17"/>
    <w:p w:rsidR="007D4A17" w:rsidRDefault="007D4A17" w:rsidP="007D4A17">
      <w:pPr>
        <w:tabs>
          <w:tab w:val="left" w:pos="6165"/>
          <w:tab w:val="center" w:pos="7444"/>
        </w:tabs>
        <w:jc w:val="center"/>
        <w:rPr>
          <w:b/>
        </w:rPr>
        <w:sectPr w:rsidR="007D4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A17" w:rsidRPr="007B6BFD" w:rsidRDefault="007D4A17" w:rsidP="007D4A17">
      <w:pPr>
        <w:tabs>
          <w:tab w:val="left" w:pos="6165"/>
          <w:tab w:val="center" w:pos="7444"/>
        </w:tabs>
        <w:jc w:val="right"/>
        <w:rPr>
          <w:b/>
        </w:rPr>
      </w:pPr>
      <w:r w:rsidRPr="007B6BFD">
        <w:rPr>
          <w:b/>
        </w:rPr>
        <w:lastRenderedPageBreak/>
        <w:t>Приложение № 1 к решению</w:t>
      </w:r>
    </w:p>
    <w:p w:rsidR="007D4A17" w:rsidRPr="007B6BFD" w:rsidRDefault="007D4A17" w:rsidP="007D4A17">
      <w:pPr>
        <w:tabs>
          <w:tab w:val="left" w:pos="6165"/>
          <w:tab w:val="center" w:pos="7444"/>
        </w:tabs>
        <w:jc w:val="right"/>
        <w:rPr>
          <w:b/>
        </w:rPr>
      </w:pPr>
      <w:r w:rsidRPr="007B6BFD">
        <w:rPr>
          <w:b/>
        </w:rPr>
        <w:t xml:space="preserve">                                                                                          Гончаровского сельского Совета </w:t>
      </w:r>
    </w:p>
    <w:p w:rsidR="007D4A17" w:rsidRDefault="007D4A17" w:rsidP="007D4A17">
      <w:pPr>
        <w:tabs>
          <w:tab w:val="left" w:pos="6165"/>
          <w:tab w:val="center" w:pos="7444"/>
        </w:tabs>
        <w:jc w:val="right"/>
        <w:rPr>
          <w:b/>
        </w:rPr>
      </w:pPr>
      <w:r w:rsidRPr="007B6BFD">
        <w:rPr>
          <w:b/>
        </w:rPr>
        <w:t xml:space="preserve">                                                                                         № </w:t>
      </w:r>
      <w:r>
        <w:rPr>
          <w:b/>
        </w:rPr>
        <w:t xml:space="preserve">3/1  </w:t>
      </w:r>
      <w:r w:rsidRPr="007B6BFD">
        <w:rPr>
          <w:b/>
        </w:rPr>
        <w:t>от 1</w:t>
      </w:r>
      <w:r>
        <w:rPr>
          <w:b/>
        </w:rPr>
        <w:t>2</w:t>
      </w:r>
      <w:r w:rsidRPr="007B6BFD">
        <w:rPr>
          <w:b/>
        </w:rPr>
        <w:t>.0</w:t>
      </w:r>
      <w:r>
        <w:rPr>
          <w:b/>
        </w:rPr>
        <w:t>1.2022</w:t>
      </w:r>
      <w:r w:rsidRPr="007B6BFD">
        <w:rPr>
          <w:b/>
        </w:rPr>
        <w:t xml:space="preserve"> г.  </w:t>
      </w:r>
    </w:p>
    <w:p w:rsidR="007D4A17" w:rsidRDefault="007D4A17" w:rsidP="007D4A17">
      <w:pPr>
        <w:tabs>
          <w:tab w:val="left" w:pos="6165"/>
          <w:tab w:val="center" w:pos="7444"/>
        </w:tabs>
        <w:jc w:val="center"/>
        <w:rPr>
          <w:b/>
        </w:rPr>
      </w:pPr>
    </w:p>
    <w:p w:rsidR="007D4A17" w:rsidRDefault="007D4A17" w:rsidP="007D4A17">
      <w:pPr>
        <w:tabs>
          <w:tab w:val="left" w:pos="6165"/>
          <w:tab w:val="center" w:pos="7444"/>
        </w:tabs>
        <w:jc w:val="center"/>
        <w:rPr>
          <w:b/>
        </w:rPr>
      </w:pPr>
      <w:r>
        <w:rPr>
          <w:b/>
        </w:rPr>
        <w:t xml:space="preserve">ПЛАН РАБОТЫ                                                                              </w:t>
      </w:r>
    </w:p>
    <w:p w:rsidR="007D4A17" w:rsidRDefault="007D4A17" w:rsidP="007D4A17">
      <w:pPr>
        <w:jc w:val="center"/>
        <w:rPr>
          <w:b/>
        </w:rPr>
      </w:pPr>
      <w:r>
        <w:rPr>
          <w:b/>
        </w:rPr>
        <w:t>ГОНЧАРОВСКОГО  СЕЛЬСКОГО СОВЕТА</w:t>
      </w:r>
    </w:p>
    <w:p w:rsidR="007D4A17" w:rsidRPr="00270191" w:rsidRDefault="007D4A17" w:rsidP="007D4A17">
      <w:pPr>
        <w:jc w:val="center"/>
      </w:pPr>
      <w:r>
        <w:rPr>
          <w:b/>
        </w:rPr>
        <w:t>НА 2021 ГОД</w:t>
      </w:r>
    </w:p>
    <w:tbl>
      <w:tblPr>
        <w:tblW w:w="156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294"/>
        <w:gridCol w:w="2452"/>
        <w:gridCol w:w="4812"/>
        <w:gridCol w:w="2446"/>
      </w:tblGrid>
      <w:tr w:rsidR="007D4A17" w:rsidTr="0093758A">
        <w:trPr>
          <w:cantSplit/>
          <w:trHeight w:val="1134"/>
        </w:trPr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  <w:p w:rsidR="007D4A17" w:rsidRDefault="007D4A17" w:rsidP="0093758A">
            <w:pPr>
              <w:jc w:val="center"/>
            </w:pPr>
            <w:r>
              <w:t>Наименование обсуждаемых вопросов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  <w:p w:rsidR="007D4A17" w:rsidRDefault="007D4A17" w:rsidP="0093758A">
            <w:pPr>
              <w:jc w:val="center"/>
            </w:pPr>
            <w:r>
              <w:t xml:space="preserve">авторы </w:t>
            </w:r>
          </w:p>
          <w:p w:rsidR="007D4A17" w:rsidRDefault="007D4A17" w:rsidP="0093758A">
            <w:pPr>
              <w:jc w:val="center"/>
            </w:pPr>
            <w:r>
              <w:t xml:space="preserve">инициирования </w:t>
            </w:r>
          </w:p>
          <w:p w:rsidR="007D4A17" w:rsidRDefault="007D4A17" w:rsidP="0093758A">
            <w:pPr>
              <w:jc w:val="center"/>
            </w:pPr>
            <w:r>
              <w:t>вопроса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  <w:p w:rsidR="007D4A17" w:rsidRDefault="007D4A17" w:rsidP="0093758A">
            <w:pPr>
              <w:jc w:val="center"/>
            </w:pPr>
          </w:p>
          <w:p w:rsidR="007D4A17" w:rsidRDefault="007D4A17" w:rsidP="0093758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вопроса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  <w:r>
              <w:t>дата предоставления</w:t>
            </w:r>
          </w:p>
          <w:p w:rsidR="007D4A17" w:rsidRDefault="007D4A17" w:rsidP="0093758A">
            <w:pPr>
              <w:jc w:val="center"/>
            </w:pPr>
            <w:r>
              <w:t>материала</w:t>
            </w:r>
          </w:p>
          <w:p w:rsidR="007D4A17" w:rsidRDefault="007D4A17" w:rsidP="0093758A">
            <w:pPr>
              <w:jc w:val="center"/>
            </w:pPr>
            <w:r>
              <w:t>в Совет</w:t>
            </w:r>
          </w:p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 xml:space="preserve">      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/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 xml:space="preserve">Я Н В А </w:t>
            </w:r>
            <w:proofErr w:type="gramStart"/>
            <w:r w:rsidRPr="007739F3">
              <w:rPr>
                <w:b/>
              </w:rPr>
              <w:t>Р</w:t>
            </w:r>
            <w:proofErr w:type="gramEnd"/>
            <w:r w:rsidRPr="007739F3">
              <w:rPr>
                <w:b/>
              </w:rPr>
              <w:t xml:space="preserve"> 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/>
        </w:tc>
      </w:tr>
      <w:tr w:rsidR="007D4A17" w:rsidTr="0093758A">
        <w:trPr>
          <w:trHeight w:val="1403"/>
        </w:trPr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Отчет о работе Гончаровского сельского Совета за 2022 год.</w:t>
            </w:r>
          </w:p>
          <w:p w:rsidR="007D4A17" w:rsidRDefault="007D4A17" w:rsidP="007D4A17">
            <w:pPr>
              <w:jc w:val="both"/>
            </w:pPr>
            <w:r>
              <w:t>Утверждение Плана работы Гончаровского сельского Совета на 2022 г.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CB61AE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19.01.2022года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2</w:t>
            </w:r>
          </w:p>
        </w:tc>
        <w:tc>
          <w:tcPr>
            <w:tcW w:w="5294" w:type="dxa"/>
            <w:shd w:val="clear" w:color="auto" w:fill="auto"/>
          </w:tcPr>
          <w:p w:rsidR="007D4A17" w:rsidRPr="000E0479" w:rsidRDefault="007D4A17" w:rsidP="007D4A17">
            <w:r w:rsidRPr="000E0479">
              <w:rPr>
                <w:color w:val="000000"/>
              </w:rPr>
              <w:t xml:space="preserve">Об утверждении графика приёма населения депутатами </w:t>
            </w:r>
            <w:r>
              <w:rPr>
                <w:color w:val="000000"/>
              </w:rPr>
              <w:t xml:space="preserve">Гончаровского сельского </w:t>
            </w:r>
            <w:r w:rsidRPr="000E0479">
              <w:rPr>
                <w:color w:val="000000"/>
              </w:rPr>
              <w:t xml:space="preserve">Совета на </w:t>
            </w:r>
            <w:r>
              <w:rPr>
                <w:color w:val="000000"/>
              </w:rPr>
              <w:t>2022</w:t>
            </w:r>
            <w:r w:rsidRPr="000E0479">
              <w:rPr>
                <w:color w:val="000000"/>
              </w:rPr>
              <w:t xml:space="preserve"> год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CB61AE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19.01.2022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/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 xml:space="preserve">Ф Е В </w:t>
            </w:r>
            <w:proofErr w:type="gramStart"/>
            <w:r w:rsidRPr="007739F3">
              <w:rPr>
                <w:b/>
              </w:rPr>
              <w:t>Р</w:t>
            </w:r>
            <w:proofErr w:type="gramEnd"/>
            <w:r w:rsidRPr="007739F3">
              <w:rPr>
                <w:b/>
              </w:rPr>
              <w:t xml:space="preserve"> А Л 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4</w:t>
            </w:r>
          </w:p>
        </w:tc>
        <w:tc>
          <w:tcPr>
            <w:tcW w:w="5294" w:type="dxa"/>
            <w:shd w:val="clear" w:color="auto" w:fill="auto"/>
          </w:tcPr>
          <w:p w:rsidR="007D4A17" w:rsidRPr="00C7505B" w:rsidRDefault="007D4A17" w:rsidP="007D4A17">
            <w:r w:rsidRPr="00C7505B">
              <w:rPr>
                <w:color w:val="000000"/>
              </w:rPr>
              <w:t xml:space="preserve">Информация об исполнении бюджета поселения за </w:t>
            </w:r>
            <w:r>
              <w:rPr>
                <w:color w:val="000000"/>
              </w:rPr>
              <w:t>2021</w:t>
            </w:r>
            <w:r w:rsidRPr="00C7505B">
              <w:rPr>
                <w:color w:val="000000"/>
              </w:rPr>
              <w:t xml:space="preserve"> год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Глава Гончаровского сельского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Pr="00FA4BA6" w:rsidRDefault="007D4A17" w:rsidP="0093758A">
            <w:r>
              <w:t>Постоянная комиссия по бюджетной, налоговой и экономической политике.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16.02.2022года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5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 xml:space="preserve">О мерах по укреплению правопорядка и предупреждению правонарушений по терроризму, экстремизму и наркомании     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Гончаровский сельский Совет, администрация  Гончаровского сельского  поселения,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16.02.2022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>МАРТ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6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результатах мероприятий, направленных на профилактику, предупреждения распространения и ликвидацию особо опасных инфекционных болезней человека и животных.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  <w:p w:rsidR="007D4A17" w:rsidRDefault="007D4A17" w:rsidP="0093758A">
            <w:pPr>
              <w:jc w:val="both"/>
            </w:pPr>
          </w:p>
          <w:p w:rsidR="007D4A17" w:rsidRDefault="007D4A17" w:rsidP="0093758A">
            <w:pPr>
              <w:jc w:val="both"/>
            </w:pPr>
          </w:p>
          <w:p w:rsidR="007D4A17" w:rsidRDefault="007D4A17" w:rsidP="0093758A">
            <w:pPr>
              <w:jc w:val="both"/>
            </w:pPr>
          </w:p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FA4BA6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21 03.2022года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lastRenderedPageBreak/>
              <w:t>7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Об организации мероприятий по формированию здорового образа жизни населения на территории Гончаровского сельского поселения.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21.03.2022года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>АПРЕЛЬ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8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Об исполнении бюджета   Гончаровского сельского поселения 1 квартал 2022года (исполнение бюджета по доходной и расходной части)</w:t>
            </w:r>
          </w:p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оселения, Гончаровский сельский Совет</w:t>
            </w:r>
          </w:p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Постоянная комиссия по бюджетной, налоговой и экономической политике.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13.04.2022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9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 xml:space="preserve">О работе административной комиссии Гончаровского сельского поселения     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Гончаровский сельский Совет, администрация  Гончаровского сельского 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FA4BA6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13.04.2022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10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благоустройстве на территории Гончаровского сельского поселения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FA4BA6" w:rsidRDefault="007D4A17" w:rsidP="0093758A">
            <w:r>
              <w:t>Постоянная комиссия по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строительству и транспорту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  <w:r>
              <w:t>до 27.04.2022 года</w:t>
            </w:r>
          </w:p>
        </w:tc>
      </w:tr>
      <w:tr w:rsidR="007D4A17" w:rsidTr="0093758A">
        <w:trPr>
          <w:trHeight w:val="596"/>
        </w:trPr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11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Трудоустройство граждан из малообеспеченных семей и находящихся в сложной жизненной ситуации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   Администрация Гончаровского сельского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rPr>
                <w:b/>
              </w:rPr>
            </w:pPr>
            <w:r>
              <w:t>Постоянная комиссия по законности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27.04.2022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color w:val="000000"/>
              </w:rPr>
            </w:pPr>
            <w:r w:rsidRPr="007739F3">
              <w:rPr>
                <w:b/>
                <w:color w:val="000000"/>
              </w:rPr>
              <w:t>МАЙ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12</w:t>
            </w:r>
          </w:p>
        </w:tc>
        <w:tc>
          <w:tcPr>
            <w:tcW w:w="5294" w:type="dxa"/>
            <w:shd w:val="clear" w:color="auto" w:fill="auto"/>
          </w:tcPr>
          <w:p w:rsidR="007D4A17" w:rsidRPr="007739F3" w:rsidRDefault="007D4A17" w:rsidP="0093758A">
            <w:pPr>
              <w:rPr>
                <w:sz w:val="28"/>
                <w:szCs w:val="28"/>
              </w:rPr>
            </w:pPr>
            <w:r w:rsidRPr="004C01D3">
              <w:t xml:space="preserve">Отчет </w:t>
            </w:r>
            <w:r>
              <w:t xml:space="preserve"> территориальной </w:t>
            </w:r>
            <w:r w:rsidRPr="004C01D3">
              <w:t xml:space="preserve"> Административной комиссии </w:t>
            </w:r>
            <w:r>
              <w:t xml:space="preserve">  результатах работы за  1 квартал 2022</w:t>
            </w:r>
            <w:r w:rsidRPr="004C01D3">
              <w:t xml:space="preserve"> года.</w:t>
            </w:r>
          </w:p>
          <w:p w:rsidR="007D4A17" w:rsidRDefault="007D4A17" w:rsidP="0093758A"/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Default="007D4A17" w:rsidP="0093758A">
            <w:pPr>
              <w:jc w:val="both"/>
            </w:pP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05.05.2022года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13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Об отдыхе и занятости детей в летний период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Администрация Гончаровского сельского поселения, 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7739F3" w:rsidRDefault="007D4A17" w:rsidP="0093758A">
            <w:pPr>
              <w:rPr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11.05.2022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14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пожарной безопасности на территории Гончаровского сельского поселения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</w:t>
            </w:r>
          </w:p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Постоянная комиссия по ЖКХ, строительству и транспорту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11.05.2022года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>ИЮНЬ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rPr>
          <w:trHeight w:val="1214"/>
        </w:trPr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15</w:t>
            </w:r>
          </w:p>
        </w:tc>
        <w:tc>
          <w:tcPr>
            <w:tcW w:w="5294" w:type="dxa"/>
            <w:shd w:val="clear" w:color="auto" w:fill="auto"/>
          </w:tcPr>
          <w:p w:rsidR="007D4A17" w:rsidRPr="00367236" w:rsidRDefault="007D4A17" w:rsidP="0093758A">
            <w:pPr>
              <w:jc w:val="both"/>
            </w:pPr>
            <w:r>
              <w:t>О благоустройстве и озеленения территории Гончаровского сельского поселения.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администрация Гончаровского сельского поселения, Гончаровский сельский Совет, 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Постоянная комиссия по ЖКХ</w:t>
            </w:r>
          </w:p>
          <w:p w:rsidR="007D4A17" w:rsidRPr="00FA4BA6" w:rsidRDefault="007D4A17" w:rsidP="0093758A">
            <w:r>
              <w:t>, строительству и транспорту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К 15.06.2022 года</w:t>
            </w:r>
          </w:p>
        </w:tc>
      </w:tr>
      <w:tr w:rsidR="007D4A17" w:rsidTr="0093758A">
        <w:trPr>
          <w:trHeight w:val="1214"/>
        </w:trPr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>
            <w:pPr>
              <w:jc w:val="both"/>
            </w:pPr>
            <w:r w:rsidRPr="00B442E3">
              <w:t>О внесении изменений и дополнений в Решение №</w:t>
            </w:r>
            <w:r>
              <w:t>34/1</w:t>
            </w:r>
            <w:r w:rsidRPr="00B442E3">
              <w:t xml:space="preserve"> от </w:t>
            </w:r>
            <w:r>
              <w:t xml:space="preserve">«14» ноября  2017г.  </w:t>
            </w:r>
            <w:r w:rsidRPr="00AF2740">
              <w:t xml:space="preserve">«О </w:t>
            </w:r>
            <w:proofErr w:type="gramStart"/>
            <w:r w:rsidRPr="00AF2740">
              <w:t>Положении</w:t>
            </w:r>
            <w:proofErr w:type="gramEnd"/>
            <w:r w:rsidRPr="00AF2740">
              <w:t xml:space="preserve"> об установлении, изменении и отмене местных налогов и сборов на территории Гончаровского сельского поселения Палласовского муниципального района на 2017 год и на период до 2019 года»</w:t>
            </w:r>
            <w:r>
              <w:t xml:space="preserve"> 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Изменения и дополнения в план работы</w:t>
            </w:r>
          </w:p>
          <w:p w:rsidR="007D4A17" w:rsidRDefault="007D4A17" w:rsidP="0093758A">
            <w:r>
              <w:t>Постоянная комиссия  по бюджетной, налоговой и экономической политике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16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 xml:space="preserve">О результатах инвентаризации земель и имущества на территории Гончаровского сельского поселения. 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Глава Гончаровского сельского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Pr="00FA4BA6" w:rsidRDefault="007D4A17" w:rsidP="0093758A">
            <w:r>
              <w:t>Постоянная комиссия по законности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15.06.2022года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>ИЮЛЬ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17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пожарной безопасности на время проведения заготовки кормов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FA4BA6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 21.07.2022года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18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Об утверждении отчета об исполнении бюджета Гончаровского сельского поселения за 1 полугодие 2022 года (исполнение бюджета по доходной и расходной части)</w:t>
            </w:r>
          </w:p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Постоянная комиссия  по бюджетной, налоговой и экономической политике.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21.07.2022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>АВГУСТ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19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работе Администрации Гончаровского сельского поселения по приватизации жилищного фонда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FA4BA6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19.08.2022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20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благоустройстве на территории Гончаровского сельского поселения, о работе административной комиссии Гончаровского сельского поселения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администрация Гончаровского сельского поселения, Гончаровский сельский Совет, 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Pr="00FA4BA6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19.08.2022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                       </w:t>
            </w: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 xml:space="preserve">С Е Н Т Я Б </w:t>
            </w:r>
            <w:proofErr w:type="gramStart"/>
            <w:r w:rsidRPr="007739F3">
              <w:rPr>
                <w:b/>
              </w:rPr>
              <w:t>Р</w:t>
            </w:r>
            <w:proofErr w:type="gramEnd"/>
            <w:r w:rsidRPr="007739F3">
              <w:rPr>
                <w:b/>
              </w:rPr>
              <w:t xml:space="preserve"> 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21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>О проведении Дня села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Администрация поселения, сельский </w:t>
            </w:r>
            <w:r>
              <w:lastRenderedPageBreak/>
              <w:t xml:space="preserve">Совет </w:t>
            </w:r>
          </w:p>
        </w:tc>
        <w:tc>
          <w:tcPr>
            <w:tcW w:w="4812" w:type="dxa"/>
            <w:shd w:val="clear" w:color="auto" w:fill="auto"/>
          </w:tcPr>
          <w:p w:rsidR="007D4A17" w:rsidRPr="00CB61AE" w:rsidRDefault="007D4A17" w:rsidP="0093758A">
            <w:r w:rsidRPr="00CB61AE">
              <w:lastRenderedPageBreak/>
              <w:t>Все комиссии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21.09.2022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lastRenderedPageBreak/>
              <w:t>22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r>
              <w:t xml:space="preserve">О социальной поддержке отдельных категорий  граждан, проживающих на территории Гончаровского сельского поселения 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Администрация Гончаровского сельского поселения, Гончаровский сельский Совет</w:t>
            </w:r>
            <w:proofErr w:type="gramStart"/>
            <w:r>
              <w:t xml:space="preserve"> ,</w:t>
            </w:r>
            <w:proofErr w:type="gramEnd"/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  <w:p w:rsidR="007D4A17" w:rsidRDefault="007D4A17" w:rsidP="0093758A"/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До 21 .09.2022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23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О мерах по укреплению правопорядка и предупреждению правонарушений, терроризму, наркомании     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 xml:space="preserve">Гончаровский сельский Совет, администрация  Гончаровского сельского  поселения, </w:t>
            </w:r>
          </w:p>
        </w:tc>
        <w:tc>
          <w:tcPr>
            <w:tcW w:w="4812" w:type="dxa"/>
            <w:shd w:val="clear" w:color="auto" w:fill="auto"/>
          </w:tcPr>
          <w:p w:rsidR="007D4A17" w:rsidRDefault="007D4A17" w:rsidP="0093758A">
            <w:r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pPr>
              <w:jc w:val="center"/>
            </w:pPr>
            <w:r>
              <w:t>К 21.09.2022года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/>
        </w:tc>
        <w:tc>
          <w:tcPr>
            <w:tcW w:w="5294" w:type="dxa"/>
            <w:shd w:val="clear" w:color="auto" w:fill="auto"/>
          </w:tcPr>
          <w:p w:rsidR="007D4A17" w:rsidRDefault="007D4A17" w:rsidP="0093758A"/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7739F3" w:rsidRDefault="007D4A17" w:rsidP="0093758A">
            <w:pPr>
              <w:jc w:val="center"/>
              <w:rPr>
                <w:b/>
              </w:rPr>
            </w:pPr>
            <w:r w:rsidRPr="007739F3">
              <w:rPr>
                <w:b/>
              </w:rPr>
              <w:t>ОКТЯБРЬ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Default="007D4A17" w:rsidP="0093758A">
            <w:r>
              <w:t>24</w:t>
            </w:r>
          </w:p>
        </w:tc>
        <w:tc>
          <w:tcPr>
            <w:tcW w:w="5294" w:type="dxa"/>
            <w:shd w:val="clear" w:color="auto" w:fill="auto"/>
          </w:tcPr>
          <w:p w:rsidR="007D4A17" w:rsidRDefault="007D4A17" w:rsidP="007D4A17">
            <w:r>
              <w:t xml:space="preserve">О </w:t>
            </w:r>
            <w:proofErr w:type="gramStart"/>
            <w:r>
              <w:t>положении</w:t>
            </w:r>
            <w:proofErr w:type="gramEnd"/>
            <w:r>
              <w:t xml:space="preserve"> об установлении, изменении и отмене местных налогов и сборов на Гончаровского сельского поселения Палласовского муниципального района на 2022 год и на период до 2022 года</w:t>
            </w:r>
          </w:p>
        </w:tc>
        <w:tc>
          <w:tcPr>
            <w:tcW w:w="2452" w:type="dxa"/>
            <w:shd w:val="clear" w:color="auto" w:fill="auto"/>
          </w:tcPr>
          <w:p w:rsidR="007D4A17" w:rsidRDefault="007D4A17" w:rsidP="0093758A">
            <w:pPr>
              <w:jc w:val="both"/>
            </w:pPr>
            <w:r>
              <w:t>Администрации поселения,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CB61AE" w:rsidRDefault="007D4A17" w:rsidP="0093758A">
            <w:r w:rsidRPr="00CB61AE">
              <w:t>Постоянная комиссия по бюджетной, налоговой и экономической политике</w:t>
            </w:r>
          </w:p>
        </w:tc>
        <w:tc>
          <w:tcPr>
            <w:tcW w:w="2446" w:type="dxa"/>
            <w:shd w:val="clear" w:color="auto" w:fill="auto"/>
          </w:tcPr>
          <w:p w:rsidR="007D4A17" w:rsidRDefault="007D4A17" w:rsidP="007D4A17">
            <w:r>
              <w:t>До 19.10.2022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25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7D4A17">
            <w:r w:rsidRPr="009E6D31">
              <w:t xml:space="preserve">Об исполнении бюджета  Гончаровского сельского поселения за 9 месяцев </w:t>
            </w:r>
            <w:r>
              <w:t>2022</w:t>
            </w:r>
            <w:r w:rsidRPr="009E6D31">
              <w:t xml:space="preserve"> года, об использовании средств резервного фонда Гончаровского сельского поселения за 9 месяцев </w:t>
            </w:r>
            <w:r>
              <w:t>2022</w:t>
            </w:r>
            <w:r w:rsidRPr="009E6D31">
              <w:t xml:space="preserve"> года 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Гончаровский сельский Совет, администрация  Гончаровского сельского поселения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бюджетной, налоговой и экономической политике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7D4A17">
            <w:pPr>
              <w:jc w:val="center"/>
            </w:pPr>
            <w:r w:rsidRPr="009E6D31">
              <w:t>до 1</w:t>
            </w:r>
            <w:r>
              <w:t>9</w:t>
            </w:r>
            <w:r w:rsidRPr="009E6D31">
              <w:t>.10.</w:t>
            </w:r>
            <w:r>
              <w:t>2022</w:t>
            </w:r>
            <w:r w:rsidRPr="009E6D31">
              <w:t>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26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>
            <w:r w:rsidRPr="009E6D31">
              <w:t>О проекте бюджета Гончаровского сельского поселения на очередной финансовый год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бюджетной, налоговой  и экономической политике.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7D4A17">
            <w:pPr>
              <w:jc w:val="center"/>
            </w:pPr>
            <w:r w:rsidRPr="009E6D31">
              <w:t xml:space="preserve">К </w:t>
            </w:r>
            <w:r>
              <w:t>19</w:t>
            </w:r>
            <w:r w:rsidRPr="009E6D31">
              <w:t>.10.</w:t>
            </w:r>
            <w:r>
              <w:t>2022</w:t>
            </w:r>
            <w:r w:rsidRPr="009E6D31">
              <w:t xml:space="preserve">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/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/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pPr>
              <w:jc w:val="center"/>
              <w:rPr>
                <w:b/>
              </w:rPr>
            </w:pPr>
            <w:r w:rsidRPr="009E6D31">
              <w:rPr>
                <w:b/>
              </w:rPr>
              <w:t xml:space="preserve">Н О Я Б </w:t>
            </w:r>
            <w:proofErr w:type="gramStart"/>
            <w:r w:rsidRPr="009E6D31">
              <w:rPr>
                <w:b/>
              </w:rPr>
              <w:t>Р</w:t>
            </w:r>
            <w:proofErr w:type="gramEnd"/>
            <w:r w:rsidRPr="009E6D31">
              <w:rPr>
                <w:b/>
              </w:rPr>
              <w:t xml:space="preserve"> Ь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27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>
            <w:r w:rsidRPr="009E6D31">
              <w:t>О бюджете Гончаровского сельского поселения на очередной финансовый год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бюджетной, налоговой  и экономической политике.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7D4A17">
            <w:pPr>
              <w:jc w:val="center"/>
            </w:pPr>
            <w:r w:rsidRPr="009E6D31">
              <w:t>К 2</w:t>
            </w:r>
            <w:r>
              <w:t>1</w:t>
            </w:r>
            <w:r w:rsidRPr="009E6D31">
              <w:t>.11.</w:t>
            </w:r>
            <w:r>
              <w:t>2022</w:t>
            </w:r>
            <w:r w:rsidRPr="009E6D31">
              <w:t xml:space="preserve">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/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/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pPr>
              <w:jc w:val="center"/>
              <w:rPr>
                <w:b/>
              </w:rPr>
            </w:pPr>
            <w:r w:rsidRPr="009E6D31">
              <w:rPr>
                <w:b/>
              </w:rPr>
              <w:t xml:space="preserve">Д Е К А Б </w:t>
            </w:r>
            <w:proofErr w:type="gramStart"/>
            <w:r w:rsidRPr="009E6D31">
              <w:rPr>
                <w:b/>
              </w:rPr>
              <w:t>Р</w:t>
            </w:r>
            <w:proofErr w:type="gramEnd"/>
            <w:r w:rsidRPr="009E6D31">
              <w:rPr>
                <w:b/>
              </w:rPr>
              <w:t xml:space="preserve"> Ь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pPr>
              <w:jc w:val="center"/>
            </w:pP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28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>
            <w:r w:rsidRPr="009E6D31">
              <w:t>Отчет постоянной комиссии по бюджетной, налоговой и экономической политике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бюджетной, налоговой и экономической политике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pPr>
              <w:jc w:val="center"/>
            </w:pPr>
            <w:r w:rsidRPr="009E6D31">
              <w:t>К 20.12.</w:t>
            </w:r>
            <w:r>
              <w:t>2022</w:t>
            </w:r>
            <w:r w:rsidRPr="009E6D31">
              <w:t>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lastRenderedPageBreak/>
              <w:t>29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>
            <w:r w:rsidRPr="009E6D31">
              <w:t>Отчет постоянной комиссии по законности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законности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7D4A17">
            <w:pPr>
              <w:jc w:val="center"/>
            </w:pPr>
            <w:r w:rsidRPr="009E6D31">
              <w:t>К 20.12.</w:t>
            </w:r>
            <w:r>
              <w:t>2022</w:t>
            </w:r>
            <w:r w:rsidRPr="009E6D31">
              <w:t xml:space="preserve"> года</w:t>
            </w:r>
          </w:p>
        </w:tc>
      </w:tr>
      <w:tr w:rsidR="007D4A17" w:rsidTr="0093758A"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30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>
            <w:r w:rsidRPr="009E6D31">
              <w:t>Отчёт постоянной комиссии по ЖКХ</w:t>
            </w:r>
            <w:proofErr w:type="gramStart"/>
            <w:r w:rsidRPr="009E6D31">
              <w:t xml:space="preserve"> ,</w:t>
            </w:r>
            <w:proofErr w:type="gramEnd"/>
            <w:r w:rsidRPr="009E6D31">
              <w:t xml:space="preserve"> строительству и транспорту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ЖКХ</w:t>
            </w:r>
            <w:proofErr w:type="gramStart"/>
            <w:r w:rsidRPr="009E6D31">
              <w:t xml:space="preserve"> ,</w:t>
            </w:r>
            <w:proofErr w:type="gramEnd"/>
            <w:r w:rsidRPr="009E6D31">
              <w:t xml:space="preserve"> строительству и транспорту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7D4A17">
            <w:pPr>
              <w:jc w:val="center"/>
            </w:pPr>
            <w:r w:rsidRPr="009E6D31">
              <w:t>до 20.12.</w:t>
            </w:r>
            <w:r>
              <w:t>2022</w:t>
            </w:r>
            <w:r w:rsidRPr="009E6D31">
              <w:t>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31</w:t>
            </w:r>
          </w:p>
        </w:tc>
        <w:tc>
          <w:tcPr>
            <w:tcW w:w="5294" w:type="dxa"/>
            <w:shd w:val="clear" w:color="auto" w:fill="auto"/>
          </w:tcPr>
          <w:p w:rsidR="007D4A17" w:rsidRPr="009E6D31" w:rsidRDefault="007D4A17" w:rsidP="0093758A">
            <w:r w:rsidRPr="009E6D31">
              <w:t>О мерах по обеспечению поступления дополнительных доходов в бюджет Администрации Гончаровского сельского поселения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pPr>
              <w:jc w:val="both"/>
            </w:pPr>
            <w:r w:rsidRPr="009E6D31">
              <w:t>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Постоянная комиссия по бюджетной, налоговой и экономической политике</w:t>
            </w:r>
          </w:p>
          <w:p w:rsidR="007D4A17" w:rsidRPr="009E6D31" w:rsidRDefault="007D4A17" w:rsidP="0093758A">
            <w:r w:rsidRPr="009E6D31">
              <w:t>Постоянная комиссия по ЖКХ</w:t>
            </w:r>
            <w:proofErr w:type="gramStart"/>
            <w:r w:rsidRPr="009E6D31">
              <w:t xml:space="preserve"> ,</w:t>
            </w:r>
            <w:proofErr w:type="gramEnd"/>
            <w:r w:rsidRPr="009E6D31">
              <w:t xml:space="preserve"> строительству и транспорту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32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r w:rsidRPr="007E0475">
              <w:t>Организационная и информационная работа с населением.</w:t>
            </w:r>
            <w:r w:rsidRPr="007E0475">
              <w:br/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33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r w:rsidRPr="007E0475">
              <w:t>Проведение встреч с избирателями, собраний и конференций граждан по вопросам местного значения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34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r w:rsidRPr="007E0475">
              <w:t>Осуществление предварительного, текущего и последующего контроля за исполнением бюджетн</w:t>
            </w:r>
            <w:proofErr w:type="gramStart"/>
            <w:r w:rsidRPr="007E0475">
              <w:t>о-</w:t>
            </w:r>
            <w:proofErr w:type="gramEnd"/>
            <w:r w:rsidRPr="007E0475">
              <w:t xml:space="preserve"> финансовых вопросов.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35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7D4A17">
            <w:r w:rsidRPr="007E0475">
              <w:t xml:space="preserve">О внесении изменений в бюджет Гончаровского сельского поселения  на </w:t>
            </w:r>
            <w:r>
              <w:t>2022</w:t>
            </w:r>
            <w:r w:rsidRPr="007E0475">
              <w:t xml:space="preserve"> год и плановый период </w:t>
            </w:r>
            <w:r>
              <w:t>2022-2023 годы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413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36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r w:rsidRPr="007E0475">
              <w:t>Принятия участия в мероприятиях, проводимых администрацией сельского поселения.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lastRenderedPageBreak/>
              <w:t>37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r w:rsidRPr="007E0475">
              <w:t>Опубликовани</w:t>
            </w:r>
            <w:proofErr w:type="gramStart"/>
            <w:r w:rsidRPr="007E0475">
              <w:t>е(</w:t>
            </w:r>
            <w:proofErr w:type="gramEnd"/>
            <w:r w:rsidRPr="007E0475">
              <w:t>обнародование) принятых Советом депутатов решений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38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r w:rsidRPr="007E0475">
              <w:t>Работа с письмами, жалобами, обращениями граждан, предприятий</w:t>
            </w:r>
            <w:proofErr w:type="gramStart"/>
            <w:r w:rsidRPr="007E0475">
              <w:t xml:space="preserve"> ,</w:t>
            </w:r>
            <w:proofErr w:type="gramEnd"/>
            <w:r w:rsidRPr="007E0475">
              <w:t xml:space="preserve"> организаций учреждений.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39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pPr>
              <w:spacing w:before="100" w:beforeAutospacing="1" w:after="100" w:afterAutospacing="1"/>
            </w:pPr>
            <w:r w:rsidRPr="007E0475">
              <w:t>Разработка и утверждение нормативн</w:t>
            </w:r>
            <w:proofErr w:type="gramStart"/>
            <w:r w:rsidRPr="007E0475">
              <w:t>о-</w:t>
            </w:r>
            <w:proofErr w:type="gramEnd"/>
            <w:r w:rsidRPr="007E0475">
              <w:t xml:space="preserve"> правовых актов, касающихся деятельности органов местного самоуправления.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40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pPr>
              <w:spacing w:before="100" w:beforeAutospacing="1" w:after="100" w:afterAutospacing="1"/>
            </w:pPr>
            <w:r w:rsidRPr="007E0475">
              <w:t>Подготовка и своевременное направление НПА по принятым решениям сельского Совета  депутатов в Регистр.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  <w:tr w:rsidR="007D4A17" w:rsidTr="0093758A">
        <w:trPr>
          <w:trHeight w:val="1248"/>
        </w:trPr>
        <w:tc>
          <w:tcPr>
            <w:tcW w:w="646" w:type="dxa"/>
            <w:shd w:val="clear" w:color="auto" w:fill="auto"/>
          </w:tcPr>
          <w:p w:rsidR="007D4A17" w:rsidRPr="009E6D31" w:rsidRDefault="007D4A17" w:rsidP="0093758A">
            <w:r>
              <w:t>41</w:t>
            </w:r>
          </w:p>
        </w:tc>
        <w:tc>
          <w:tcPr>
            <w:tcW w:w="5294" w:type="dxa"/>
            <w:shd w:val="clear" w:color="auto" w:fill="auto"/>
          </w:tcPr>
          <w:p w:rsidR="007D4A17" w:rsidRPr="007E0475" w:rsidRDefault="007D4A17" w:rsidP="0093758A">
            <w:pPr>
              <w:spacing w:before="100" w:beforeAutospacing="1" w:after="100" w:afterAutospacing="1"/>
            </w:pPr>
            <w:r w:rsidRPr="007E0475">
              <w:t>Опубликование (обнародование) принятых сельским Советом депутатов НПА, размещение на официальном сайте.</w:t>
            </w:r>
          </w:p>
        </w:tc>
        <w:tc>
          <w:tcPr>
            <w:tcW w:w="2452" w:type="dxa"/>
            <w:shd w:val="clear" w:color="auto" w:fill="auto"/>
          </w:tcPr>
          <w:p w:rsidR="007D4A17" w:rsidRPr="009E6D31" w:rsidRDefault="007D4A17" w:rsidP="0093758A">
            <w:r w:rsidRPr="009E6D31">
              <w:t>администрация Гончаровского сельского поселения, Гончаровский сельский Совет</w:t>
            </w:r>
          </w:p>
        </w:tc>
        <w:tc>
          <w:tcPr>
            <w:tcW w:w="4812" w:type="dxa"/>
            <w:shd w:val="clear" w:color="auto" w:fill="auto"/>
          </w:tcPr>
          <w:p w:rsidR="007D4A17" w:rsidRPr="009E6D31" w:rsidRDefault="007D4A17" w:rsidP="0093758A">
            <w:r w:rsidRPr="009E6D31">
              <w:t>Постоянные комиссии Гончаровского сельского Совета</w:t>
            </w:r>
          </w:p>
        </w:tc>
        <w:tc>
          <w:tcPr>
            <w:tcW w:w="2446" w:type="dxa"/>
            <w:shd w:val="clear" w:color="auto" w:fill="auto"/>
          </w:tcPr>
          <w:p w:rsidR="007D4A17" w:rsidRPr="009E6D31" w:rsidRDefault="007D4A17" w:rsidP="0093758A">
            <w:r w:rsidRPr="009E6D31">
              <w:rPr>
                <w:color w:val="442E19"/>
              </w:rPr>
              <w:t>В течение года</w:t>
            </w:r>
          </w:p>
        </w:tc>
      </w:tr>
    </w:tbl>
    <w:p w:rsidR="007D4A17" w:rsidRDefault="007D4A17" w:rsidP="007D4A17"/>
    <w:p w:rsidR="00C65FD6" w:rsidRDefault="00C65FD6"/>
    <w:sectPr w:rsidR="00C65FD6" w:rsidSect="007B6B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08A"/>
    <w:multiLevelType w:val="hybridMultilevel"/>
    <w:tmpl w:val="EB746CBA"/>
    <w:lvl w:ilvl="0" w:tplc="0270F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A"/>
    <w:rsid w:val="000F0313"/>
    <w:rsid w:val="001C62D4"/>
    <w:rsid w:val="00582B40"/>
    <w:rsid w:val="007D4A17"/>
    <w:rsid w:val="008B275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msonospacing0">
    <w:name w:val="msonospacing"/>
    <w:basedOn w:val="a"/>
    <w:rsid w:val="007D4A1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7D4A17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D4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msonospacing0">
    <w:name w:val="msonospacing"/>
    <w:basedOn w:val="a"/>
    <w:rsid w:val="007D4A1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7D4A17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D4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2022-01-17T08:02:00Z</cp:lastPrinted>
  <dcterms:created xsi:type="dcterms:W3CDTF">2022-01-17T07:12:00Z</dcterms:created>
  <dcterms:modified xsi:type="dcterms:W3CDTF">2022-01-17T08:07:00Z</dcterms:modified>
</cp:coreProperties>
</file>