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6" w:rsidRDefault="004D3AB6" w:rsidP="004D3AB6">
      <w:pPr>
        <w:jc w:val="center"/>
        <w:rPr>
          <w:b/>
          <w:sz w:val="26"/>
          <w:szCs w:val="26"/>
        </w:rPr>
      </w:pPr>
      <w:r>
        <w:rPr>
          <w:b/>
          <w:noProof/>
          <w:sz w:val="2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B6" w:rsidRDefault="004D3AB6" w:rsidP="004D3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4D3AB6" w:rsidRDefault="004D3AB6" w:rsidP="004D3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4D3AB6" w:rsidRDefault="004D3AB6" w:rsidP="004D3AB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 СЕЛЬСКИЙ СОВЕТ</w:t>
      </w:r>
    </w:p>
    <w:p w:rsidR="004D3AB6" w:rsidRDefault="004D3AB6" w:rsidP="004D3AB6">
      <w:pPr>
        <w:rPr>
          <w:b/>
          <w:sz w:val="26"/>
          <w:szCs w:val="26"/>
        </w:rPr>
      </w:pPr>
    </w:p>
    <w:p w:rsidR="004D3AB6" w:rsidRDefault="004D3AB6" w:rsidP="004D3AB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4D3AB6" w:rsidRDefault="004D3AB6" w:rsidP="004D3AB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олотари</w:t>
      </w:r>
      <w:proofErr w:type="spellEnd"/>
    </w:p>
    <w:p w:rsidR="004D3AB6" w:rsidRDefault="004D3AB6" w:rsidP="004D3AB6">
      <w:pPr>
        <w:rPr>
          <w:b/>
          <w:sz w:val="26"/>
          <w:szCs w:val="26"/>
        </w:rPr>
      </w:pPr>
    </w:p>
    <w:p w:rsidR="004D3AB6" w:rsidRDefault="004D3AB6" w:rsidP="004D3AB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от «19» июля 2016г.                                                                               №23/2</w:t>
      </w:r>
    </w:p>
    <w:p w:rsidR="004D3AB6" w:rsidRDefault="004D3AB6" w:rsidP="004D3AB6">
      <w:pPr>
        <w:jc w:val="both"/>
        <w:rPr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установлении границ территории</w:t>
      </w:r>
    </w:p>
    <w:p w:rsidR="004D3AB6" w:rsidRDefault="004D3AB6" w:rsidP="004D3A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которой может быть </w:t>
      </w:r>
      <w:proofErr w:type="gramStart"/>
      <w:r>
        <w:rPr>
          <w:b/>
          <w:sz w:val="26"/>
          <w:szCs w:val="26"/>
        </w:rPr>
        <w:t>создана</w:t>
      </w:r>
      <w:proofErr w:type="gramEnd"/>
      <w:r>
        <w:rPr>
          <w:b/>
          <w:sz w:val="26"/>
          <w:szCs w:val="26"/>
        </w:rPr>
        <w:t xml:space="preserve"> </w:t>
      </w:r>
    </w:p>
    <w:p w:rsidR="004D3AB6" w:rsidRDefault="004D3AB6" w:rsidP="004D3A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народная дружина для участия в охране </w:t>
      </w:r>
    </w:p>
    <w:p w:rsidR="004D3AB6" w:rsidRDefault="004D3AB6" w:rsidP="004D3A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общественного порядка»</w:t>
      </w: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В соответствии с частью 2 статьи 12 Федерального закона от 02.04.2014г. № 44-ФЗ "Об участии граждан в охране общественного порядка", п. 33 ст. 14 Федерального закона от 06.10.2003 N 131-ФЗ "Об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", </w:t>
      </w:r>
      <w:r>
        <w:rPr>
          <w:color w:val="000000"/>
          <w:sz w:val="26"/>
          <w:szCs w:val="26"/>
        </w:rPr>
        <w:t xml:space="preserve">руководствуясь Уставом Гончаровского сельского поселения,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4D3AB6" w:rsidRDefault="004D3AB6" w:rsidP="004D3AB6">
      <w:pPr>
        <w:rPr>
          <w:sz w:val="26"/>
          <w:szCs w:val="26"/>
        </w:rPr>
      </w:pPr>
    </w:p>
    <w:p w:rsidR="004D3AB6" w:rsidRDefault="004D3AB6" w:rsidP="004D3AB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4D3AB6" w:rsidRDefault="004D3AB6" w:rsidP="004D3A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D3AB6" w:rsidRDefault="004D3AB6" w:rsidP="004D3A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Установить, что границами территории, на которой может быть создана народная дружина, для участия в охране общественного порядка являются границы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области.</w:t>
      </w:r>
    </w:p>
    <w:p w:rsidR="004D3AB6" w:rsidRDefault="004D3AB6" w:rsidP="004D3AB6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4D3AB6" w:rsidRDefault="004D3AB6" w:rsidP="004D3AB6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3.Настоящее решение вступает в силу с момента официального опубликования (обнародования). </w:t>
      </w:r>
    </w:p>
    <w:p w:rsidR="004D3AB6" w:rsidRDefault="004D3AB6" w:rsidP="004D3AB6">
      <w:pPr>
        <w:rPr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     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4D3AB6" w:rsidRDefault="004D3AB6" w:rsidP="004D3AB6">
      <w:pPr>
        <w:tabs>
          <w:tab w:val="left" w:pos="80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      </w:t>
      </w: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 xml:space="preserve">: </w:t>
      </w:r>
      <w:r w:rsidR="00C32C6A">
        <w:rPr>
          <w:b/>
          <w:sz w:val="26"/>
          <w:szCs w:val="26"/>
        </w:rPr>
        <w:t>32</w:t>
      </w:r>
      <w:bookmarkStart w:id="0" w:name="_GoBack"/>
      <w:bookmarkEnd w:id="0"/>
      <w:r>
        <w:rPr>
          <w:b/>
          <w:sz w:val="26"/>
          <w:szCs w:val="26"/>
        </w:rPr>
        <w:t>/2016</w:t>
      </w:r>
    </w:p>
    <w:p w:rsidR="004D3AB6" w:rsidRDefault="004D3AB6" w:rsidP="004D3AB6">
      <w:pPr>
        <w:jc w:val="both"/>
        <w:rPr>
          <w:b/>
          <w:sz w:val="26"/>
          <w:szCs w:val="26"/>
        </w:rPr>
      </w:pPr>
    </w:p>
    <w:p w:rsidR="004D3AB6" w:rsidRDefault="004D3AB6" w:rsidP="004D3AB6">
      <w:pPr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D3"/>
    <w:rsid w:val="000F0313"/>
    <w:rsid w:val="001C62D4"/>
    <w:rsid w:val="004D3AB6"/>
    <w:rsid w:val="00B261D3"/>
    <w:rsid w:val="00C32C6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2016-07-25T07:54:00Z</dcterms:created>
  <dcterms:modified xsi:type="dcterms:W3CDTF">2016-07-25T07:56:00Z</dcterms:modified>
</cp:coreProperties>
</file>