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B2" w:rsidRDefault="002C6BB2" w:rsidP="008D68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6BB2" w:rsidRDefault="002C6BB2" w:rsidP="008D68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18" w:rsidRDefault="008D6818" w:rsidP="008D68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ВОЛГОГРАДСКАЯ ОБЛАСТЬ</w:t>
      </w:r>
    </w:p>
    <w:p w:rsidR="008D6818" w:rsidRDefault="008D6818" w:rsidP="008D68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ПАЛЛАСОВСКИЙ МУНИЦИПАЛЬНЫЙ РАЙОН</w:t>
      </w:r>
    </w:p>
    <w:p w:rsidR="008D6818" w:rsidRDefault="004F60F2" w:rsidP="008D6818">
      <w:pPr>
        <w:pBdr>
          <w:bottom w:val="single" w:sz="8" w:space="1" w:color="000000"/>
        </w:pBd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ГОНЧАРОВСКИЙ</w:t>
      </w:r>
      <w:r w:rsidR="008D68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СЕЛЬСКИЙ СОВЕТ</w:t>
      </w:r>
    </w:p>
    <w:p w:rsidR="008D6818" w:rsidRDefault="008D6818" w:rsidP="008D68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818" w:rsidRDefault="008D6818" w:rsidP="008D6818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8D6818" w:rsidRDefault="008D6818" w:rsidP="008D6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6818" w:rsidRDefault="008D6818" w:rsidP="008D6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029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 мая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 года                            </w:t>
      </w:r>
      <w:proofErr w:type="spellStart"/>
      <w:r w:rsidR="004F60F2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Start"/>
      <w:r w:rsidR="004F60F2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="004F60F2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олотари</w:t>
      </w:r>
      <w:proofErr w:type="spellEnd"/>
      <w:r w:rsidR="004F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№ </w:t>
      </w:r>
      <w:r w:rsidR="002C6BB2">
        <w:rPr>
          <w:rFonts w:ascii="Times New Roman" w:eastAsia="Times New Roman" w:hAnsi="Times New Roman" w:cs="Times New Roman"/>
          <w:sz w:val="24"/>
          <w:szCs w:val="24"/>
          <w:lang w:eastAsia="ar-SA"/>
        </w:rPr>
        <w:t>16/1</w:t>
      </w:r>
    </w:p>
    <w:p w:rsidR="008D6818" w:rsidRDefault="008D6818" w:rsidP="008D6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818" w:rsidRDefault="008D6818" w:rsidP="008D681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D6818" w:rsidRDefault="008D6818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Положения о проведении </w:t>
      </w:r>
    </w:p>
    <w:p w:rsidR="008D6818" w:rsidRDefault="008D6818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аттестации муниципальных служащих </w:t>
      </w:r>
    </w:p>
    <w:p w:rsidR="008D6818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="008D6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bookmarkEnd w:id="0"/>
    <w:p w:rsidR="008D6818" w:rsidRDefault="008D6818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18" w:rsidRDefault="008D6818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Федеральным законом №  25-ФЗ от 02.03.2007 года «О муниципальной службе в Российской Федерации», Законом Волгоградской области №  1626-ОД от 11.02.2008 г. «О некоторых вопросах муниципальной службы в Волгоградской области»,  руководствуясь Уставом </w:t>
      </w:r>
      <w:r w:rsidR="004F6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spellStart"/>
      <w:r w:rsidR="004F6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</w:t>
      </w:r>
    </w:p>
    <w:p w:rsidR="008D6818" w:rsidRDefault="008D6818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18" w:rsidRDefault="008D6818" w:rsidP="008D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8D6818" w:rsidRDefault="008D6818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18" w:rsidRDefault="008D6818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1.Утвердить Положение о проведении аттестации муниципальных служащих </w:t>
      </w:r>
      <w:r w:rsidR="004F6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к решению).</w:t>
      </w:r>
    </w:p>
    <w:p w:rsidR="008D6818" w:rsidRDefault="008D6818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2.Отменить решение </w:t>
      </w:r>
      <w:r w:rsidR="004F6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№</w:t>
      </w:r>
      <w:r w:rsidR="00F029B4">
        <w:rPr>
          <w:rFonts w:ascii="Times New Roman" w:eastAsia="Times New Roman" w:hAnsi="Times New Roman" w:cs="Times New Roman"/>
          <w:sz w:val="24"/>
          <w:szCs w:val="24"/>
          <w:lang w:eastAsia="ru-RU"/>
        </w:rPr>
        <w:t>36/4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029B4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Положения о проведении аттестации муниципальных служащих </w:t>
      </w:r>
      <w:r w:rsidR="004F6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(в редакции решения №</w:t>
      </w:r>
      <w:r w:rsidR="00F029B4">
        <w:rPr>
          <w:rFonts w:ascii="Times New Roman" w:eastAsia="Times New Roman" w:hAnsi="Times New Roman" w:cs="Times New Roman"/>
          <w:sz w:val="24"/>
          <w:szCs w:val="24"/>
          <w:lang w:eastAsia="ru-RU"/>
        </w:rPr>
        <w:t>9/1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029B4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bookmarkEnd w:id="1"/>
    <w:p w:rsidR="008D6818" w:rsidRDefault="008D6818" w:rsidP="008D6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с момента официального опубликования (обнародования).</w:t>
      </w: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4F6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Гончаровского</w:t>
      </w: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</w:t>
      </w:r>
      <w:proofErr w:type="spellStart"/>
      <w:r w:rsidR="004F6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К.У.Нуркатов</w:t>
      </w:r>
      <w:proofErr w:type="spellEnd"/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</w:t>
      </w:r>
      <w:r w:rsidR="00F029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/2016г.</w:t>
      </w: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к решению </w:t>
      </w:r>
    </w:p>
    <w:p w:rsidR="008D6818" w:rsidRDefault="004F60F2" w:rsidP="008D6818">
      <w:pPr>
        <w:widowControl w:val="0"/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Гончаровского</w:t>
      </w:r>
      <w:r w:rsidR="008D68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 </w:t>
      </w: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Совета</w:t>
      </w:r>
    </w:p>
    <w:p w:rsidR="008D6818" w:rsidRDefault="008D6818" w:rsidP="008D6818">
      <w:pPr>
        <w:widowControl w:val="0"/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  «</w:t>
      </w:r>
      <w:r w:rsidR="00F029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24» мая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г. № </w:t>
      </w:r>
      <w:r w:rsidR="00F029B4">
        <w:rPr>
          <w:rFonts w:ascii="Times New Roman" w:eastAsia="Times New Roman" w:hAnsi="Times New Roman" w:cs="Times New Roman"/>
          <w:sz w:val="24"/>
          <w:szCs w:val="20"/>
          <w:lang w:eastAsia="ru-RU"/>
        </w:rPr>
        <w:t>16/1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8D6818" w:rsidRDefault="008D6818" w:rsidP="008D6818">
      <w:pPr>
        <w:pStyle w:val="ConsPlusTitle"/>
        <w:jc w:val="center"/>
      </w:pPr>
    </w:p>
    <w:p w:rsidR="008D6818" w:rsidRDefault="008D6818" w:rsidP="008D6818">
      <w:pPr>
        <w:pStyle w:val="ConsPlusTitle"/>
        <w:jc w:val="center"/>
      </w:pPr>
      <w:r>
        <w:t>ПОЛОЖЕНИЕ</w:t>
      </w:r>
    </w:p>
    <w:p w:rsidR="008D6818" w:rsidRDefault="008D6818" w:rsidP="008D6818">
      <w:pPr>
        <w:pStyle w:val="ConsPlusTitle"/>
        <w:jc w:val="center"/>
      </w:pPr>
      <w:r>
        <w:t xml:space="preserve">О ПРОВЕДЕНИИ АТТЕСТАЦИИ МУНИЦИПАЛЬНЫХ СЛУЖАЩИХ </w:t>
      </w:r>
      <w:r w:rsidR="004F60F2">
        <w:t>ГОНЧАРОВСКОГО</w:t>
      </w:r>
      <w:r>
        <w:t xml:space="preserve"> СЕЛЬСКОГО ПОСЕЛЕНИЯ</w:t>
      </w:r>
    </w:p>
    <w:p w:rsidR="008D6818" w:rsidRDefault="008D6818" w:rsidP="008D6818">
      <w:pPr>
        <w:pStyle w:val="ConsPlusNormal"/>
        <w:jc w:val="both"/>
      </w:pPr>
    </w:p>
    <w:p w:rsidR="008D6818" w:rsidRDefault="008D6818" w:rsidP="008D6818">
      <w:pPr>
        <w:pStyle w:val="ConsPlusNormal"/>
        <w:jc w:val="center"/>
        <w:rPr>
          <w:b/>
        </w:rPr>
      </w:pPr>
      <w:r>
        <w:rPr>
          <w:b/>
        </w:rPr>
        <w:t>Раздел 1. ОБЩИЕ ПОЛОЖЕНИЯ</w:t>
      </w:r>
    </w:p>
    <w:p w:rsidR="008D6818" w:rsidRDefault="008D6818" w:rsidP="008D6818">
      <w:pPr>
        <w:pStyle w:val="ConsPlusNormal"/>
        <w:jc w:val="both"/>
      </w:pPr>
    </w:p>
    <w:p w:rsidR="008D6818" w:rsidRDefault="008D6818" w:rsidP="008D6818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6" w:history="1">
        <w:r>
          <w:rPr>
            <w:rStyle w:val="a4"/>
          </w:rPr>
          <w:t>статьей 18</w:t>
        </w:r>
      </w:hyperlink>
      <w:r>
        <w:t xml:space="preserve"> Федерального закона от 2 марта 2007 г. N 25-ФЗ "О муниципальной службе в Российской Федерации" определяется порядок проведения аттестации муниципальных служащих, замещающих должности муниципальной службы в администрации </w:t>
      </w:r>
      <w:r w:rsidR="004F60F2">
        <w:t>Гончаровского</w:t>
      </w:r>
      <w:r>
        <w:t xml:space="preserve"> сельского поселени</w:t>
      </w:r>
      <w:proofErr w:type="gramStart"/>
      <w:r>
        <w:t>я(</w:t>
      </w:r>
      <w:proofErr w:type="gramEnd"/>
      <w:r>
        <w:t>далее - муниципальный орган).</w:t>
      </w:r>
    </w:p>
    <w:p w:rsidR="008D6818" w:rsidRDefault="008D6818" w:rsidP="008D6818">
      <w:pPr>
        <w:pStyle w:val="ConsPlusNormal"/>
        <w:ind w:firstLine="540"/>
        <w:jc w:val="both"/>
      </w:pPr>
      <w: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8D6818" w:rsidRDefault="008D6818" w:rsidP="008D6818">
      <w:pPr>
        <w:pStyle w:val="ConsPlusNormal"/>
        <w:ind w:firstLine="540"/>
        <w:jc w:val="both"/>
      </w:pPr>
      <w:r>
        <w:t>3. Аттестации не подлежат следующие муниципальные служащие:</w:t>
      </w:r>
    </w:p>
    <w:p w:rsidR="008D6818" w:rsidRDefault="008D6818" w:rsidP="008D6818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8D6818" w:rsidRDefault="008D6818" w:rsidP="008D6818">
      <w:pPr>
        <w:pStyle w:val="ConsPlusNormal"/>
        <w:ind w:firstLine="540"/>
        <w:jc w:val="both"/>
      </w:pPr>
      <w:r>
        <w:t xml:space="preserve">2)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8D6818" w:rsidRDefault="008D6818" w:rsidP="008D6818">
      <w:pPr>
        <w:pStyle w:val="ConsPlusNormal"/>
        <w:ind w:firstLine="540"/>
        <w:jc w:val="both"/>
      </w:pPr>
      <w:r>
        <w:t>3) беременные женщины;</w:t>
      </w:r>
    </w:p>
    <w:p w:rsidR="008D6818" w:rsidRDefault="008D6818" w:rsidP="008D6818">
      <w:pPr>
        <w:pStyle w:val="ConsPlusNormal"/>
        <w:ind w:firstLine="540"/>
        <w:jc w:val="both"/>
      </w:pPr>
      <w:proofErr w:type="gramStart"/>
      <w: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год после выхода из отпуска;</w:t>
      </w:r>
    </w:p>
    <w:p w:rsidR="008D6818" w:rsidRDefault="008D6818" w:rsidP="008D6818">
      <w:pPr>
        <w:pStyle w:val="ConsPlusNormal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8D6818" w:rsidRDefault="008D6818" w:rsidP="008D6818">
      <w:pPr>
        <w:pStyle w:val="ConsPlusNormal"/>
        <w:ind w:firstLine="540"/>
        <w:jc w:val="both"/>
      </w:pPr>
      <w:r>
        <w:t>4. Аттестация муниципального служащего проводится один раз в три года.</w:t>
      </w:r>
    </w:p>
    <w:p w:rsidR="008D6818" w:rsidRDefault="008D6818" w:rsidP="008D6818">
      <w:pPr>
        <w:pStyle w:val="ConsPlusNormal"/>
        <w:jc w:val="both"/>
      </w:pPr>
    </w:p>
    <w:p w:rsidR="008D6818" w:rsidRDefault="008D6818" w:rsidP="008D6818">
      <w:pPr>
        <w:pStyle w:val="ConsPlusNormal"/>
        <w:jc w:val="center"/>
        <w:rPr>
          <w:b/>
        </w:rPr>
      </w:pPr>
      <w:r>
        <w:rPr>
          <w:b/>
        </w:rPr>
        <w:t>Раздел 2. ОРГАНИЗАЦИЯ ПРОВЕДЕНИЯ АТТЕСТАЦИИ</w:t>
      </w:r>
    </w:p>
    <w:p w:rsidR="008D6818" w:rsidRDefault="008D6818" w:rsidP="008D6818">
      <w:pPr>
        <w:pStyle w:val="ConsPlusNormal"/>
        <w:jc w:val="both"/>
      </w:pPr>
    </w:p>
    <w:p w:rsidR="008D6818" w:rsidRDefault="008D6818" w:rsidP="008D6818">
      <w:pPr>
        <w:pStyle w:val="ConsPlusNormal"/>
        <w:ind w:firstLine="540"/>
        <w:jc w:val="both"/>
      </w:pPr>
      <w:r>
        <w:t>1. Для проведения аттестации муниципальных служащих представителем нанимателя (</w:t>
      </w:r>
      <w:r>
        <w:rPr>
          <w:color w:val="000000" w:themeColor="text1"/>
        </w:rPr>
        <w:t>работодателем</w:t>
      </w:r>
      <w:r>
        <w:t>) издается правовой акт, содержащий положения:</w:t>
      </w:r>
    </w:p>
    <w:p w:rsidR="008D6818" w:rsidRDefault="008D6818" w:rsidP="008D6818">
      <w:pPr>
        <w:pStyle w:val="ConsPlusNormal"/>
        <w:ind w:firstLine="540"/>
        <w:jc w:val="both"/>
      </w:pPr>
      <w: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8D6818" w:rsidRDefault="008D6818" w:rsidP="008D6818">
      <w:pPr>
        <w:pStyle w:val="ConsPlusNormal"/>
        <w:ind w:firstLine="540"/>
        <w:jc w:val="both"/>
      </w:pPr>
      <w:r>
        <w:t>2) об утверждении графика проведения аттестации;</w:t>
      </w:r>
    </w:p>
    <w:p w:rsidR="008D6818" w:rsidRDefault="008D6818" w:rsidP="008D6818">
      <w:pPr>
        <w:pStyle w:val="ConsPlusNormal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8D6818" w:rsidRDefault="008D6818" w:rsidP="008D6818">
      <w:pPr>
        <w:pStyle w:val="ConsPlusNormal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8D6818" w:rsidRDefault="008D6818" w:rsidP="008D681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</w:t>
      </w:r>
      <w:r>
        <w:rPr>
          <w:color w:val="000000" w:themeColor="text1"/>
        </w:rPr>
        <w:t xml:space="preserve">(в том числе из подразделения по кадровой работе,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 (в случае отсутствия подразделений в муниципальном органе в состав комиссии включаются специалисты соответствующего профиля), </w:t>
      </w:r>
      <w:r>
        <w:t>а также могут включаться представители научных и образовательных организаций</w:t>
      </w:r>
      <w:proofErr w:type="gramEnd"/>
      <w:r>
        <w:t xml:space="preserve">, </w:t>
      </w:r>
      <w:proofErr w:type="gramStart"/>
      <w:r>
        <w:t>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8D6818" w:rsidRDefault="008D6818" w:rsidP="008D6818">
      <w:pPr>
        <w:pStyle w:val="ConsPlusNormal"/>
        <w:ind w:firstLine="540"/>
        <w:jc w:val="both"/>
      </w:pPr>
      <w:r>
        <w:lastRenderedPageBreak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D6818" w:rsidRDefault="008D6818" w:rsidP="008D6818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D6818" w:rsidRDefault="008D6818" w:rsidP="008D6818">
      <w:pPr>
        <w:pStyle w:val="ConsPlusNormal"/>
        <w:ind w:firstLine="540"/>
        <w:jc w:val="both"/>
      </w:pPr>
      <w: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8D6818" w:rsidRDefault="008D6818" w:rsidP="008D6818">
      <w:pPr>
        <w:pStyle w:val="ConsPlusNormal"/>
        <w:ind w:firstLine="540"/>
        <w:jc w:val="both"/>
      </w:pPr>
      <w: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D6818" w:rsidRDefault="008D6818" w:rsidP="008D6818">
      <w:pPr>
        <w:pStyle w:val="ConsPlusNormal"/>
        <w:ind w:firstLine="540"/>
        <w:jc w:val="both"/>
      </w:pPr>
      <w:r>
        <w:t xml:space="preserve">4. График проведения аттестации </w:t>
      </w:r>
      <w:r>
        <w:rPr>
          <w:color w:val="000000" w:themeColor="text1"/>
        </w:rPr>
        <w:t>ежегодно</w:t>
      </w:r>
      <w:r>
        <w:t xml:space="preserve">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8D6818" w:rsidRDefault="008D6818" w:rsidP="008D6818">
      <w:pPr>
        <w:pStyle w:val="ConsPlusNormal"/>
        <w:ind w:firstLine="540"/>
        <w:jc w:val="both"/>
      </w:pPr>
      <w:r>
        <w:t>5. В графике проведения аттестации указываются:</w:t>
      </w:r>
    </w:p>
    <w:p w:rsidR="008D6818" w:rsidRDefault="008D6818" w:rsidP="008D6818">
      <w:pPr>
        <w:pStyle w:val="ConsPlusNormal"/>
        <w:ind w:firstLine="540"/>
        <w:jc w:val="both"/>
      </w:pPr>
      <w:r>
        <w:t>1) наименование муниципального органа, подразделения, в которых проводится аттестация;</w:t>
      </w:r>
    </w:p>
    <w:p w:rsidR="008D6818" w:rsidRDefault="008D6818" w:rsidP="008D6818">
      <w:pPr>
        <w:pStyle w:val="ConsPlusNormal"/>
        <w:ind w:firstLine="540"/>
        <w:jc w:val="both"/>
      </w:pPr>
      <w:r>
        <w:t>2) список муниципальных служащих, подлежащих аттестации;</w:t>
      </w:r>
    </w:p>
    <w:p w:rsidR="008D6818" w:rsidRDefault="008D6818" w:rsidP="008D6818">
      <w:pPr>
        <w:pStyle w:val="ConsPlusNormal"/>
        <w:ind w:firstLine="540"/>
        <w:jc w:val="both"/>
      </w:pPr>
      <w:r>
        <w:t>3) дата, время и место проведения аттестации;</w:t>
      </w:r>
    </w:p>
    <w:p w:rsidR="008D6818" w:rsidRPr="00F029B4" w:rsidRDefault="008D6818" w:rsidP="008D6818">
      <w:pPr>
        <w:pStyle w:val="ConsPlusNormal"/>
        <w:ind w:firstLine="540"/>
        <w:jc w:val="both"/>
      </w:pPr>
      <w:r w:rsidRPr="00F029B4">
        <w:t>4) дата представления в аттестационную комиссию необходимых документов представителем нанимателя (работодателя).</w:t>
      </w:r>
    </w:p>
    <w:p w:rsidR="008D6818" w:rsidRDefault="008D6818" w:rsidP="008D6818">
      <w:pPr>
        <w:pStyle w:val="ConsPlusNormal"/>
        <w:ind w:firstLine="540"/>
        <w:jc w:val="both"/>
        <w:rPr>
          <w:color w:val="000000" w:themeColor="text1"/>
        </w:rPr>
      </w:pPr>
      <w:bookmarkStart w:id="2" w:name="P1244"/>
      <w:bookmarkEnd w:id="2"/>
      <w:r w:rsidRPr="00F029B4">
        <w:t xml:space="preserve">6. Не </w:t>
      </w:r>
      <w:proofErr w:type="gramStart"/>
      <w:r w:rsidRPr="00F029B4">
        <w:t>позднее</w:t>
      </w:r>
      <w:proofErr w:type="gramEnd"/>
      <w:r w:rsidRPr="00F029B4">
        <w:t xml:space="preserve"> чем за две недели до начала аттестации представитель нанимателя (работодатель) направляет </w:t>
      </w:r>
      <w:r>
        <w:rPr>
          <w:color w:val="000000" w:themeColor="text1"/>
        </w:rPr>
        <w:t xml:space="preserve">в аттестационную комиссию отзыв об исполнении подлежащим аттестации муниципальным служащим должностных обязанностей за аттестационный период по форме согласно </w:t>
      </w:r>
      <w:r>
        <w:rPr>
          <w:color w:val="0070C0"/>
        </w:rPr>
        <w:t>приложению 1</w:t>
      </w:r>
      <w:r>
        <w:rPr>
          <w:color w:val="000000" w:themeColor="text1"/>
        </w:rPr>
        <w:t xml:space="preserve"> к настоящему положению.</w:t>
      </w:r>
    </w:p>
    <w:p w:rsidR="008D6818" w:rsidRDefault="008D6818" w:rsidP="008D6818">
      <w:pPr>
        <w:pStyle w:val="ConsPlusNormal"/>
        <w:ind w:firstLine="540"/>
        <w:jc w:val="both"/>
      </w:pPr>
      <w:r>
        <w:t>7.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8D6818" w:rsidRDefault="008D6818" w:rsidP="008D6818">
      <w:pPr>
        <w:pStyle w:val="ConsPlusNormal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D6818" w:rsidRDefault="008D6818" w:rsidP="008D6818">
      <w:pPr>
        <w:pStyle w:val="ConsPlusNormal"/>
        <w:ind w:firstLine="540"/>
        <w:jc w:val="both"/>
      </w:pPr>
      <w:r>
        <w:t>8. С</w:t>
      </w:r>
      <w:r>
        <w:rPr>
          <w:color w:val="000000" w:themeColor="text1"/>
        </w:rPr>
        <w:t xml:space="preserve">пециалист  по кадровой работе </w:t>
      </w:r>
      <w:r>
        <w:t>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D6818" w:rsidRDefault="008D6818" w:rsidP="008D6818">
      <w:pPr>
        <w:pStyle w:val="ConsPlusNormal"/>
        <w:jc w:val="both"/>
      </w:pPr>
    </w:p>
    <w:p w:rsidR="008D6818" w:rsidRDefault="008D6818" w:rsidP="008D6818">
      <w:pPr>
        <w:pStyle w:val="ConsPlusNormal"/>
        <w:jc w:val="center"/>
        <w:rPr>
          <w:b/>
        </w:rPr>
      </w:pPr>
      <w:r>
        <w:rPr>
          <w:b/>
        </w:rPr>
        <w:t>Раздел 3. ПРОВЕДЕНИЕ АТТЕСТАЦИИ</w:t>
      </w:r>
    </w:p>
    <w:p w:rsidR="008D6818" w:rsidRDefault="008D6818" w:rsidP="008D6818">
      <w:pPr>
        <w:pStyle w:val="ConsPlusNormal"/>
        <w:jc w:val="both"/>
      </w:pPr>
    </w:p>
    <w:p w:rsidR="008D6818" w:rsidRDefault="008D6818" w:rsidP="008D6818">
      <w:pPr>
        <w:pStyle w:val="ConsPlusNormal"/>
        <w:ind w:firstLine="540"/>
        <w:jc w:val="both"/>
      </w:pPr>
      <w:r>
        <w:t xml:space="preserve"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</w:t>
      </w:r>
      <w:r>
        <w:rPr>
          <w:color w:val="000000" w:themeColor="text1"/>
        </w:rPr>
        <w:t>с законодательством Российской Федерации о муниципальной службе</w:t>
      </w:r>
      <w:r>
        <w:t>, а аттестация переносится на более поздний срок.</w:t>
      </w:r>
    </w:p>
    <w:p w:rsidR="008D6818" w:rsidRDefault="008D6818" w:rsidP="008D6818">
      <w:pPr>
        <w:pStyle w:val="ConsPlusNormal"/>
        <w:ind w:firstLine="540"/>
        <w:jc w:val="both"/>
      </w:pPr>
      <w:r>
        <w:lastRenderedPageBreak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D6818" w:rsidRDefault="008D6818" w:rsidP="008D6818">
      <w:pPr>
        <w:pStyle w:val="ConsPlusNormal"/>
        <w:ind w:firstLine="540"/>
        <w:jc w:val="both"/>
      </w:pPr>
      <w: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D6818" w:rsidRDefault="008D6818" w:rsidP="008D6818">
      <w:pPr>
        <w:pStyle w:val="ConsPlusNormal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муниципальным органом задач, сложности выполняемой им работы, ее эффективности и результативности.</w:t>
      </w:r>
    </w:p>
    <w:p w:rsidR="008D6818" w:rsidRDefault="008D6818" w:rsidP="008D6818">
      <w:pPr>
        <w:pStyle w:val="ConsPlusNormal"/>
        <w:ind w:firstLine="540"/>
        <w:jc w:val="both"/>
      </w:pPr>
      <w:proofErr w:type="gramStart"/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8D6818" w:rsidRDefault="008D6818" w:rsidP="008D6818">
      <w:pPr>
        <w:pStyle w:val="ConsPlusNormal"/>
        <w:ind w:firstLine="540"/>
        <w:jc w:val="both"/>
      </w:pPr>
      <w: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8D6818" w:rsidRDefault="008D6818" w:rsidP="008D681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8D6818" w:rsidRDefault="008D6818" w:rsidP="008D6818">
      <w:pPr>
        <w:pStyle w:val="ConsPlusNormal"/>
        <w:ind w:firstLine="540"/>
        <w:jc w:val="both"/>
      </w:pPr>
      <w:r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D6818" w:rsidRDefault="008D6818" w:rsidP="008D6818">
      <w:pPr>
        <w:pStyle w:val="ConsPlusNormal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D6818" w:rsidRDefault="008D6818" w:rsidP="008D6818">
      <w:pPr>
        <w:pStyle w:val="ConsPlusNormal"/>
        <w:ind w:firstLine="540"/>
        <w:jc w:val="both"/>
      </w:pPr>
      <w:r>
        <w:t>5. По результатам аттестации муниципального служащего аттестационная комиссия выносит одно из следующих решений:</w:t>
      </w:r>
    </w:p>
    <w:p w:rsidR="008D6818" w:rsidRDefault="008D6818" w:rsidP="008D6818">
      <w:pPr>
        <w:pStyle w:val="ConsPlusNormal"/>
        <w:ind w:firstLine="540"/>
        <w:jc w:val="both"/>
      </w:pPr>
      <w:r>
        <w:t>1) муниципальный служащий соответствует замещаемой должности муниципальной службы;</w:t>
      </w:r>
    </w:p>
    <w:p w:rsidR="008D6818" w:rsidRDefault="008D6818" w:rsidP="008D6818">
      <w:pPr>
        <w:pStyle w:val="ConsPlusNormal"/>
        <w:ind w:firstLine="540"/>
        <w:jc w:val="both"/>
      </w:pPr>
      <w:r>
        <w:t>2) муниципальный служащий не соответствует замещаемой должности муниципальной службы.</w:t>
      </w:r>
    </w:p>
    <w:p w:rsidR="008D6818" w:rsidRDefault="008D6818" w:rsidP="008D6818">
      <w:pPr>
        <w:pStyle w:val="ConsPlusNormal"/>
        <w:ind w:firstLine="540"/>
        <w:jc w:val="both"/>
      </w:pPr>
      <w:r>
        <w:t>6. Принимая решение, аттестационная комиссия вправе давать рекомендации:</w:t>
      </w:r>
    </w:p>
    <w:p w:rsidR="008D6818" w:rsidRDefault="008D6818" w:rsidP="008D6818">
      <w:pPr>
        <w:pStyle w:val="ConsPlusNormal"/>
        <w:ind w:firstLine="540"/>
        <w:jc w:val="both"/>
      </w:pPr>
      <w: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8D6818" w:rsidRDefault="008D6818" w:rsidP="008D6818">
      <w:pPr>
        <w:pStyle w:val="ConsPlusNormal"/>
        <w:ind w:firstLine="540"/>
        <w:jc w:val="both"/>
      </w:pPr>
      <w:r>
        <w:t>2) об улучшении деятельности аттестуемых муниципальных служащих;</w:t>
      </w:r>
    </w:p>
    <w:p w:rsidR="008D6818" w:rsidRDefault="008D6818" w:rsidP="008D6818">
      <w:pPr>
        <w:pStyle w:val="ConsPlusNormal"/>
        <w:ind w:firstLine="540"/>
        <w:jc w:val="both"/>
        <w:rPr>
          <w:color w:val="000000" w:themeColor="text1"/>
        </w:rPr>
      </w:pPr>
      <w:r>
        <w:t xml:space="preserve">3) </w:t>
      </w:r>
      <w:r>
        <w:rPr>
          <w:color w:val="000000" w:themeColor="text1"/>
        </w:rPr>
        <w:t>о направлении отдельных муниципальных служащих для получения дополнительного профессионального образования.</w:t>
      </w:r>
    </w:p>
    <w:p w:rsidR="008D6818" w:rsidRDefault="008D6818" w:rsidP="008D681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D6818" w:rsidRDefault="008D6818" w:rsidP="008D6818">
      <w:pPr>
        <w:pStyle w:val="ConsPlusNormal"/>
        <w:ind w:firstLine="540"/>
        <w:jc w:val="both"/>
      </w:pPr>
      <w:r>
        <w:rPr>
          <w:color w:val="000000" w:themeColor="text1"/>
        </w:rPr>
        <w:t xml:space="preserve">Результаты аттестации заносятся в </w:t>
      </w:r>
      <w:hyperlink r:id="rId7" w:anchor="P1296" w:history="1">
        <w:r>
          <w:rPr>
            <w:rStyle w:val="a4"/>
            <w:color w:val="000000" w:themeColor="text1"/>
          </w:rPr>
          <w:t>аттестационный лист</w:t>
        </w:r>
      </w:hyperlink>
      <w:r>
        <w:rPr>
          <w:color w:val="000000" w:themeColor="text1"/>
        </w:rPr>
        <w:t xml:space="preserve"> муниципального служащего, составленный по форме согласно </w:t>
      </w:r>
      <w:r>
        <w:rPr>
          <w:color w:val="0070C0"/>
        </w:rPr>
        <w:t>приложению 2</w:t>
      </w:r>
      <w:r>
        <w:rPr>
          <w:color w:val="000000" w:themeColor="text1"/>
        </w:rPr>
        <w:t xml:space="preserve"> к настоящему Положению. </w:t>
      </w:r>
      <w:r>
        <w:t xml:space="preserve">Аттестационный лист подписывается председателем, заместителем председателя, </w:t>
      </w:r>
      <w:r>
        <w:lastRenderedPageBreak/>
        <w:t>секретарем и членами аттестационной комиссии, присутствовавшими на заседании.</w:t>
      </w:r>
    </w:p>
    <w:p w:rsidR="008D6818" w:rsidRDefault="008D6818" w:rsidP="008D6818">
      <w:pPr>
        <w:pStyle w:val="ConsPlusNormal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8D6818" w:rsidRDefault="008D6818" w:rsidP="008D6818">
      <w:pPr>
        <w:pStyle w:val="ConsPlusNormal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D6818" w:rsidRDefault="008D6818" w:rsidP="008D6818">
      <w:pPr>
        <w:pStyle w:val="ConsPlusNormal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D6818" w:rsidRDefault="008D6818" w:rsidP="008D6818">
      <w:pPr>
        <w:pStyle w:val="ConsPlusNormal"/>
        <w:ind w:firstLine="540"/>
        <w:jc w:val="both"/>
      </w:pPr>
      <w:r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8D6818" w:rsidRDefault="008D6818" w:rsidP="008D681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9. По результатам аттестации представитель нанимателя (работодатель) принимает одно из следующих решений:</w:t>
      </w:r>
    </w:p>
    <w:p w:rsidR="008D6818" w:rsidRDefault="008D6818" w:rsidP="008D681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1) о поощрении отдельных муниципальных служащих за достигнутые ими успехи в работе;</w:t>
      </w:r>
    </w:p>
    <w:p w:rsidR="008D6818" w:rsidRDefault="008D6818" w:rsidP="008D681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2) о понижении муниципального служащего  в должности с его согласия (в срок не более одного месяца со дня аттестации);</w:t>
      </w:r>
    </w:p>
    <w:p w:rsidR="008D6818" w:rsidRDefault="008D6818" w:rsidP="008D681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8D6818" w:rsidRDefault="008D6818" w:rsidP="008D6818">
      <w:pPr>
        <w:pStyle w:val="ConsPlusNormal"/>
        <w:ind w:firstLine="540"/>
        <w:jc w:val="both"/>
      </w:pPr>
      <w:r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D6818" w:rsidRDefault="008D6818" w:rsidP="008D6818">
      <w:pPr>
        <w:pStyle w:val="ConsPlusNormal"/>
        <w:ind w:firstLine="540"/>
        <w:jc w:val="both"/>
      </w:pPr>
      <w:r>
        <w:t>11. Муниципальный служащий вправе обжаловать результаты аттестации в судебном порядке.</w:t>
      </w:r>
    </w:p>
    <w:p w:rsidR="008D6818" w:rsidRDefault="008D6818" w:rsidP="008D6818">
      <w:pPr>
        <w:pStyle w:val="ConsPlusNormal"/>
        <w:jc w:val="both"/>
      </w:pPr>
    </w:p>
    <w:p w:rsidR="008D6818" w:rsidRDefault="008D6818" w:rsidP="008D681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Приложение 1</w:t>
      </w:r>
    </w:p>
    <w:p w:rsidR="008D6818" w:rsidRDefault="008D6818" w:rsidP="008D681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положению</w:t>
      </w:r>
    </w:p>
    <w:p w:rsidR="008D6818" w:rsidRDefault="008D6818" w:rsidP="008D681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 проведении аттестации</w:t>
      </w:r>
    </w:p>
    <w:p w:rsidR="008D6818" w:rsidRDefault="008D6818" w:rsidP="008D681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муниципальных служащих</w:t>
      </w:r>
    </w:p>
    <w:p w:rsidR="008D6818" w:rsidRDefault="008D6818" w:rsidP="008D6818">
      <w:pPr>
        <w:pStyle w:val="ConsPlusNormal"/>
        <w:jc w:val="both"/>
        <w:rPr>
          <w:color w:val="000000" w:themeColor="text1"/>
        </w:rPr>
      </w:pPr>
    </w:p>
    <w:p w:rsidR="008D6818" w:rsidRDefault="008D6818" w:rsidP="008D6818">
      <w:pPr>
        <w:pStyle w:val="ConsPlusNormal"/>
        <w:jc w:val="both"/>
        <w:rPr>
          <w:color w:val="000000" w:themeColor="text1"/>
        </w:rPr>
      </w:pP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___________________________________          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(представитель нанимателя</w:t>
      </w:r>
      <w:proofErr w:type="gramEnd"/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 (работодатель)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___________________________________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(подпись) (инициалы, фамилия)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ru-RU"/>
        </w:rPr>
        <w:t>Отзыв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ru-RU"/>
        </w:rPr>
        <w:t>об исполнении муниципальным служащим, подлежащим аттестации, должностных обязанностей за аттестационный период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1. Фамилия, имя, отчество_____________________________________________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2. замещаемая должность муниципальной службы на момент проведения аттестации и дата назначения (утверждения) на эту должность ___________________________________________________________________________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3.</w:t>
      </w:r>
      <w:r>
        <w:rPr>
          <w:color w:val="000000" w:themeColor="text1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перечень основных вопросов (документов), в решении (разработке) которых муниципальный служащий принималучастие____________________________________________________________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 xml:space="preserve">    4.</w:t>
      </w:r>
      <w:r>
        <w:rPr>
          <w:color w:val="000000" w:themeColor="text1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 ___________________________________________________________________________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__________________             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(представитель</w:t>
      </w:r>
      <w:proofErr w:type="gramEnd"/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               ____________   ______________________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нанимателя (работодатель)                  (подпись)  (расшифровка подписи)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 отзывом ознакомле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н(</w:t>
      </w:r>
      <w:proofErr w:type="gramEnd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а) ___________________________________________________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(подпись, муниципального служащего, дата)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</w:t>
      </w:r>
    </w:p>
    <w:p w:rsidR="008D6818" w:rsidRDefault="008D6818" w:rsidP="008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D6818" w:rsidRDefault="008D6818" w:rsidP="008D6818">
      <w:pPr>
        <w:pStyle w:val="ConsPlusNormal"/>
        <w:jc w:val="both"/>
        <w:rPr>
          <w:color w:val="000000" w:themeColor="text1"/>
        </w:rPr>
      </w:pPr>
    </w:p>
    <w:p w:rsidR="008D6818" w:rsidRDefault="008D6818" w:rsidP="008D6818">
      <w:pPr>
        <w:pStyle w:val="ConsPlusNormal"/>
        <w:rPr>
          <w:color w:val="000000" w:themeColor="text1"/>
        </w:rPr>
      </w:pPr>
    </w:p>
    <w:p w:rsidR="008D6818" w:rsidRDefault="008D6818" w:rsidP="008D681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Приложение 2</w:t>
      </w:r>
    </w:p>
    <w:p w:rsidR="008D6818" w:rsidRDefault="008D6818" w:rsidP="008D681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положению</w:t>
      </w:r>
    </w:p>
    <w:p w:rsidR="008D6818" w:rsidRDefault="008D6818" w:rsidP="008D681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 проведении аттестации</w:t>
      </w:r>
    </w:p>
    <w:p w:rsidR="008D6818" w:rsidRDefault="008D6818" w:rsidP="008D681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муниципальных служащих</w:t>
      </w:r>
    </w:p>
    <w:p w:rsidR="008D6818" w:rsidRDefault="008D6818" w:rsidP="008D6818">
      <w:pPr>
        <w:pStyle w:val="ConsPlusNormal"/>
        <w:jc w:val="both"/>
        <w:rPr>
          <w:color w:val="000000" w:themeColor="text1"/>
        </w:rPr>
      </w:pPr>
    </w:p>
    <w:p w:rsidR="008D6818" w:rsidRDefault="008D6818" w:rsidP="008D6818">
      <w:pPr>
        <w:pStyle w:val="ConsPlusNonformat"/>
        <w:jc w:val="center"/>
        <w:rPr>
          <w:b/>
          <w:color w:val="000000" w:themeColor="text1"/>
        </w:rPr>
      </w:pPr>
      <w:bookmarkStart w:id="3" w:name="P1296"/>
      <w:bookmarkEnd w:id="3"/>
      <w:r>
        <w:rPr>
          <w:b/>
          <w:color w:val="000000" w:themeColor="text1"/>
        </w:rPr>
        <w:t>АТТЕСТАЦИОННЫЙ ЛИСТ МУНИЦИПАЛЬНОГО СЛУЖАЩЕГО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1. Фамилия, имя, отчество 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2. Год, число и месяц рождения 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3. Сведения   о профессиональном  образовании,  наличии   ученой  степени,  ученого  звания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proofErr w:type="gramStart"/>
      <w:r>
        <w:rPr>
          <w:color w:val="000000" w:themeColor="text1"/>
        </w:rPr>
        <w:t>(когда и какую образовательную организацию окончил, специальность</w:t>
      </w:r>
      <w:proofErr w:type="gramEnd"/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Или направление подготовки квалификация, ученая степень, ученое звание)</w:t>
      </w:r>
      <w:proofErr w:type="gramEnd"/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4. Замещаемая  должность  муниципальной службы на момент аттестации  и дата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назначения на эту должность 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rPr>
          <w:color w:val="000000" w:themeColor="text1"/>
        </w:rPr>
      </w:pPr>
      <w:r>
        <w:rPr>
          <w:color w:val="000000" w:themeColor="text1"/>
        </w:rPr>
        <w:t>5.Стаж (общая продолжительность) муниципальной службы 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6. Общий трудовой стаж 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7.Классный чин муниципальной службы________________________________________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(наименование классного чина и дата его присвоения)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8. Вопросы к муниципальному служащему и краткие ответы на них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9. Замечания и предложения, высказанные аттестационной комиссией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10. Краткая оценка выполнения муниципальным служащим рекомендаций </w:t>
      </w:r>
      <w:proofErr w:type="gramStart"/>
      <w:r>
        <w:rPr>
          <w:color w:val="000000" w:themeColor="text1"/>
        </w:rPr>
        <w:t>предыдущей</w:t>
      </w:r>
      <w:proofErr w:type="gramEnd"/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аттестации 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(выполнены, выполнены частично, не выполнены)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11. Решение аттестационной комиссии 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(муниципальный служащий соответствует замещаемой должности муниципальной службы; не соответствует замещаемой должности муниципальной службы)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12. Рекомендации аттестационной комиссии: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13. Количественный состав аттестационной комиссии 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На заседании присутствовало _______ членов аттестационной комиссии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Количество голосов за _____, против 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14. Примечания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Председатель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аттестационной комиссии            (подпись)          (расшифровка подписи)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Заместитель председателя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аттестационной комиссии            (подпись)          (расшифровка подписи)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Секретарь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аттестационной комиссии            (подпись)          (расшифровка подписи)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Члены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аттестационной комиссии            (подпись)          (расшифровка подписи)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(подпись)          (расшифровка подписи)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Дата проведения аттестации 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С аттестационным листом ознакомился _______________________________________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(подпись муниципального служащего, дата)</w:t>
      </w: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</w:p>
    <w:p w:rsidR="008D6818" w:rsidRDefault="008D6818" w:rsidP="008D68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(место для печати)</w:t>
      </w: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F2" w:rsidRDefault="004F60F2" w:rsidP="008D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6F"/>
    <w:rsid w:val="000F0313"/>
    <w:rsid w:val="001C62D4"/>
    <w:rsid w:val="002C6BB2"/>
    <w:rsid w:val="004F60F2"/>
    <w:rsid w:val="007A3D6F"/>
    <w:rsid w:val="008D6818"/>
    <w:rsid w:val="00C65FD6"/>
    <w:rsid w:val="00F0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681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8D68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Nonformat">
    <w:name w:val="ConsPlusNonformat"/>
    <w:rsid w:val="008D6818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character" w:styleId="a4">
    <w:name w:val="Hyperlink"/>
    <w:basedOn w:val="a0"/>
    <w:uiPriority w:val="99"/>
    <w:semiHidden/>
    <w:unhideWhenUsed/>
    <w:rsid w:val="008D6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BB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681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8D68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Nonformat">
    <w:name w:val="ConsPlusNonformat"/>
    <w:rsid w:val="008D6818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character" w:styleId="a4">
    <w:name w:val="Hyperlink"/>
    <w:basedOn w:val="a0"/>
    <w:uiPriority w:val="99"/>
    <w:semiHidden/>
    <w:unhideWhenUsed/>
    <w:rsid w:val="008D6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BB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87;&#1088;&#1086;&#1077;&#1082;&#1090;%20&#1087;&#1086;&#1083;&#1086;&#1078;&#1077;&#1085;&#1080;&#1103;%20&#1086;%20&#1087;&#1088;&#1086;&#1074;&#1077;&#1076;&#1077;&#1085;&#1080;&#1080;%20&#1072;&#1090;&#1090;&#1077;&#1089;&#1090;&#1072;&#1094;&#1080;&#1080;%20&#1084;&#1091;&#1085;&#1080;&#1094;&#1080;&#1087;&#1072;&#1083;&#1100;&#1085;&#1099;&#1093;%20&#1089;&#1083;&#1091;&#1078;&#1072;&#1097;&#1080;&#109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1344269EEB9DC469AEFF0BEB6C75D92D25CF85801F68D08053AF33A0B721EC9C1E99D64E2DE37MBYC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2016-05-24T06:37:00Z</cp:lastPrinted>
  <dcterms:created xsi:type="dcterms:W3CDTF">2016-05-20T05:16:00Z</dcterms:created>
  <dcterms:modified xsi:type="dcterms:W3CDTF">2016-05-24T06:38:00Z</dcterms:modified>
</cp:coreProperties>
</file>