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A0" w:rsidRDefault="00C04BA0" w:rsidP="00C04BA0">
      <w:pPr>
        <w:jc w:val="center"/>
        <w:rPr>
          <w:b/>
          <w:sz w:val="26"/>
          <w:szCs w:val="26"/>
        </w:rPr>
      </w:pPr>
      <w:r>
        <w:rPr>
          <w:b/>
          <w:sz w:val="26"/>
          <w:szCs w:val="26"/>
        </w:rPr>
        <w:t xml:space="preserve">ВОЛГОГРАДСКАЯ ОБЛАСТЬ </w:t>
      </w:r>
    </w:p>
    <w:p w:rsidR="00C04BA0" w:rsidRDefault="00C04BA0" w:rsidP="00C04BA0">
      <w:pPr>
        <w:jc w:val="center"/>
        <w:rPr>
          <w:b/>
          <w:sz w:val="26"/>
          <w:szCs w:val="26"/>
        </w:rPr>
      </w:pPr>
      <w:r>
        <w:rPr>
          <w:b/>
          <w:sz w:val="26"/>
          <w:szCs w:val="26"/>
        </w:rPr>
        <w:t>ПАЛЛАСОВСКИЙ МУНИЦИПАЛЬНЫЙ РАЙОН</w:t>
      </w:r>
    </w:p>
    <w:p w:rsidR="00C04BA0" w:rsidRDefault="00C04BA0" w:rsidP="00C04BA0">
      <w:pPr>
        <w:pBdr>
          <w:bottom w:val="single" w:sz="12" w:space="1" w:color="auto"/>
        </w:pBdr>
        <w:jc w:val="center"/>
        <w:rPr>
          <w:b/>
          <w:sz w:val="26"/>
          <w:szCs w:val="26"/>
        </w:rPr>
      </w:pPr>
      <w:r>
        <w:rPr>
          <w:b/>
          <w:sz w:val="26"/>
          <w:szCs w:val="26"/>
        </w:rPr>
        <w:t>ГОНЧАРОВСКИЙ СЕЛЬСКИЙ СОВЕТ</w:t>
      </w:r>
    </w:p>
    <w:p w:rsidR="00C04BA0" w:rsidRDefault="00C04BA0" w:rsidP="00C04BA0">
      <w:pPr>
        <w:jc w:val="center"/>
        <w:rPr>
          <w:b/>
          <w:sz w:val="26"/>
          <w:szCs w:val="26"/>
        </w:rPr>
      </w:pPr>
    </w:p>
    <w:p w:rsidR="00C04BA0" w:rsidRDefault="00C04BA0" w:rsidP="00C04BA0">
      <w:pPr>
        <w:jc w:val="center"/>
        <w:rPr>
          <w:b/>
          <w:sz w:val="26"/>
          <w:szCs w:val="26"/>
        </w:rPr>
      </w:pPr>
    </w:p>
    <w:p w:rsidR="00C04BA0" w:rsidRDefault="00C04BA0" w:rsidP="00C04BA0">
      <w:pPr>
        <w:jc w:val="center"/>
        <w:rPr>
          <w:b/>
          <w:sz w:val="26"/>
          <w:szCs w:val="26"/>
        </w:rPr>
      </w:pPr>
      <w:proofErr w:type="gramStart"/>
      <w:r>
        <w:rPr>
          <w:b/>
          <w:sz w:val="26"/>
          <w:szCs w:val="26"/>
        </w:rPr>
        <w:t>Р</w:t>
      </w:r>
      <w:proofErr w:type="gramEnd"/>
      <w:r>
        <w:rPr>
          <w:b/>
          <w:sz w:val="26"/>
          <w:szCs w:val="26"/>
        </w:rPr>
        <w:t xml:space="preserve"> Е Ш Е Н И Е</w:t>
      </w:r>
    </w:p>
    <w:p w:rsidR="00C04BA0" w:rsidRDefault="00C04BA0" w:rsidP="00C04BA0">
      <w:pPr>
        <w:rPr>
          <w:b/>
          <w:sz w:val="26"/>
          <w:szCs w:val="26"/>
        </w:rPr>
      </w:pPr>
    </w:p>
    <w:p w:rsidR="00C04BA0" w:rsidRDefault="00C04BA0" w:rsidP="00C04BA0">
      <w:pPr>
        <w:rPr>
          <w:sz w:val="26"/>
          <w:szCs w:val="26"/>
        </w:rPr>
      </w:pPr>
      <w:r>
        <w:rPr>
          <w:sz w:val="26"/>
          <w:szCs w:val="26"/>
        </w:rPr>
        <w:t>«</w:t>
      </w:r>
      <w:r w:rsidR="00F97270">
        <w:rPr>
          <w:sz w:val="26"/>
          <w:szCs w:val="26"/>
        </w:rPr>
        <w:t>14</w:t>
      </w:r>
      <w:r>
        <w:rPr>
          <w:sz w:val="26"/>
          <w:szCs w:val="26"/>
        </w:rPr>
        <w:t>»</w:t>
      </w:r>
      <w:r w:rsidR="00F97270">
        <w:rPr>
          <w:sz w:val="26"/>
          <w:szCs w:val="26"/>
        </w:rPr>
        <w:t xml:space="preserve"> октября </w:t>
      </w:r>
      <w:r>
        <w:rPr>
          <w:sz w:val="26"/>
          <w:szCs w:val="26"/>
        </w:rPr>
        <w:t xml:space="preserve"> 2013 год                                                                          №</w:t>
      </w:r>
      <w:r w:rsidR="00F97270">
        <w:rPr>
          <w:sz w:val="26"/>
          <w:szCs w:val="26"/>
        </w:rPr>
        <w:t>22\1</w:t>
      </w:r>
    </w:p>
    <w:p w:rsidR="00C04BA0" w:rsidRDefault="00C04BA0" w:rsidP="00C04BA0">
      <w:pPr>
        <w:rPr>
          <w:sz w:val="26"/>
          <w:szCs w:val="26"/>
        </w:rPr>
      </w:pPr>
    </w:p>
    <w:p w:rsidR="00C04BA0" w:rsidRDefault="00C04BA0" w:rsidP="00C04BA0">
      <w:pPr>
        <w:rPr>
          <w:b/>
          <w:sz w:val="26"/>
          <w:szCs w:val="26"/>
        </w:rPr>
      </w:pPr>
      <w:r>
        <w:rPr>
          <w:b/>
          <w:sz w:val="26"/>
          <w:szCs w:val="26"/>
        </w:rPr>
        <w:t xml:space="preserve">О внесении изменений в  Решение </w:t>
      </w:r>
    </w:p>
    <w:p w:rsidR="00C04BA0" w:rsidRDefault="00C04BA0" w:rsidP="00C04BA0">
      <w:pPr>
        <w:rPr>
          <w:b/>
          <w:sz w:val="26"/>
          <w:szCs w:val="26"/>
        </w:rPr>
      </w:pPr>
      <w:r>
        <w:rPr>
          <w:b/>
          <w:sz w:val="26"/>
          <w:szCs w:val="26"/>
        </w:rPr>
        <w:t>№3/1 от 16.02.2006г. «Об организации</w:t>
      </w:r>
    </w:p>
    <w:p w:rsidR="00C04BA0" w:rsidRDefault="00C04BA0" w:rsidP="00C04BA0">
      <w:pPr>
        <w:rPr>
          <w:b/>
          <w:sz w:val="26"/>
          <w:szCs w:val="26"/>
        </w:rPr>
      </w:pPr>
      <w:r>
        <w:rPr>
          <w:b/>
          <w:sz w:val="26"/>
          <w:szCs w:val="26"/>
        </w:rPr>
        <w:t>территориального общественного</w:t>
      </w:r>
    </w:p>
    <w:p w:rsidR="00C04BA0" w:rsidRDefault="00C04BA0" w:rsidP="00C04BA0">
      <w:pPr>
        <w:rPr>
          <w:b/>
          <w:sz w:val="26"/>
          <w:szCs w:val="26"/>
        </w:rPr>
      </w:pPr>
      <w:r>
        <w:rPr>
          <w:b/>
          <w:sz w:val="26"/>
          <w:szCs w:val="26"/>
        </w:rPr>
        <w:t>самоуправления »</w:t>
      </w:r>
    </w:p>
    <w:p w:rsidR="00C04BA0" w:rsidRDefault="00C04BA0" w:rsidP="00C04BA0">
      <w:pPr>
        <w:rPr>
          <w:sz w:val="26"/>
          <w:szCs w:val="26"/>
        </w:rPr>
      </w:pPr>
    </w:p>
    <w:p w:rsidR="00C04BA0" w:rsidRDefault="00C04BA0" w:rsidP="00C04BA0">
      <w:pPr>
        <w:rPr>
          <w:sz w:val="26"/>
          <w:szCs w:val="26"/>
        </w:rPr>
      </w:pPr>
      <w:r>
        <w:rPr>
          <w:sz w:val="26"/>
          <w:szCs w:val="26"/>
        </w:rPr>
        <w:t xml:space="preserve">        С целью приведения законодательства </w:t>
      </w:r>
      <w:proofErr w:type="spellStart"/>
      <w:r>
        <w:rPr>
          <w:sz w:val="26"/>
          <w:szCs w:val="26"/>
        </w:rPr>
        <w:t>Гончаровского</w:t>
      </w:r>
      <w:proofErr w:type="spellEnd"/>
      <w:r>
        <w:rPr>
          <w:sz w:val="26"/>
          <w:szCs w:val="26"/>
        </w:rPr>
        <w:t xml:space="preserve"> сельского поселения в соответствии с действующим Федеральным законодательством Российской Федерации, руководствуясь статьей 7 Федерального закона от 06 октября 2003 года №131-ФЗ «Об общих принципах организации местного самоуправления в Российской Федерации», </w:t>
      </w:r>
      <w:proofErr w:type="spellStart"/>
      <w:r>
        <w:rPr>
          <w:sz w:val="26"/>
          <w:szCs w:val="26"/>
        </w:rPr>
        <w:t>Гончаровский</w:t>
      </w:r>
      <w:proofErr w:type="spellEnd"/>
      <w:r>
        <w:rPr>
          <w:sz w:val="26"/>
          <w:szCs w:val="26"/>
        </w:rPr>
        <w:t xml:space="preserve">   сельский Совет </w:t>
      </w:r>
    </w:p>
    <w:p w:rsidR="00C04BA0" w:rsidRDefault="00C04BA0" w:rsidP="00C04BA0">
      <w:pPr>
        <w:rPr>
          <w:sz w:val="26"/>
          <w:szCs w:val="26"/>
        </w:rPr>
      </w:pPr>
    </w:p>
    <w:p w:rsidR="00C04BA0" w:rsidRDefault="00C04BA0" w:rsidP="00C04BA0">
      <w:pPr>
        <w:jc w:val="center"/>
        <w:rPr>
          <w:b/>
          <w:sz w:val="26"/>
          <w:szCs w:val="26"/>
        </w:rPr>
      </w:pPr>
      <w:proofErr w:type="gramStart"/>
      <w:r>
        <w:rPr>
          <w:b/>
          <w:sz w:val="26"/>
          <w:szCs w:val="26"/>
        </w:rPr>
        <w:t>Р</w:t>
      </w:r>
      <w:proofErr w:type="gramEnd"/>
      <w:r>
        <w:rPr>
          <w:b/>
          <w:sz w:val="26"/>
          <w:szCs w:val="26"/>
        </w:rPr>
        <w:t xml:space="preserve"> Е Ш И Л:</w:t>
      </w:r>
    </w:p>
    <w:p w:rsidR="00C04BA0" w:rsidRDefault="00C04BA0" w:rsidP="00C04BA0">
      <w:pPr>
        <w:jc w:val="center"/>
        <w:rPr>
          <w:b/>
          <w:sz w:val="26"/>
          <w:szCs w:val="26"/>
        </w:rPr>
      </w:pPr>
    </w:p>
    <w:p w:rsidR="00C04BA0" w:rsidRDefault="00C04BA0" w:rsidP="00C04BA0">
      <w:pPr>
        <w:rPr>
          <w:b/>
          <w:sz w:val="26"/>
          <w:szCs w:val="26"/>
        </w:rPr>
      </w:pPr>
      <w:r>
        <w:rPr>
          <w:sz w:val="26"/>
          <w:szCs w:val="26"/>
        </w:rPr>
        <w:t xml:space="preserve">         1.  Внести изменения и дополнения в Решение </w:t>
      </w:r>
      <w:proofErr w:type="spellStart"/>
      <w:r>
        <w:rPr>
          <w:sz w:val="26"/>
          <w:szCs w:val="26"/>
        </w:rPr>
        <w:t>Гончаровского</w:t>
      </w:r>
      <w:proofErr w:type="spellEnd"/>
      <w:r>
        <w:rPr>
          <w:sz w:val="26"/>
          <w:szCs w:val="26"/>
        </w:rPr>
        <w:t xml:space="preserve">  сельского Совета № 3/1от 16 февраля 2006 года «Об организации территориального общественного самоуправления</w:t>
      </w:r>
      <w:r>
        <w:rPr>
          <w:b/>
          <w:sz w:val="26"/>
          <w:szCs w:val="26"/>
        </w:rPr>
        <w:t>»</w:t>
      </w:r>
      <w:r>
        <w:rPr>
          <w:sz w:val="26"/>
          <w:szCs w:val="26"/>
        </w:rPr>
        <w:t xml:space="preserve"> (далее - Решение). </w:t>
      </w:r>
    </w:p>
    <w:p w:rsidR="00C04BA0" w:rsidRDefault="00C04BA0" w:rsidP="00C04BA0">
      <w:pPr>
        <w:rPr>
          <w:b/>
          <w:sz w:val="26"/>
          <w:szCs w:val="26"/>
        </w:rPr>
      </w:pPr>
      <w:r>
        <w:rPr>
          <w:b/>
          <w:sz w:val="26"/>
          <w:szCs w:val="26"/>
        </w:rPr>
        <w:t xml:space="preserve">     1.1</w:t>
      </w:r>
      <w:proofErr w:type="gramStart"/>
      <w:r>
        <w:rPr>
          <w:b/>
          <w:sz w:val="26"/>
          <w:szCs w:val="26"/>
        </w:rPr>
        <w:t xml:space="preserve"> С</w:t>
      </w:r>
      <w:proofErr w:type="gramEnd"/>
      <w:r>
        <w:rPr>
          <w:b/>
          <w:sz w:val="26"/>
          <w:szCs w:val="26"/>
        </w:rPr>
        <w:t>т.7  Положения  изложить в следующей редакции:</w:t>
      </w:r>
    </w:p>
    <w:p w:rsidR="00C04BA0" w:rsidRDefault="00C04BA0" w:rsidP="00C04BA0">
      <w:pPr>
        <w:rPr>
          <w:sz w:val="26"/>
          <w:szCs w:val="26"/>
        </w:rPr>
      </w:pPr>
      <w:r>
        <w:rPr>
          <w:sz w:val="26"/>
          <w:szCs w:val="26"/>
        </w:rPr>
        <w:t xml:space="preserve">  «Статья 7. Образование территориального общественного самоуправления.</w:t>
      </w:r>
    </w:p>
    <w:p w:rsidR="00C04BA0" w:rsidRDefault="00C04BA0" w:rsidP="00C04BA0">
      <w:pPr>
        <w:rPr>
          <w:sz w:val="26"/>
          <w:szCs w:val="26"/>
        </w:rPr>
      </w:pPr>
      <w:r>
        <w:rPr>
          <w:sz w:val="26"/>
          <w:szCs w:val="26"/>
        </w:rPr>
        <w:t xml:space="preserve">     Инициативная группа жителей в количестве не менее трех человек в письменной форме информирует представительный орган, главу местной администрации муниципального образования о своем решении по образованию ТОС и представляет план (схему) территории, на которой образуется ТОС, с указанием ее границ.</w:t>
      </w:r>
    </w:p>
    <w:p w:rsidR="00C04BA0" w:rsidRDefault="00C04BA0" w:rsidP="00C04BA0">
      <w:pPr>
        <w:rPr>
          <w:sz w:val="26"/>
          <w:szCs w:val="26"/>
        </w:rPr>
      </w:pPr>
      <w:r>
        <w:rPr>
          <w:sz w:val="26"/>
          <w:szCs w:val="26"/>
        </w:rPr>
        <w:t xml:space="preserve">     Представительный орган муниципального образования в месячный срок со дня поступления предложения инициативной группы устанавливает границы территории, на которой осуществляется ТОС, при условии, если его образование в указанных границах не противоречит порядку образования ТОС, установленному настоящим Положением.</w:t>
      </w:r>
    </w:p>
    <w:p w:rsidR="00C04BA0" w:rsidRDefault="00C04BA0" w:rsidP="00C04BA0">
      <w:pPr>
        <w:rPr>
          <w:sz w:val="26"/>
          <w:szCs w:val="26"/>
        </w:rPr>
      </w:pPr>
      <w:r>
        <w:rPr>
          <w:sz w:val="26"/>
          <w:szCs w:val="26"/>
        </w:rPr>
        <w:t xml:space="preserve">     В случае установления представительным органом муниципального образования границ ТОС, инициативная группа вправе организовать проведение учредительного собрания или конференции жителей в целях образования ТОС.</w:t>
      </w:r>
    </w:p>
    <w:p w:rsidR="00C04BA0" w:rsidRDefault="00C04BA0" w:rsidP="00C04BA0">
      <w:pPr>
        <w:rPr>
          <w:sz w:val="26"/>
          <w:szCs w:val="26"/>
        </w:rPr>
      </w:pPr>
      <w:r>
        <w:rPr>
          <w:sz w:val="26"/>
          <w:szCs w:val="26"/>
        </w:rPr>
        <w:t xml:space="preserve">    Образование ТОС осуществляется на учредительном собрании или конференции жителей в зависимости от числа жителей, проживающих на территории создаваемого ТОС.</w:t>
      </w:r>
    </w:p>
    <w:p w:rsidR="00C04BA0" w:rsidRDefault="00C04BA0" w:rsidP="00C04BA0">
      <w:pPr>
        <w:rPr>
          <w:sz w:val="26"/>
          <w:szCs w:val="26"/>
        </w:rPr>
      </w:pPr>
      <w:r>
        <w:rPr>
          <w:sz w:val="26"/>
          <w:szCs w:val="26"/>
        </w:rPr>
        <w:t xml:space="preserve">    При численности жителей, проживающих на данной территории менее 300 человек – проводится собрание жителей, при численности более 300 человек – конференция жителей.</w:t>
      </w:r>
    </w:p>
    <w:p w:rsidR="00C04BA0" w:rsidRDefault="00C04BA0" w:rsidP="00C04BA0">
      <w:pPr>
        <w:rPr>
          <w:sz w:val="26"/>
          <w:szCs w:val="26"/>
        </w:rPr>
      </w:pPr>
      <w:r>
        <w:rPr>
          <w:sz w:val="26"/>
          <w:szCs w:val="26"/>
        </w:rPr>
        <w:t xml:space="preserve">     Делегаты конференции жителей избираются по норме, установленной главой местной администрации муниципального образования по предложению </w:t>
      </w:r>
      <w:r>
        <w:rPr>
          <w:sz w:val="26"/>
          <w:szCs w:val="26"/>
        </w:rPr>
        <w:lastRenderedPageBreak/>
        <w:t xml:space="preserve">инициативной группы </w:t>
      </w:r>
      <w:proofErr w:type="gramStart"/>
      <w:r>
        <w:rPr>
          <w:sz w:val="26"/>
          <w:szCs w:val="26"/>
        </w:rPr>
        <w:t xml:space="preserve">( </w:t>
      </w:r>
      <w:proofErr w:type="gramEnd"/>
      <w:r>
        <w:rPr>
          <w:sz w:val="26"/>
          <w:szCs w:val="26"/>
        </w:rPr>
        <w:t>в случае проведения учредительной конференции) или исполнительного органа ТОС.</w:t>
      </w:r>
    </w:p>
    <w:p w:rsidR="00C04BA0" w:rsidRDefault="00C04BA0" w:rsidP="00C04BA0">
      <w:pPr>
        <w:rPr>
          <w:sz w:val="26"/>
          <w:szCs w:val="26"/>
        </w:rPr>
      </w:pPr>
      <w:r>
        <w:rPr>
          <w:sz w:val="26"/>
          <w:szCs w:val="26"/>
        </w:rPr>
        <w:t xml:space="preserve">     Выборы делегатов конференции жителей проводятся либо на общем собрании группы жителей либо с помощью подписных листов при условии участия в выборах более половины жителей.</w:t>
      </w:r>
    </w:p>
    <w:p w:rsidR="00C04BA0" w:rsidRDefault="00C04BA0" w:rsidP="00C04BA0">
      <w:pPr>
        <w:rPr>
          <w:sz w:val="26"/>
          <w:szCs w:val="26"/>
        </w:rPr>
      </w:pPr>
      <w:r>
        <w:rPr>
          <w:sz w:val="26"/>
          <w:szCs w:val="26"/>
        </w:rPr>
        <w:t xml:space="preserve">     Срок полномочий делегатов конференции жителей ТОС соответствует сроку полномочий исполнительного органа ТОС.</w:t>
      </w:r>
    </w:p>
    <w:p w:rsidR="00C04BA0" w:rsidRDefault="00C04BA0" w:rsidP="00C04BA0">
      <w:pPr>
        <w:rPr>
          <w:sz w:val="26"/>
          <w:szCs w:val="26"/>
        </w:rPr>
      </w:pPr>
      <w:r>
        <w:rPr>
          <w:sz w:val="26"/>
          <w:szCs w:val="26"/>
        </w:rPr>
        <w:t xml:space="preserve">     Инициативная группа:</w:t>
      </w:r>
    </w:p>
    <w:p w:rsidR="00C04BA0" w:rsidRDefault="00C04BA0" w:rsidP="00C04BA0">
      <w:pPr>
        <w:rPr>
          <w:sz w:val="26"/>
          <w:szCs w:val="26"/>
        </w:rPr>
      </w:pPr>
      <w:r>
        <w:rPr>
          <w:sz w:val="26"/>
          <w:szCs w:val="26"/>
        </w:rPr>
        <w:t xml:space="preserve">     не менее чем за две недели до учредительного собрания или конференции извещает жителей о дате, месте и времени проведения учредительного собрания или конференции;</w:t>
      </w:r>
    </w:p>
    <w:p w:rsidR="00C04BA0" w:rsidRDefault="00C04BA0" w:rsidP="00C04BA0">
      <w:pPr>
        <w:rPr>
          <w:sz w:val="26"/>
          <w:szCs w:val="26"/>
        </w:rPr>
      </w:pPr>
      <w:r>
        <w:rPr>
          <w:sz w:val="26"/>
          <w:szCs w:val="26"/>
        </w:rPr>
        <w:t xml:space="preserve">    организует проведение собрания или сбор подписей по выдвижению представителей на конференцию;</w:t>
      </w:r>
    </w:p>
    <w:p w:rsidR="00C04BA0" w:rsidRDefault="00C04BA0" w:rsidP="00C04BA0">
      <w:pPr>
        <w:rPr>
          <w:sz w:val="26"/>
          <w:szCs w:val="26"/>
        </w:rPr>
      </w:pPr>
      <w:r>
        <w:rPr>
          <w:sz w:val="26"/>
          <w:szCs w:val="26"/>
        </w:rPr>
        <w:t xml:space="preserve">     подготавливает проект повестки собрания или конференции;</w:t>
      </w:r>
    </w:p>
    <w:p w:rsidR="00C04BA0" w:rsidRDefault="00C04BA0" w:rsidP="00C04BA0">
      <w:pPr>
        <w:rPr>
          <w:sz w:val="26"/>
          <w:szCs w:val="26"/>
        </w:rPr>
      </w:pPr>
      <w:r>
        <w:rPr>
          <w:sz w:val="26"/>
          <w:szCs w:val="26"/>
        </w:rPr>
        <w:t xml:space="preserve">     подготавливает проект устава ТОС;</w:t>
      </w:r>
    </w:p>
    <w:p w:rsidR="00C04BA0" w:rsidRDefault="00C04BA0" w:rsidP="00C04BA0">
      <w:pPr>
        <w:rPr>
          <w:sz w:val="26"/>
          <w:szCs w:val="26"/>
        </w:rPr>
      </w:pPr>
      <w:r>
        <w:rPr>
          <w:sz w:val="26"/>
          <w:szCs w:val="26"/>
        </w:rPr>
        <w:t xml:space="preserve">     проводит регистрацию жителей или их представителей, прибывших на собрание или конференцию и учет мандатов (выписок из протокола);</w:t>
      </w:r>
    </w:p>
    <w:p w:rsidR="00C04BA0" w:rsidRDefault="00C04BA0" w:rsidP="00C04BA0">
      <w:pPr>
        <w:rPr>
          <w:sz w:val="26"/>
          <w:szCs w:val="26"/>
        </w:rPr>
      </w:pPr>
      <w:r>
        <w:rPr>
          <w:sz w:val="26"/>
          <w:szCs w:val="26"/>
        </w:rPr>
        <w:t>уполномочивает своего представителя для открытия и ведения собрания или конференции до избрания его председателя.</w:t>
      </w:r>
    </w:p>
    <w:p w:rsidR="00C04BA0" w:rsidRDefault="00C04BA0" w:rsidP="00C04BA0">
      <w:pPr>
        <w:rPr>
          <w:b/>
          <w:sz w:val="26"/>
          <w:szCs w:val="26"/>
        </w:rPr>
      </w:pPr>
      <w:r>
        <w:rPr>
          <w:b/>
          <w:sz w:val="26"/>
          <w:szCs w:val="26"/>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4BA0" w:rsidRDefault="00C04BA0" w:rsidP="00C04BA0">
      <w:pPr>
        <w:rPr>
          <w:b/>
          <w:sz w:val="26"/>
          <w:szCs w:val="26"/>
        </w:rPr>
      </w:pPr>
      <w:r>
        <w:rPr>
          <w:b/>
          <w:sz w:val="26"/>
          <w:szCs w:val="26"/>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C04BA0" w:rsidRDefault="00C04BA0" w:rsidP="00C04BA0">
      <w:pPr>
        <w:rPr>
          <w:sz w:val="26"/>
          <w:szCs w:val="26"/>
        </w:rPr>
      </w:pPr>
      <w:r>
        <w:rPr>
          <w:sz w:val="26"/>
          <w:szCs w:val="26"/>
        </w:rPr>
        <w:t xml:space="preserve">     Участники собрания или конференции избирают председательствующего и секретаря собрания или конференции и утверждают повестку дня.</w:t>
      </w:r>
    </w:p>
    <w:p w:rsidR="00C04BA0" w:rsidRDefault="00C04BA0" w:rsidP="00C04BA0">
      <w:pPr>
        <w:rPr>
          <w:sz w:val="26"/>
          <w:szCs w:val="26"/>
        </w:rPr>
      </w:pPr>
    </w:p>
    <w:p w:rsidR="00C04BA0" w:rsidRDefault="00C04BA0" w:rsidP="00C04BA0">
      <w:pPr>
        <w:rPr>
          <w:sz w:val="26"/>
          <w:szCs w:val="26"/>
        </w:rPr>
      </w:pPr>
      <w:r>
        <w:rPr>
          <w:sz w:val="26"/>
          <w:szCs w:val="26"/>
        </w:rPr>
        <w:t xml:space="preserve">    Учредительное собрание или конференция принимает решение об образовании и наименовании ТОС, о предлагаемых границах его действия, утверждает устав ТОС, исполнительный орган ТОС, контрольно-ревизионный и другие органы ТОС.</w:t>
      </w:r>
    </w:p>
    <w:p w:rsidR="00C04BA0" w:rsidRDefault="00C04BA0" w:rsidP="00C04BA0">
      <w:pPr>
        <w:rPr>
          <w:sz w:val="26"/>
          <w:szCs w:val="26"/>
        </w:rPr>
      </w:pPr>
    </w:p>
    <w:p w:rsidR="00C04BA0" w:rsidRDefault="00C04BA0" w:rsidP="00C04BA0">
      <w:pPr>
        <w:rPr>
          <w:sz w:val="26"/>
          <w:szCs w:val="26"/>
        </w:rPr>
      </w:pPr>
      <w:r>
        <w:rPr>
          <w:sz w:val="26"/>
          <w:szCs w:val="26"/>
        </w:rPr>
        <w:t xml:space="preserve">    Решения учредительного собрания или конференции жителей принимаются открытым голосованием простым большинством голосов.</w:t>
      </w:r>
    </w:p>
    <w:p w:rsidR="00C04BA0" w:rsidRDefault="00C04BA0" w:rsidP="00C04BA0">
      <w:pPr>
        <w:rPr>
          <w:sz w:val="26"/>
          <w:szCs w:val="26"/>
        </w:rPr>
      </w:pPr>
    </w:p>
    <w:p w:rsidR="00C04BA0" w:rsidRDefault="00C04BA0" w:rsidP="00C04BA0">
      <w:pPr>
        <w:rPr>
          <w:sz w:val="26"/>
          <w:szCs w:val="26"/>
        </w:rPr>
      </w:pPr>
      <w:r>
        <w:rPr>
          <w:sz w:val="26"/>
          <w:szCs w:val="26"/>
        </w:rPr>
        <w:t xml:space="preserve">    Процедура проведения учредительного собрания или конференции жителей отражается в протоколе, который ведется в свободной форме секретарем собрания или конференции, подписывается председательствующим и секретарем.</w:t>
      </w:r>
    </w:p>
    <w:p w:rsidR="00C04BA0" w:rsidRDefault="00C04BA0" w:rsidP="00C04BA0">
      <w:pPr>
        <w:rPr>
          <w:sz w:val="26"/>
          <w:szCs w:val="26"/>
        </w:rPr>
      </w:pPr>
    </w:p>
    <w:p w:rsidR="00C04BA0" w:rsidRDefault="00C04BA0" w:rsidP="00C04BA0">
      <w:pPr>
        <w:rPr>
          <w:sz w:val="26"/>
          <w:szCs w:val="26"/>
        </w:rPr>
      </w:pPr>
      <w:r>
        <w:rPr>
          <w:sz w:val="26"/>
          <w:szCs w:val="26"/>
        </w:rPr>
        <w:t xml:space="preserve">    Органы местного самоуправления вправе направлять для участия в собрании или конференции жителей своих представителей с правом совещательного голоса.</w:t>
      </w:r>
    </w:p>
    <w:p w:rsidR="00C04BA0" w:rsidRDefault="00C04BA0" w:rsidP="00C04BA0">
      <w:pPr>
        <w:rPr>
          <w:sz w:val="26"/>
          <w:szCs w:val="26"/>
        </w:rPr>
      </w:pPr>
    </w:p>
    <w:p w:rsidR="00C04BA0" w:rsidRDefault="00C04BA0" w:rsidP="00C04BA0">
      <w:pPr>
        <w:rPr>
          <w:sz w:val="26"/>
          <w:szCs w:val="26"/>
        </w:rPr>
      </w:pPr>
      <w:r>
        <w:rPr>
          <w:sz w:val="26"/>
          <w:szCs w:val="26"/>
        </w:rPr>
        <w:t xml:space="preserve">     Избранный исполнительный орган ТОС решает с главой местной администрации муниципального образования вопросы своего размещения и юридического адреса ТОС.»</w:t>
      </w:r>
    </w:p>
    <w:p w:rsidR="00C04BA0" w:rsidRDefault="00C04BA0" w:rsidP="00C04BA0">
      <w:pPr>
        <w:rPr>
          <w:sz w:val="26"/>
          <w:szCs w:val="26"/>
        </w:rPr>
      </w:pPr>
      <w:r>
        <w:rPr>
          <w:sz w:val="26"/>
          <w:szCs w:val="26"/>
        </w:rPr>
        <w:lastRenderedPageBreak/>
        <w:t xml:space="preserve">                                             </w:t>
      </w:r>
    </w:p>
    <w:p w:rsidR="00C04BA0" w:rsidRDefault="00C04BA0" w:rsidP="00C04BA0">
      <w:pPr>
        <w:tabs>
          <w:tab w:val="num" w:pos="960"/>
        </w:tabs>
        <w:ind w:left="360"/>
        <w:jc w:val="both"/>
        <w:rPr>
          <w:b/>
          <w:sz w:val="26"/>
          <w:szCs w:val="26"/>
        </w:rPr>
      </w:pPr>
      <w:r>
        <w:rPr>
          <w:b/>
          <w:sz w:val="26"/>
          <w:szCs w:val="26"/>
        </w:rPr>
        <w:t>1.2. Ст. 12 Положения изложить в следующей редакции:</w:t>
      </w:r>
    </w:p>
    <w:p w:rsidR="00C04BA0" w:rsidRDefault="00C04BA0" w:rsidP="00C04BA0">
      <w:pPr>
        <w:tabs>
          <w:tab w:val="num" w:pos="960"/>
        </w:tabs>
        <w:jc w:val="both"/>
        <w:rPr>
          <w:sz w:val="26"/>
          <w:szCs w:val="26"/>
        </w:rPr>
      </w:pPr>
      <w:r>
        <w:rPr>
          <w:sz w:val="26"/>
          <w:szCs w:val="26"/>
        </w:rPr>
        <w:t>«Статья 12. Органы территориального общественного самоуправления</w:t>
      </w:r>
    </w:p>
    <w:p w:rsidR="00C04BA0" w:rsidRDefault="00C04BA0" w:rsidP="00C04BA0">
      <w:pPr>
        <w:tabs>
          <w:tab w:val="num" w:pos="960"/>
        </w:tabs>
        <w:jc w:val="both"/>
        <w:rPr>
          <w:sz w:val="26"/>
          <w:szCs w:val="26"/>
        </w:rPr>
      </w:pPr>
    </w:p>
    <w:p w:rsidR="00C04BA0" w:rsidRDefault="00C04BA0" w:rsidP="00C04BA0">
      <w:pPr>
        <w:tabs>
          <w:tab w:val="num" w:pos="960"/>
        </w:tabs>
        <w:jc w:val="both"/>
        <w:rPr>
          <w:sz w:val="26"/>
          <w:szCs w:val="26"/>
        </w:rPr>
      </w:pPr>
      <w:r>
        <w:rPr>
          <w:sz w:val="26"/>
          <w:szCs w:val="26"/>
        </w:rPr>
        <w:t xml:space="preserve">   Органы ТОС создаются по инициативе жителей на основе их добровольного волеизъявления в соответствии с уставом ТОС.</w:t>
      </w:r>
    </w:p>
    <w:p w:rsidR="00C04BA0" w:rsidRDefault="00C04BA0" w:rsidP="00C04BA0">
      <w:pPr>
        <w:tabs>
          <w:tab w:val="num" w:pos="960"/>
        </w:tabs>
        <w:jc w:val="both"/>
        <w:rPr>
          <w:sz w:val="26"/>
          <w:szCs w:val="26"/>
        </w:rPr>
      </w:pPr>
    </w:p>
    <w:p w:rsidR="00C04BA0" w:rsidRDefault="00C04BA0" w:rsidP="00C04BA0">
      <w:pPr>
        <w:tabs>
          <w:tab w:val="num" w:pos="960"/>
        </w:tabs>
        <w:jc w:val="both"/>
        <w:rPr>
          <w:sz w:val="26"/>
          <w:szCs w:val="26"/>
        </w:rPr>
      </w:pPr>
      <w:r>
        <w:rPr>
          <w:sz w:val="26"/>
          <w:szCs w:val="26"/>
        </w:rPr>
        <w:t xml:space="preserve">     В состав органов ТОС могут быть избраны только жители соответствующей территории, в границах которой действует ТОС.</w:t>
      </w:r>
    </w:p>
    <w:p w:rsidR="00C04BA0" w:rsidRDefault="00C04BA0" w:rsidP="00C04BA0">
      <w:pPr>
        <w:tabs>
          <w:tab w:val="num" w:pos="960"/>
        </w:tabs>
        <w:jc w:val="both"/>
        <w:rPr>
          <w:sz w:val="26"/>
          <w:szCs w:val="26"/>
        </w:rPr>
      </w:pPr>
      <w:r>
        <w:rPr>
          <w:sz w:val="26"/>
          <w:szCs w:val="26"/>
        </w:rPr>
        <w:t xml:space="preserve">     Избранными в состав органов ТОС считаются жители, получившие большинство голосов собрания или конференции жителей.</w:t>
      </w:r>
    </w:p>
    <w:p w:rsidR="00C04BA0" w:rsidRDefault="00C04BA0" w:rsidP="00C04BA0">
      <w:pPr>
        <w:tabs>
          <w:tab w:val="num" w:pos="960"/>
        </w:tabs>
        <w:jc w:val="both"/>
        <w:rPr>
          <w:sz w:val="26"/>
          <w:szCs w:val="26"/>
        </w:rPr>
      </w:pPr>
      <w:r>
        <w:rPr>
          <w:sz w:val="26"/>
          <w:szCs w:val="26"/>
        </w:rPr>
        <w:t xml:space="preserve">    Органы ТОС:</w:t>
      </w:r>
    </w:p>
    <w:p w:rsidR="00C04BA0" w:rsidRDefault="00C04BA0" w:rsidP="00C04BA0">
      <w:pPr>
        <w:tabs>
          <w:tab w:val="num" w:pos="960"/>
        </w:tabs>
        <w:jc w:val="both"/>
        <w:rPr>
          <w:sz w:val="26"/>
          <w:szCs w:val="26"/>
        </w:rPr>
      </w:pPr>
      <w:r>
        <w:rPr>
          <w:sz w:val="26"/>
          <w:szCs w:val="26"/>
        </w:rPr>
        <w:t xml:space="preserve">    представляют интересы жителей;</w:t>
      </w:r>
    </w:p>
    <w:p w:rsidR="00C04BA0" w:rsidRDefault="00C04BA0" w:rsidP="00C04BA0">
      <w:pPr>
        <w:tabs>
          <w:tab w:val="num" w:pos="960"/>
        </w:tabs>
        <w:jc w:val="both"/>
        <w:rPr>
          <w:sz w:val="26"/>
          <w:szCs w:val="26"/>
        </w:rPr>
      </w:pPr>
      <w:r>
        <w:rPr>
          <w:sz w:val="26"/>
          <w:szCs w:val="26"/>
        </w:rPr>
        <w:t xml:space="preserve">    обеспечивают исполнение решений, принятых жителями на собраниях и конференциях;</w:t>
      </w:r>
    </w:p>
    <w:p w:rsidR="00C04BA0" w:rsidRDefault="00C04BA0" w:rsidP="00C04BA0">
      <w:pPr>
        <w:tabs>
          <w:tab w:val="num" w:pos="960"/>
        </w:tabs>
        <w:jc w:val="both"/>
        <w:rPr>
          <w:b/>
          <w:sz w:val="26"/>
          <w:szCs w:val="26"/>
        </w:rPr>
      </w:pPr>
      <w:r>
        <w:rPr>
          <w:b/>
          <w:sz w:val="26"/>
          <w:szCs w:val="26"/>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04BA0" w:rsidRDefault="00C04BA0" w:rsidP="00C04BA0">
      <w:pPr>
        <w:tabs>
          <w:tab w:val="num" w:pos="960"/>
        </w:tabs>
        <w:jc w:val="both"/>
        <w:rPr>
          <w:sz w:val="26"/>
          <w:szCs w:val="26"/>
        </w:rPr>
      </w:pPr>
      <w:r>
        <w:rPr>
          <w:sz w:val="26"/>
          <w:szCs w:val="26"/>
        </w:rPr>
        <w:t xml:space="preserve">     вправе вносить в органы местного самоуправления проекты муниципальных правовых актов, подлежащие обязательному рассмотрению этими органами и их должностными лицами, к компетенции которых отнесено принятие указанных актов.</w:t>
      </w:r>
    </w:p>
    <w:p w:rsidR="00C04BA0" w:rsidRDefault="00C04BA0" w:rsidP="00C04BA0">
      <w:pPr>
        <w:tabs>
          <w:tab w:val="num" w:pos="960"/>
        </w:tabs>
        <w:jc w:val="both"/>
        <w:rPr>
          <w:sz w:val="26"/>
          <w:szCs w:val="26"/>
        </w:rPr>
      </w:pPr>
      <w:r>
        <w:rPr>
          <w:sz w:val="26"/>
          <w:szCs w:val="26"/>
        </w:rPr>
        <w:t xml:space="preserve">     Для организации и непосредственной реализации направлений деятельности, принятых на себя ТОС, собрание или конференция жителей избирает орган ТОС </w:t>
      </w:r>
      <w:proofErr w:type="gramStart"/>
      <w:r>
        <w:rPr>
          <w:sz w:val="26"/>
          <w:szCs w:val="26"/>
        </w:rPr>
        <w:t>–с</w:t>
      </w:r>
      <w:proofErr w:type="gramEnd"/>
      <w:r>
        <w:rPr>
          <w:sz w:val="26"/>
          <w:szCs w:val="26"/>
        </w:rPr>
        <w:t>овет территориального общественного самоуправления (далее Совет).</w:t>
      </w:r>
    </w:p>
    <w:p w:rsidR="00C04BA0" w:rsidRDefault="00C04BA0" w:rsidP="00C04BA0">
      <w:pPr>
        <w:tabs>
          <w:tab w:val="num" w:pos="960"/>
        </w:tabs>
        <w:jc w:val="both"/>
        <w:rPr>
          <w:sz w:val="26"/>
          <w:szCs w:val="26"/>
        </w:rPr>
      </w:pPr>
      <w:r>
        <w:rPr>
          <w:sz w:val="26"/>
          <w:szCs w:val="26"/>
        </w:rPr>
        <w:t xml:space="preserve">    Совет является коллегиальным исполнительным органом ТОС, обеспечивающим организационно-распорядительные функции по реализации собственных инициатив граждан, а также участие жителей в решении вопросов местного значения.</w:t>
      </w:r>
    </w:p>
    <w:p w:rsidR="00C04BA0" w:rsidRDefault="00C04BA0" w:rsidP="00C04BA0">
      <w:pPr>
        <w:tabs>
          <w:tab w:val="num" w:pos="960"/>
        </w:tabs>
        <w:jc w:val="both"/>
        <w:rPr>
          <w:sz w:val="26"/>
          <w:szCs w:val="26"/>
        </w:rPr>
      </w:pPr>
      <w:r>
        <w:rPr>
          <w:sz w:val="26"/>
          <w:szCs w:val="26"/>
        </w:rPr>
        <w:t xml:space="preserve">    Совет подотчетен собранию или конференции жителей, порядок формирования и упразднения, наименование, структура, полномочия, срок полномочий и ответственность Совета определяется уставом ТОС.</w:t>
      </w:r>
    </w:p>
    <w:p w:rsidR="00C04BA0" w:rsidRDefault="00C04BA0" w:rsidP="00C04BA0">
      <w:pPr>
        <w:tabs>
          <w:tab w:val="num" w:pos="960"/>
        </w:tabs>
        <w:jc w:val="both"/>
        <w:rPr>
          <w:sz w:val="26"/>
          <w:szCs w:val="26"/>
        </w:rPr>
      </w:pPr>
      <w:r>
        <w:rPr>
          <w:sz w:val="26"/>
          <w:szCs w:val="26"/>
        </w:rPr>
        <w:t xml:space="preserve">    Члены Совета могут принимать участие в деятельности органов местного самоуправления муниципального образования по вопросам, затрагивающим интересы населения соответствующей территории с правом совещательного голоса.</w:t>
      </w:r>
    </w:p>
    <w:p w:rsidR="00C04BA0" w:rsidRDefault="00C04BA0" w:rsidP="00C04BA0">
      <w:pPr>
        <w:tabs>
          <w:tab w:val="num" w:pos="960"/>
        </w:tabs>
        <w:jc w:val="both"/>
        <w:rPr>
          <w:sz w:val="26"/>
          <w:szCs w:val="26"/>
        </w:rPr>
      </w:pPr>
      <w:r>
        <w:rPr>
          <w:sz w:val="26"/>
          <w:szCs w:val="26"/>
        </w:rPr>
        <w:t xml:space="preserve">     Полномочия Совета определяются с учетом полномочий, передаваемых ему органами местного самоуправления муниципального образования.</w:t>
      </w:r>
    </w:p>
    <w:p w:rsidR="00C04BA0" w:rsidRDefault="00C04BA0" w:rsidP="00C04BA0">
      <w:pPr>
        <w:tabs>
          <w:tab w:val="num" w:pos="960"/>
        </w:tabs>
        <w:jc w:val="both"/>
        <w:rPr>
          <w:sz w:val="26"/>
          <w:szCs w:val="26"/>
        </w:rPr>
      </w:pPr>
      <w:r>
        <w:rPr>
          <w:sz w:val="26"/>
          <w:szCs w:val="26"/>
        </w:rPr>
        <w:t xml:space="preserve">    В пределах полномочий, определенных уставом ТОС, Совет имеет право:</w:t>
      </w:r>
    </w:p>
    <w:p w:rsidR="00C04BA0" w:rsidRDefault="00C04BA0" w:rsidP="00C04BA0">
      <w:pPr>
        <w:tabs>
          <w:tab w:val="num" w:pos="960"/>
        </w:tabs>
        <w:jc w:val="both"/>
        <w:rPr>
          <w:sz w:val="26"/>
          <w:szCs w:val="26"/>
        </w:rPr>
      </w:pPr>
      <w:r>
        <w:rPr>
          <w:sz w:val="26"/>
          <w:szCs w:val="26"/>
        </w:rPr>
        <w:t xml:space="preserve">    созывать собрания или конференции жителей для рассмотрения вопросов ТОС,         содействовать созданию и деятельности клубов избирателей, развитию других форм гражданской активности населения;</w:t>
      </w:r>
    </w:p>
    <w:p w:rsidR="00C04BA0" w:rsidRDefault="00C04BA0" w:rsidP="00C04BA0">
      <w:pPr>
        <w:tabs>
          <w:tab w:val="num" w:pos="960"/>
        </w:tabs>
        <w:jc w:val="both"/>
        <w:rPr>
          <w:sz w:val="26"/>
          <w:szCs w:val="26"/>
        </w:rPr>
      </w:pPr>
      <w:r>
        <w:rPr>
          <w:sz w:val="26"/>
          <w:szCs w:val="26"/>
        </w:rPr>
        <w:t xml:space="preserve">   заключать договоры и соглашения с органами местного самоуправления, а также с другими организациями независимо от форм собственности;</w:t>
      </w:r>
    </w:p>
    <w:p w:rsidR="00C04BA0" w:rsidRDefault="00C04BA0" w:rsidP="00C04BA0">
      <w:pPr>
        <w:tabs>
          <w:tab w:val="num" w:pos="960"/>
        </w:tabs>
        <w:jc w:val="both"/>
        <w:rPr>
          <w:sz w:val="26"/>
          <w:szCs w:val="26"/>
        </w:rPr>
      </w:pPr>
      <w:r>
        <w:rPr>
          <w:sz w:val="26"/>
          <w:szCs w:val="26"/>
        </w:rPr>
        <w:lastRenderedPageBreak/>
        <w:t>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C04BA0" w:rsidRDefault="00C04BA0" w:rsidP="00C04BA0">
      <w:pPr>
        <w:tabs>
          <w:tab w:val="num" w:pos="960"/>
        </w:tabs>
        <w:jc w:val="both"/>
        <w:rPr>
          <w:sz w:val="26"/>
          <w:szCs w:val="26"/>
        </w:rPr>
      </w:pPr>
      <w:r>
        <w:rPr>
          <w:sz w:val="26"/>
          <w:szCs w:val="26"/>
        </w:rPr>
        <w:t xml:space="preserve">    распоряжаться материальными и финансовыми средствами, переданными органам ТОС;</w:t>
      </w:r>
    </w:p>
    <w:p w:rsidR="00C04BA0" w:rsidRDefault="00C04BA0" w:rsidP="00C04BA0">
      <w:pPr>
        <w:tabs>
          <w:tab w:val="num" w:pos="960"/>
        </w:tabs>
        <w:jc w:val="both"/>
        <w:rPr>
          <w:sz w:val="26"/>
          <w:szCs w:val="26"/>
        </w:rPr>
      </w:pPr>
      <w:r>
        <w:rPr>
          <w:sz w:val="26"/>
          <w:szCs w:val="26"/>
        </w:rPr>
        <w:t xml:space="preserve">     с учетом застройки соответствующей территории разрабатывать планы ее обустройства, привлекать на добровольной основе средства населения и организаций, создавать фонды местной инициативы;</w:t>
      </w:r>
    </w:p>
    <w:p w:rsidR="00C04BA0" w:rsidRDefault="00C04BA0" w:rsidP="00C04BA0">
      <w:pPr>
        <w:tabs>
          <w:tab w:val="num" w:pos="960"/>
        </w:tabs>
        <w:jc w:val="both"/>
        <w:rPr>
          <w:sz w:val="26"/>
          <w:szCs w:val="26"/>
        </w:rPr>
      </w:pPr>
      <w:r>
        <w:rPr>
          <w:sz w:val="26"/>
          <w:szCs w:val="26"/>
        </w:rPr>
        <w:t xml:space="preserve">    содействовать созданию организаций для оказания услуг населению;</w:t>
      </w:r>
    </w:p>
    <w:p w:rsidR="00C04BA0" w:rsidRDefault="00C04BA0" w:rsidP="00C04BA0">
      <w:pPr>
        <w:tabs>
          <w:tab w:val="num" w:pos="960"/>
        </w:tabs>
        <w:jc w:val="both"/>
        <w:rPr>
          <w:sz w:val="26"/>
          <w:szCs w:val="26"/>
        </w:rPr>
      </w:pPr>
      <w:r>
        <w:rPr>
          <w:sz w:val="26"/>
          <w:szCs w:val="26"/>
        </w:rPr>
        <w:t xml:space="preserve">    объединять на договорных началах собственные средства и средства юридических лиц, граждан, общественных объединений для строительства и содержания различных объектов коммунально-бытового обслуживания, комплексного обслуживания ЛПХ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C04BA0" w:rsidRDefault="00C04BA0" w:rsidP="00C04BA0">
      <w:pPr>
        <w:tabs>
          <w:tab w:val="num" w:pos="960"/>
        </w:tabs>
        <w:jc w:val="both"/>
        <w:rPr>
          <w:sz w:val="26"/>
          <w:szCs w:val="26"/>
        </w:rPr>
      </w:pPr>
      <w:r>
        <w:rPr>
          <w:sz w:val="26"/>
          <w:szCs w:val="26"/>
        </w:rPr>
        <w:t xml:space="preserve">   определять в соответствии со своим уставом штаты и порядок оплаты труда работников органа ТОС с последующим утверждением их на собрании или конференции;</w:t>
      </w:r>
    </w:p>
    <w:p w:rsidR="00C04BA0" w:rsidRDefault="00C04BA0" w:rsidP="00C04BA0">
      <w:pPr>
        <w:tabs>
          <w:tab w:val="num" w:pos="960"/>
        </w:tabs>
        <w:jc w:val="both"/>
        <w:rPr>
          <w:sz w:val="26"/>
          <w:szCs w:val="26"/>
        </w:rPr>
      </w:pPr>
      <w:r>
        <w:rPr>
          <w:sz w:val="26"/>
          <w:szCs w:val="26"/>
        </w:rPr>
        <w:t xml:space="preserve">   принимать решения о вступлении ТОС в союзы (ассоциации);</w:t>
      </w:r>
    </w:p>
    <w:p w:rsidR="00C04BA0" w:rsidRDefault="00C04BA0" w:rsidP="00C04BA0">
      <w:pPr>
        <w:tabs>
          <w:tab w:val="num" w:pos="960"/>
        </w:tabs>
        <w:jc w:val="both"/>
        <w:rPr>
          <w:sz w:val="26"/>
          <w:szCs w:val="26"/>
        </w:rPr>
      </w:pPr>
      <w:r>
        <w:rPr>
          <w:sz w:val="26"/>
          <w:szCs w:val="26"/>
        </w:rPr>
        <w:t>реализовывать другие полномочия ТОС, не противоречащие действующему законодательству и настоящему Положению.</w:t>
      </w:r>
    </w:p>
    <w:p w:rsidR="00C04BA0" w:rsidRDefault="00C04BA0" w:rsidP="00C04BA0">
      <w:pPr>
        <w:tabs>
          <w:tab w:val="num" w:pos="960"/>
        </w:tabs>
        <w:jc w:val="both"/>
        <w:rPr>
          <w:sz w:val="26"/>
          <w:szCs w:val="26"/>
        </w:rPr>
      </w:pPr>
      <w:r>
        <w:rPr>
          <w:sz w:val="26"/>
          <w:szCs w:val="26"/>
        </w:rPr>
        <w:t xml:space="preserve">    Совет на основе заключенных с органами местного самоуправления договоров вправе:</w:t>
      </w:r>
    </w:p>
    <w:p w:rsidR="00C04BA0" w:rsidRDefault="00C04BA0" w:rsidP="00C04BA0">
      <w:pPr>
        <w:tabs>
          <w:tab w:val="num" w:pos="960"/>
        </w:tabs>
        <w:jc w:val="both"/>
        <w:rPr>
          <w:sz w:val="26"/>
          <w:szCs w:val="26"/>
        </w:rPr>
      </w:pPr>
      <w:r>
        <w:rPr>
          <w:sz w:val="26"/>
          <w:szCs w:val="26"/>
        </w:rPr>
        <w:t xml:space="preserve">     организовывать и проводить на территории действия ТОС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юридические и физические лица;</w:t>
      </w:r>
    </w:p>
    <w:p w:rsidR="00C04BA0" w:rsidRDefault="00C04BA0" w:rsidP="00C04BA0">
      <w:pPr>
        <w:tabs>
          <w:tab w:val="num" w:pos="960"/>
        </w:tabs>
        <w:jc w:val="both"/>
        <w:rPr>
          <w:sz w:val="26"/>
          <w:szCs w:val="26"/>
        </w:rPr>
      </w:pPr>
      <w:r>
        <w:rPr>
          <w:sz w:val="26"/>
          <w:szCs w:val="26"/>
        </w:rPr>
        <w:t xml:space="preserve">     выступать заказчиком в проведении строительных и ремонтных работ, работ по благоустройству, осуществляемых в пределах установленных границ ТОС за счет средств ТОС и иных инвесторов в порядке, установленном действующим законодательством;</w:t>
      </w:r>
    </w:p>
    <w:p w:rsidR="00C04BA0" w:rsidRDefault="00C04BA0" w:rsidP="00C04BA0">
      <w:pPr>
        <w:tabs>
          <w:tab w:val="num" w:pos="960"/>
        </w:tabs>
        <w:jc w:val="both"/>
        <w:rPr>
          <w:sz w:val="26"/>
          <w:szCs w:val="26"/>
        </w:rPr>
      </w:pPr>
      <w:r>
        <w:rPr>
          <w:sz w:val="26"/>
          <w:szCs w:val="26"/>
        </w:rPr>
        <w:t xml:space="preserve">    пользоваться имуществом, созданным за счет средств и трудового участия населения или переданным органами местного самоуправления.</w:t>
      </w:r>
    </w:p>
    <w:p w:rsidR="00C04BA0" w:rsidRDefault="00C04BA0" w:rsidP="00C04BA0">
      <w:pPr>
        <w:tabs>
          <w:tab w:val="num" w:pos="960"/>
        </w:tabs>
        <w:jc w:val="both"/>
        <w:rPr>
          <w:sz w:val="26"/>
          <w:szCs w:val="26"/>
        </w:rPr>
      </w:pPr>
      <w:r>
        <w:rPr>
          <w:sz w:val="26"/>
          <w:szCs w:val="26"/>
        </w:rPr>
        <w:t xml:space="preserve">    Жители не отвечают по обязательствам Совета.</w:t>
      </w:r>
    </w:p>
    <w:p w:rsidR="00C04BA0" w:rsidRDefault="00C04BA0" w:rsidP="00C04BA0">
      <w:pPr>
        <w:tabs>
          <w:tab w:val="num" w:pos="960"/>
        </w:tabs>
        <w:jc w:val="both"/>
        <w:rPr>
          <w:sz w:val="26"/>
          <w:szCs w:val="26"/>
        </w:rPr>
      </w:pPr>
    </w:p>
    <w:p w:rsidR="00C04BA0" w:rsidRDefault="00C04BA0" w:rsidP="00C04BA0">
      <w:pPr>
        <w:tabs>
          <w:tab w:val="num" w:pos="960"/>
        </w:tabs>
        <w:jc w:val="both"/>
        <w:rPr>
          <w:sz w:val="26"/>
          <w:szCs w:val="26"/>
        </w:rPr>
      </w:pPr>
      <w:r>
        <w:rPr>
          <w:sz w:val="26"/>
          <w:szCs w:val="26"/>
        </w:rPr>
        <w:t xml:space="preserve">     Руководителем Совета является председатель Совета, избранный непосредственно на собрании или конференции ТОС жителями,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ТОС.</w:t>
      </w:r>
    </w:p>
    <w:p w:rsidR="00C04BA0" w:rsidRDefault="00C04BA0" w:rsidP="00C04BA0">
      <w:pPr>
        <w:tabs>
          <w:tab w:val="num" w:pos="960"/>
        </w:tabs>
        <w:jc w:val="both"/>
        <w:rPr>
          <w:sz w:val="26"/>
          <w:szCs w:val="26"/>
        </w:rPr>
      </w:pPr>
      <w:r>
        <w:rPr>
          <w:sz w:val="26"/>
          <w:szCs w:val="26"/>
        </w:rPr>
        <w:t xml:space="preserve">    Председатель Совета представляет интересы населения, проживающего на данной территории, обеспечивает исполнение решений, принятых на собраниях или конференциях жителей.</w:t>
      </w:r>
    </w:p>
    <w:p w:rsidR="00C04BA0" w:rsidRDefault="00C04BA0" w:rsidP="00C04BA0">
      <w:pPr>
        <w:tabs>
          <w:tab w:val="num" w:pos="960"/>
        </w:tabs>
        <w:jc w:val="both"/>
        <w:rPr>
          <w:sz w:val="26"/>
          <w:szCs w:val="26"/>
        </w:rPr>
      </w:pPr>
      <w:r>
        <w:rPr>
          <w:sz w:val="26"/>
          <w:szCs w:val="26"/>
        </w:rPr>
        <w:t xml:space="preserve">    Условия контракта для руководителя Совета утверждаются собранием или конференцией жителей ТОС.</w:t>
      </w:r>
    </w:p>
    <w:p w:rsidR="00C04BA0" w:rsidRDefault="00C04BA0" w:rsidP="00C04BA0">
      <w:pPr>
        <w:tabs>
          <w:tab w:val="num" w:pos="960"/>
        </w:tabs>
        <w:jc w:val="both"/>
        <w:rPr>
          <w:sz w:val="26"/>
          <w:szCs w:val="26"/>
        </w:rPr>
      </w:pPr>
    </w:p>
    <w:p w:rsidR="00C04BA0" w:rsidRDefault="00C04BA0" w:rsidP="00C04BA0">
      <w:pPr>
        <w:tabs>
          <w:tab w:val="num" w:pos="960"/>
        </w:tabs>
        <w:jc w:val="both"/>
        <w:rPr>
          <w:sz w:val="26"/>
          <w:szCs w:val="26"/>
        </w:rPr>
      </w:pPr>
      <w:r>
        <w:rPr>
          <w:sz w:val="26"/>
          <w:szCs w:val="26"/>
        </w:rPr>
        <w:t xml:space="preserve">   Во исполнение возложенных на Совет задач, председатель Совета:</w:t>
      </w:r>
    </w:p>
    <w:p w:rsidR="00C04BA0" w:rsidRDefault="00C04BA0" w:rsidP="00C04BA0">
      <w:pPr>
        <w:tabs>
          <w:tab w:val="num" w:pos="960"/>
        </w:tabs>
        <w:jc w:val="both"/>
        <w:rPr>
          <w:sz w:val="26"/>
          <w:szCs w:val="26"/>
        </w:rPr>
      </w:pPr>
      <w:r>
        <w:rPr>
          <w:sz w:val="26"/>
          <w:szCs w:val="26"/>
        </w:rPr>
        <w:lastRenderedPageBreak/>
        <w:t>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C04BA0" w:rsidRDefault="00C04BA0" w:rsidP="00C04BA0">
      <w:pPr>
        <w:tabs>
          <w:tab w:val="num" w:pos="960"/>
        </w:tabs>
        <w:jc w:val="both"/>
        <w:rPr>
          <w:sz w:val="26"/>
          <w:szCs w:val="26"/>
        </w:rPr>
      </w:pPr>
      <w:r>
        <w:rPr>
          <w:sz w:val="26"/>
          <w:szCs w:val="26"/>
        </w:rPr>
        <w:t xml:space="preserve">   организует деятельность Совета;</w:t>
      </w:r>
    </w:p>
    <w:p w:rsidR="00C04BA0" w:rsidRDefault="00C04BA0" w:rsidP="00C04BA0">
      <w:pPr>
        <w:tabs>
          <w:tab w:val="num" w:pos="960"/>
        </w:tabs>
        <w:jc w:val="both"/>
        <w:rPr>
          <w:sz w:val="26"/>
          <w:szCs w:val="26"/>
        </w:rPr>
      </w:pPr>
      <w:r>
        <w:rPr>
          <w:sz w:val="26"/>
          <w:szCs w:val="26"/>
        </w:rPr>
        <w:t xml:space="preserve">   организует подготовку и проведение собраний или конференций граждан,             осуществляет контроль по реализации, принятых на них решений;</w:t>
      </w:r>
    </w:p>
    <w:p w:rsidR="00C04BA0" w:rsidRDefault="00C04BA0" w:rsidP="00C04BA0">
      <w:pPr>
        <w:tabs>
          <w:tab w:val="num" w:pos="960"/>
        </w:tabs>
        <w:jc w:val="both"/>
        <w:rPr>
          <w:sz w:val="26"/>
          <w:szCs w:val="26"/>
        </w:rPr>
      </w:pPr>
      <w:r>
        <w:rPr>
          <w:sz w:val="26"/>
          <w:szCs w:val="26"/>
        </w:rPr>
        <w:t>ведет заседание Совета;</w:t>
      </w:r>
    </w:p>
    <w:p w:rsidR="00C04BA0" w:rsidRDefault="00C04BA0" w:rsidP="00C04BA0">
      <w:pPr>
        <w:tabs>
          <w:tab w:val="num" w:pos="960"/>
        </w:tabs>
        <w:jc w:val="both"/>
        <w:rPr>
          <w:sz w:val="26"/>
          <w:szCs w:val="26"/>
        </w:rPr>
      </w:pPr>
      <w:r>
        <w:rPr>
          <w:sz w:val="26"/>
          <w:szCs w:val="26"/>
        </w:rPr>
        <w:t xml:space="preserve">    информирует органы местного самоуправления муниципального образования о   деятельности ТОС, о положении дел на подведомственной территории;</w:t>
      </w:r>
    </w:p>
    <w:p w:rsidR="00C04BA0" w:rsidRDefault="00C04BA0" w:rsidP="00C04BA0">
      <w:pPr>
        <w:tabs>
          <w:tab w:val="num" w:pos="960"/>
        </w:tabs>
        <w:jc w:val="both"/>
        <w:rPr>
          <w:sz w:val="26"/>
          <w:szCs w:val="26"/>
        </w:rPr>
      </w:pPr>
      <w:r>
        <w:rPr>
          <w:sz w:val="26"/>
          <w:szCs w:val="26"/>
        </w:rPr>
        <w:t xml:space="preserve">  обеспечивает </w:t>
      </w:r>
      <w:proofErr w:type="gramStart"/>
      <w:r>
        <w:rPr>
          <w:sz w:val="26"/>
          <w:szCs w:val="26"/>
        </w:rPr>
        <w:t>контроль за</w:t>
      </w:r>
      <w:proofErr w:type="gramEnd"/>
      <w:r>
        <w:rPr>
          <w:sz w:val="26"/>
          <w:szCs w:val="26"/>
        </w:rPr>
        <w:t xml:space="preserve"> соблюдением правил благоустройства и санитарного содержания подведомственной территории ТОС;</w:t>
      </w:r>
    </w:p>
    <w:p w:rsidR="00C04BA0" w:rsidRDefault="00C04BA0" w:rsidP="00C04BA0">
      <w:pPr>
        <w:tabs>
          <w:tab w:val="num" w:pos="960"/>
        </w:tabs>
        <w:jc w:val="both"/>
        <w:rPr>
          <w:sz w:val="26"/>
          <w:szCs w:val="26"/>
        </w:rPr>
      </w:pPr>
      <w:r>
        <w:rPr>
          <w:sz w:val="26"/>
          <w:szCs w:val="26"/>
        </w:rPr>
        <w:t xml:space="preserve">    информирует органы санэпиднадзора о выявленных нарушениях правил     благоустройства и санитарного содержания </w:t>
      </w:r>
      <w:proofErr w:type="gramStart"/>
      <w:r>
        <w:rPr>
          <w:sz w:val="26"/>
          <w:szCs w:val="26"/>
        </w:rPr>
        <w:t>на подведомственной территории с целью последующего составления протоколов о привлечении к административной ответственности в соответствии</w:t>
      </w:r>
      <w:proofErr w:type="gramEnd"/>
      <w:r>
        <w:rPr>
          <w:sz w:val="26"/>
          <w:szCs w:val="26"/>
        </w:rPr>
        <w:t xml:space="preserve"> с законодательством;</w:t>
      </w:r>
    </w:p>
    <w:p w:rsidR="00C04BA0" w:rsidRDefault="00C04BA0" w:rsidP="00C04BA0">
      <w:pPr>
        <w:tabs>
          <w:tab w:val="num" w:pos="960"/>
        </w:tabs>
        <w:jc w:val="both"/>
        <w:rPr>
          <w:sz w:val="26"/>
          <w:szCs w:val="26"/>
        </w:rPr>
      </w:pPr>
      <w:r>
        <w:rPr>
          <w:sz w:val="26"/>
          <w:szCs w:val="26"/>
        </w:rPr>
        <w:t xml:space="preserve">    обеспечивает организацию выборов членов Совета взамен выбывших;</w:t>
      </w:r>
    </w:p>
    <w:p w:rsidR="00C04BA0" w:rsidRDefault="00C04BA0" w:rsidP="00C04BA0">
      <w:pPr>
        <w:tabs>
          <w:tab w:val="num" w:pos="960"/>
        </w:tabs>
        <w:jc w:val="both"/>
        <w:rPr>
          <w:sz w:val="26"/>
          <w:szCs w:val="26"/>
        </w:rPr>
      </w:pPr>
      <w:r>
        <w:rPr>
          <w:sz w:val="26"/>
          <w:szCs w:val="26"/>
        </w:rPr>
        <w:t xml:space="preserve">    подписывает решения, протоколы заседаний и другие документы Совета;</w:t>
      </w:r>
    </w:p>
    <w:p w:rsidR="00C04BA0" w:rsidRDefault="00C04BA0" w:rsidP="00C04BA0">
      <w:pPr>
        <w:tabs>
          <w:tab w:val="num" w:pos="960"/>
        </w:tabs>
        <w:jc w:val="both"/>
        <w:rPr>
          <w:sz w:val="26"/>
          <w:szCs w:val="26"/>
        </w:rPr>
      </w:pPr>
      <w:r>
        <w:rPr>
          <w:sz w:val="26"/>
          <w:szCs w:val="26"/>
        </w:rPr>
        <w:t xml:space="preserve">    решает иные вопросы, порученные ему собранием или конференцией жителей, органами местного самоуправления муниципального образования.</w:t>
      </w:r>
    </w:p>
    <w:p w:rsidR="00C04BA0" w:rsidRDefault="00C04BA0" w:rsidP="00C04BA0">
      <w:pPr>
        <w:tabs>
          <w:tab w:val="num" w:pos="960"/>
        </w:tabs>
        <w:jc w:val="both"/>
        <w:rPr>
          <w:sz w:val="26"/>
          <w:szCs w:val="26"/>
        </w:rPr>
      </w:pPr>
      <w:r>
        <w:rPr>
          <w:sz w:val="26"/>
          <w:szCs w:val="26"/>
        </w:rPr>
        <w:t xml:space="preserve">     Полномочия председателя Совета и членов Совета досрочно прекращаются в случаях:</w:t>
      </w:r>
    </w:p>
    <w:p w:rsidR="00C04BA0" w:rsidRDefault="00C04BA0" w:rsidP="00C04BA0">
      <w:pPr>
        <w:tabs>
          <w:tab w:val="num" w:pos="960"/>
        </w:tabs>
        <w:jc w:val="both"/>
        <w:rPr>
          <w:sz w:val="26"/>
          <w:szCs w:val="26"/>
        </w:rPr>
      </w:pPr>
      <w:r>
        <w:rPr>
          <w:sz w:val="26"/>
          <w:szCs w:val="26"/>
        </w:rPr>
        <w:t xml:space="preserve">    подачи личного заявления о прекращении полномочий;</w:t>
      </w:r>
    </w:p>
    <w:p w:rsidR="00C04BA0" w:rsidRDefault="00C04BA0" w:rsidP="00C04BA0">
      <w:pPr>
        <w:tabs>
          <w:tab w:val="num" w:pos="960"/>
        </w:tabs>
        <w:jc w:val="both"/>
        <w:rPr>
          <w:sz w:val="26"/>
          <w:szCs w:val="26"/>
        </w:rPr>
      </w:pPr>
      <w:r>
        <w:rPr>
          <w:sz w:val="26"/>
          <w:szCs w:val="26"/>
        </w:rPr>
        <w:t>выбытия на постоянное место жительства за пределы соответствующей территории;</w:t>
      </w:r>
    </w:p>
    <w:p w:rsidR="00C04BA0" w:rsidRDefault="00C04BA0" w:rsidP="00C04BA0">
      <w:pPr>
        <w:tabs>
          <w:tab w:val="num" w:pos="960"/>
        </w:tabs>
        <w:jc w:val="both"/>
        <w:rPr>
          <w:sz w:val="26"/>
          <w:szCs w:val="26"/>
        </w:rPr>
      </w:pPr>
      <w:r>
        <w:rPr>
          <w:sz w:val="26"/>
          <w:szCs w:val="26"/>
        </w:rPr>
        <w:t>смерти;</w:t>
      </w:r>
    </w:p>
    <w:p w:rsidR="00C04BA0" w:rsidRDefault="00C04BA0" w:rsidP="00C04BA0">
      <w:pPr>
        <w:tabs>
          <w:tab w:val="num" w:pos="960"/>
        </w:tabs>
        <w:jc w:val="both"/>
        <w:rPr>
          <w:sz w:val="26"/>
          <w:szCs w:val="26"/>
        </w:rPr>
      </w:pPr>
      <w:r>
        <w:rPr>
          <w:sz w:val="26"/>
          <w:szCs w:val="26"/>
        </w:rPr>
        <w:t xml:space="preserve">    решения собрания или конференции жителей;</w:t>
      </w:r>
    </w:p>
    <w:p w:rsidR="00C04BA0" w:rsidRDefault="00C04BA0" w:rsidP="00C04BA0">
      <w:pPr>
        <w:tabs>
          <w:tab w:val="num" w:pos="960"/>
        </w:tabs>
        <w:jc w:val="both"/>
        <w:rPr>
          <w:sz w:val="26"/>
          <w:szCs w:val="26"/>
        </w:rPr>
      </w:pPr>
      <w:r>
        <w:rPr>
          <w:sz w:val="26"/>
          <w:szCs w:val="26"/>
        </w:rPr>
        <w:t>вступления в силу приговора суда в отношении председателя или члена Совета;</w:t>
      </w:r>
    </w:p>
    <w:p w:rsidR="00C04BA0" w:rsidRDefault="00C04BA0" w:rsidP="00C04BA0">
      <w:pPr>
        <w:tabs>
          <w:tab w:val="num" w:pos="960"/>
        </w:tabs>
        <w:jc w:val="both"/>
        <w:rPr>
          <w:sz w:val="26"/>
          <w:szCs w:val="26"/>
        </w:rPr>
      </w:pPr>
      <w:r>
        <w:rPr>
          <w:sz w:val="26"/>
          <w:szCs w:val="26"/>
        </w:rPr>
        <w:t>по основаниям, предусмотренным законодательством Российской Федерации о труде (если полномочия осуществляются на постоянной основе).</w:t>
      </w:r>
    </w:p>
    <w:p w:rsidR="00C04BA0" w:rsidRDefault="00C04BA0" w:rsidP="00C04BA0">
      <w:pPr>
        <w:tabs>
          <w:tab w:val="num" w:pos="960"/>
        </w:tabs>
        <w:jc w:val="both"/>
        <w:rPr>
          <w:sz w:val="26"/>
          <w:szCs w:val="26"/>
        </w:rPr>
      </w:pPr>
      <w:r>
        <w:rPr>
          <w:sz w:val="26"/>
          <w:szCs w:val="26"/>
        </w:rPr>
        <w:t>Выборы новых членов, председателя Совета производятся не позднее одного месяца со дня прекращения полномочий.</w:t>
      </w:r>
    </w:p>
    <w:p w:rsidR="00C04BA0" w:rsidRDefault="00C04BA0" w:rsidP="00C04BA0">
      <w:pPr>
        <w:tabs>
          <w:tab w:val="num" w:pos="960"/>
        </w:tabs>
        <w:jc w:val="both"/>
        <w:rPr>
          <w:sz w:val="26"/>
          <w:szCs w:val="26"/>
        </w:rPr>
      </w:pPr>
    </w:p>
    <w:p w:rsidR="00C04BA0" w:rsidRDefault="00C04BA0" w:rsidP="00C04BA0">
      <w:pPr>
        <w:tabs>
          <w:tab w:val="num" w:pos="960"/>
        </w:tabs>
        <w:jc w:val="both"/>
        <w:rPr>
          <w:sz w:val="26"/>
          <w:szCs w:val="26"/>
        </w:rPr>
      </w:pPr>
      <w:r>
        <w:rPr>
          <w:sz w:val="26"/>
          <w:szCs w:val="26"/>
        </w:rPr>
        <w:t xml:space="preserve">    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C04BA0" w:rsidRDefault="00C04BA0" w:rsidP="00C04BA0">
      <w:pPr>
        <w:tabs>
          <w:tab w:val="num" w:pos="960"/>
        </w:tabs>
        <w:jc w:val="both"/>
        <w:rPr>
          <w:sz w:val="26"/>
          <w:szCs w:val="26"/>
        </w:rPr>
      </w:pPr>
    </w:p>
    <w:p w:rsidR="00C04BA0" w:rsidRDefault="00C04BA0" w:rsidP="00C04BA0">
      <w:pPr>
        <w:tabs>
          <w:tab w:val="num" w:pos="960"/>
        </w:tabs>
        <w:jc w:val="both"/>
        <w:rPr>
          <w:sz w:val="26"/>
          <w:szCs w:val="26"/>
        </w:rPr>
      </w:pPr>
      <w:r>
        <w:rPr>
          <w:sz w:val="26"/>
          <w:szCs w:val="26"/>
        </w:rPr>
        <w:t xml:space="preserve">    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C04BA0" w:rsidRDefault="00C04BA0" w:rsidP="00C04BA0">
      <w:pPr>
        <w:tabs>
          <w:tab w:val="num" w:pos="960"/>
        </w:tabs>
        <w:jc w:val="both"/>
        <w:rPr>
          <w:sz w:val="26"/>
          <w:szCs w:val="26"/>
        </w:rPr>
      </w:pPr>
    </w:p>
    <w:p w:rsidR="00C04BA0" w:rsidRDefault="00C04BA0" w:rsidP="00C04BA0">
      <w:pPr>
        <w:tabs>
          <w:tab w:val="num" w:pos="960"/>
        </w:tabs>
        <w:jc w:val="both"/>
        <w:rPr>
          <w:sz w:val="26"/>
          <w:szCs w:val="26"/>
        </w:rPr>
      </w:pPr>
      <w:r>
        <w:rPr>
          <w:sz w:val="26"/>
          <w:szCs w:val="26"/>
        </w:rPr>
        <w:t xml:space="preserve">    Для осуществления контроля и проверки финансово-хозяйственной деятельности Совета собрание или конференция жителей избирает контрольно-ревизионный орган ТОС – контрольно-ревизионную комиссию (далее комиссия).</w:t>
      </w:r>
    </w:p>
    <w:p w:rsidR="00C04BA0" w:rsidRDefault="00C04BA0" w:rsidP="00C04BA0">
      <w:pPr>
        <w:tabs>
          <w:tab w:val="num" w:pos="960"/>
        </w:tabs>
        <w:jc w:val="both"/>
        <w:rPr>
          <w:sz w:val="26"/>
          <w:szCs w:val="26"/>
        </w:rPr>
      </w:pPr>
    </w:p>
    <w:p w:rsidR="00C04BA0" w:rsidRDefault="00C04BA0" w:rsidP="00C04BA0">
      <w:pPr>
        <w:tabs>
          <w:tab w:val="num" w:pos="960"/>
        </w:tabs>
        <w:jc w:val="both"/>
        <w:rPr>
          <w:sz w:val="26"/>
          <w:szCs w:val="26"/>
        </w:rPr>
      </w:pPr>
      <w:r>
        <w:rPr>
          <w:sz w:val="26"/>
          <w:szCs w:val="26"/>
        </w:rPr>
        <w:t xml:space="preserve">    Комиссия подотчетна только собранию или конференции жителей.</w:t>
      </w:r>
    </w:p>
    <w:p w:rsidR="00C04BA0" w:rsidRDefault="00C04BA0" w:rsidP="00C04BA0">
      <w:pPr>
        <w:tabs>
          <w:tab w:val="num" w:pos="960"/>
        </w:tabs>
        <w:jc w:val="both"/>
        <w:rPr>
          <w:sz w:val="26"/>
          <w:szCs w:val="26"/>
        </w:rPr>
      </w:pPr>
      <w:r>
        <w:rPr>
          <w:sz w:val="26"/>
          <w:szCs w:val="26"/>
        </w:rPr>
        <w:t xml:space="preserve">    Для проверки финансово-хозяйственной деятельности Совета комиссией могут привлекаться аудиторские организации.</w:t>
      </w:r>
    </w:p>
    <w:p w:rsidR="00C04BA0" w:rsidRDefault="00C04BA0" w:rsidP="00C04BA0">
      <w:pPr>
        <w:tabs>
          <w:tab w:val="num" w:pos="960"/>
        </w:tabs>
        <w:jc w:val="both"/>
        <w:rPr>
          <w:sz w:val="26"/>
          <w:szCs w:val="26"/>
        </w:rPr>
      </w:pPr>
      <w:r>
        <w:rPr>
          <w:sz w:val="26"/>
          <w:szCs w:val="26"/>
        </w:rPr>
        <w:lastRenderedPageBreak/>
        <w:t xml:space="preserve">    Порядок формирования и ликвидации, наименование, структура, полномочия, срок полномочий и ответственность комиссии определяются уставом ТОС.»</w:t>
      </w:r>
    </w:p>
    <w:p w:rsidR="00C04BA0" w:rsidRDefault="00C04BA0" w:rsidP="00C04BA0">
      <w:pPr>
        <w:tabs>
          <w:tab w:val="num" w:pos="0"/>
        </w:tabs>
        <w:rPr>
          <w:sz w:val="26"/>
          <w:szCs w:val="26"/>
        </w:rPr>
      </w:pPr>
      <w:r>
        <w:rPr>
          <w:sz w:val="26"/>
          <w:szCs w:val="26"/>
        </w:rPr>
        <w:t xml:space="preserve">         3.    </w:t>
      </w:r>
      <w:proofErr w:type="gramStart"/>
      <w:r>
        <w:rPr>
          <w:sz w:val="26"/>
          <w:szCs w:val="26"/>
        </w:rPr>
        <w:t>Контроль за</w:t>
      </w:r>
      <w:proofErr w:type="gramEnd"/>
      <w:r>
        <w:rPr>
          <w:sz w:val="26"/>
          <w:szCs w:val="26"/>
        </w:rPr>
        <w:t xml:space="preserve"> исполнением настоящего решения оставляю за собой.</w:t>
      </w:r>
    </w:p>
    <w:p w:rsidR="00C04BA0" w:rsidRDefault="00C04BA0" w:rsidP="00C04BA0">
      <w:pPr>
        <w:tabs>
          <w:tab w:val="num" w:pos="0"/>
        </w:tabs>
        <w:ind w:firstLine="360"/>
        <w:rPr>
          <w:sz w:val="26"/>
          <w:szCs w:val="26"/>
        </w:rPr>
      </w:pPr>
      <w:r>
        <w:rPr>
          <w:sz w:val="26"/>
          <w:szCs w:val="26"/>
        </w:rPr>
        <w:t xml:space="preserve">   4.    Настоящее решение вступает в силу с момента официального опубликования (обнародования). </w:t>
      </w:r>
    </w:p>
    <w:p w:rsidR="00C04BA0" w:rsidRDefault="00C04BA0" w:rsidP="00C04BA0">
      <w:pPr>
        <w:ind w:left="360"/>
        <w:rPr>
          <w:sz w:val="26"/>
          <w:szCs w:val="26"/>
        </w:rPr>
      </w:pPr>
    </w:p>
    <w:p w:rsidR="00C04BA0" w:rsidRDefault="00C04BA0" w:rsidP="00C04BA0">
      <w:pPr>
        <w:rPr>
          <w:sz w:val="26"/>
          <w:szCs w:val="26"/>
        </w:rPr>
      </w:pPr>
      <w:r>
        <w:rPr>
          <w:sz w:val="26"/>
          <w:szCs w:val="26"/>
        </w:rPr>
        <w:t xml:space="preserve"> </w:t>
      </w: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b/>
          <w:sz w:val="26"/>
          <w:szCs w:val="26"/>
        </w:rPr>
      </w:pPr>
      <w:r>
        <w:rPr>
          <w:sz w:val="26"/>
          <w:szCs w:val="26"/>
        </w:rPr>
        <w:t xml:space="preserve">     </w:t>
      </w:r>
      <w:r>
        <w:rPr>
          <w:b/>
          <w:sz w:val="26"/>
          <w:szCs w:val="26"/>
        </w:rPr>
        <w:t xml:space="preserve">Глава </w:t>
      </w:r>
      <w:proofErr w:type="spellStart"/>
      <w:r>
        <w:rPr>
          <w:b/>
          <w:sz w:val="26"/>
          <w:szCs w:val="26"/>
        </w:rPr>
        <w:t>Гончаровского</w:t>
      </w:r>
      <w:proofErr w:type="spellEnd"/>
      <w:r>
        <w:rPr>
          <w:b/>
          <w:sz w:val="26"/>
          <w:szCs w:val="26"/>
        </w:rPr>
        <w:t xml:space="preserve">                                                                 К.У. </w:t>
      </w:r>
      <w:proofErr w:type="spellStart"/>
      <w:r>
        <w:rPr>
          <w:b/>
          <w:sz w:val="26"/>
          <w:szCs w:val="26"/>
        </w:rPr>
        <w:t>Нуркатов</w:t>
      </w:r>
      <w:proofErr w:type="spellEnd"/>
    </w:p>
    <w:p w:rsidR="00C04BA0" w:rsidRDefault="00C04BA0" w:rsidP="00C04BA0">
      <w:pPr>
        <w:rPr>
          <w:b/>
          <w:sz w:val="26"/>
          <w:szCs w:val="26"/>
        </w:rPr>
      </w:pPr>
      <w:r>
        <w:rPr>
          <w:b/>
          <w:sz w:val="26"/>
          <w:szCs w:val="26"/>
        </w:rPr>
        <w:t xml:space="preserve">     сельского поселения </w:t>
      </w:r>
    </w:p>
    <w:p w:rsidR="00C04BA0" w:rsidRDefault="00C04BA0" w:rsidP="00C04BA0">
      <w:pPr>
        <w:pStyle w:val="ConsPlusNormal"/>
        <w:widowControl/>
        <w:ind w:firstLine="0"/>
        <w:outlineLvl w:val="0"/>
        <w:rPr>
          <w:rFonts w:ascii="Times New Roman" w:hAnsi="Times New Roman" w:cs="Times New Roman"/>
          <w:sz w:val="26"/>
          <w:szCs w:val="26"/>
        </w:rPr>
      </w:pPr>
    </w:p>
    <w:p w:rsidR="00C04BA0" w:rsidRDefault="00C04BA0" w:rsidP="00C04BA0">
      <w:pPr>
        <w:pStyle w:val="ConsPlusNormal"/>
        <w:widowControl/>
        <w:ind w:firstLine="0"/>
        <w:outlineLvl w:val="0"/>
        <w:rPr>
          <w:rFonts w:ascii="Times New Roman" w:hAnsi="Times New Roman" w:cs="Times New Roman"/>
          <w:sz w:val="26"/>
          <w:szCs w:val="26"/>
        </w:rPr>
      </w:pPr>
      <w:r>
        <w:rPr>
          <w:rFonts w:ascii="Times New Roman" w:hAnsi="Times New Roman" w:cs="Times New Roman"/>
          <w:sz w:val="26"/>
          <w:szCs w:val="26"/>
        </w:rPr>
        <w:t xml:space="preserve">                                             </w:t>
      </w: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p>
    <w:p w:rsidR="00C04BA0" w:rsidRDefault="00C04BA0" w:rsidP="00C04BA0">
      <w:pPr>
        <w:rPr>
          <w:sz w:val="26"/>
          <w:szCs w:val="26"/>
        </w:rPr>
      </w:pPr>
      <w:bookmarkStart w:id="0" w:name="_GoBack"/>
      <w:bookmarkEnd w:id="0"/>
    </w:p>
    <w:sectPr w:rsidR="00C04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1F"/>
    <w:rsid w:val="0019468D"/>
    <w:rsid w:val="00C04BA0"/>
    <w:rsid w:val="00DA061F"/>
    <w:rsid w:val="00E2463F"/>
    <w:rsid w:val="00F9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B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C04BA0"/>
    <w:pPr>
      <w:widowControl w:val="0"/>
      <w:autoSpaceDE w:val="0"/>
      <w:autoSpaceDN w:val="0"/>
      <w:adjustRightInd w:val="0"/>
      <w:spacing w:line="316" w:lineRule="exact"/>
      <w:ind w:firstLine="694"/>
      <w:jc w:val="both"/>
    </w:pPr>
  </w:style>
  <w:style w:type="character" w:customStyle="1" w:styleId="FontStyle12">
    <w:name w:val="Font Style12"/>
    <w:basedOn w:val="a0"/>
    <w:rsid w:val="00C04BA0"/>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B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C04BA0"/>
    <w:pPr>
      <w:widowControl w:val="0"/>
      <w:autoSpaceDE w:val="0"/>
      <w:autoSpaceDN w:val="0"/>
      <w:adjustRightInd w:val="0"/>
      <w:spacing w:line="316" w:lineRule="exact"/>
      <w:ind w:firstLine="694"/>
      <w:jc w:val="both"/>
    </w:pPr>
  </w:style>
  <w:style w:type="character" w:customStyle="1" w:styleId="FontStyle12">
    <w:name w:val="Font Style12"/>
    <w:basedOn w:val="a0"/>
    <w:rsid w:val="00C04BA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2013-10-14T07:41:00Z</cp:lastPrinted>
  <dcterms:created xsi:type="dcterms:W3CDTF">2013-10-14T04:31:00Z</dcterms:created>
  <dcterms:modified xsi:type="dcterms:W3CDTF">2013-10-14T07:42:00Z</dcterms:modified>
</cp:coreProperties>
</file>