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26" w:rsidRPr="0000568C" w:rsidRDefault="004B0D35" w:rsidP="006D3953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noProof/>
          <w:sz w:val="26"/>
          <w:szCs w:val="26"/>
        </w:rPr>
        <w:drawing>
          <wp:inline distT="0" distB="0" distL="0" distR="0" wp14:anchorId="42D58504" wp14:editId="145CB529">
            <wp:extent cx="4572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3D6" w:rsidRPr="008B2380" w:rsidRDefault="00367455" w:rsidP="006D3953">
      <w:pPr>
        <w:jc w:val="right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Проект</w:t>
      </w:r>
    </w:p>
    <w:p w:rsidR="00346610" w:rsidRPr="008B2380" w:rsidRDefault="00346610" w:rsidP="006D3953">
      <w:pPr>
        <w:jc w:val="center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ВОЛГОГРАДСКАЯ ОБЛАСТЬ </w:t>
      </w:r>
    </w:p>
    <w:p w:rsidR="00346610" w:rsidRPr="008B2380" w:rsidRDefault="00346610" w:rsidP="006D3953">
      <w:pPr>
        <w:jc w:val="center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>ПАЛЛАСОВСКИЙ МУНИЦИПАЛЬНЫЙ РАЙОН</w:t>
      </w:r>
    </w:p>
    <w:p w:rsidR="00346610" w:rsidRPr="008B2380" w:rsidRDefault="00E60710" w:rsidP="006D3953">
      <w:pPr>
        <w:pBdr>
          <w:bottom w:val="single" w:sz="12" w:space="1" w:color="auto"/>
        </w:pBd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ГОНЧАРОВСКИЙ</w:t>
      </w:r>
      <w:r w:rsidR="00346610" w:rsidRPr="008B2380">
        <w:rPr>
          <w:b/>
          <w:color w:val="000000" w:themeColor="text1"/>
          <w:sz w:val="26"/>
          <w:szCs w:val="26"/>
        </w:rPr>
        <w:t>СЕЛЬСКИЙ СОВЕТ</w:t>
      </w:r>
    </w:p>
    <w:p w:rsidR="00346610" w:rsidRPr="008B2380" w:rsidRDefault="00346610" w:rsidP="006D3953">
      <w:pPr>
        <w:rPr>
          <w:b/>
          <w:color w:val="000000" w:themeColor="text1"/>
          <w:sz w:val="26"/>
          <w:szCs w:val="26"/>
        </w:rPr>
      </w:pPr>
    </w:p>
    <w:p w:rsidR="00346610" w:rsidRPr="008B2380" w:rsidRDefault="00346610" w:rsidP="006D3953">
      <w:pPr>
        <w:jc w:val="center"/>
        <w:rPr>
          <w:b/>
          <w:color w:val="000000" w:themeColor="text1"/>
          <w:sz w:val="26"/>
          <w:szCs w:val="26"/>
        </w:rPr>
      </w:pPr>
      <w:proofErr w:type="gramStart"/>
      <w:r w:rsidRPr="008B2380">
        <w:rPr>
          <w:b/>
          <w:color w:val="000000" w:themeColor="text1"/>
          <w:sz w:val="26"/>
          <w:szCs w:val="26"/>
        </w:rPr>
        <w:t>Р</w:t>
      </w:r>
      <w:proofErr w:type="gramEnd"/>
      <w:r w:rsidRPr="008B2380">
        <w:rPr>
          <w:b/>
          <w:color w:val="000000" w:themeColor="text1"/>
          <w:sz w:val="26"/>
          <w:szCs w:val="26"/>
        </w:rPr>
        <w:t xml:space="preserve"> Е Ш Е Н И Е</w:t>
      </w:r>
    </w:p>
    <w:p w:rsidR="00346610" w:rsidRPr="008B2380" w:rsidRDefault="00346610" w:rsidP="006D3953">
      <w:pPr>
        <w:rPr>
          <w:color w:val="000000" w:themeColor="text1"/>
          <w:sz w:val="26"/>
          <w:szCs w:val="26"/>
        </w:rPr>
      </w:pPr>
      <w:r w:rsidRPr="008B2380">
        <w:rPr>
          <w:color w:val="000000" w:themeColor="text1"/>
          <w:sz w:val="26"/>
          <w:szCs w:val="26"/>
        </w:rPr>
        <w:t>«</w:t>
      </w:r>
      <w:r w:rsidR="008354E3" w:rsidRPr="008B2380">
        <w:rPr>
          <w:color w:val="000000" w:themeColor="text1"/>
          <w:sz w:val="26"/>
          <w:szCs w:val="26"/>
        </w:rPr>
        <w:t>__</w:t>
      </w:r>
      <w:r w:rsidR="000E51C0" w:rsidRPr="008B2380">
        <w:rPr>
          <w:color w:val="000000" w:themeColor="text1"/>
          <w:sz w:val="26"/>
          <w:szCs w:val="26"/>
        </w:rPr>
        <w:t xml:space="preserve">  » </w:t>
      </w:r>
      <w:r w:rsidR="008354E3" w:rsidRPr="008B2380">
        <w:rPr>
          <w:color w:val="000000" w:themeColor="text1"/>
          <w:sz w:val="26"/>
          <w:szCs w:val="26"/>
        </w:rPr>
        <w:t>____</w:t>
      </w:r>
      <w:r w:rsidR="000E51C0" w:rsidRPr="008B2380">
        <w:rPr>
          <w:color w:val="000000" w:themeColor="text1"/>
          <w:sz w:val="26"/>
          <w:szCs w:val="26"/>
        </w:rPr>
        <w:t xml:space="preserve"> </w:t>
      </w:r>
      <w:r w:rsidRPr="008B2380">
        <w:rPr>
          <w:color w:val="000000" w:themeColor="text1"/>
          <w:sz w:val="26"/>
          <w:szCs w:val="26"/>
        </w:rPr>
        <w:t xml:space="preserve"> 20</w:t>
      </w:r>
      <w:r w:rsidR="008354E3" w:rsidRPr="008B2380">
        <w:rPr>
          <w:color w:val="000000" w:themeColor="text1"/>
          <w:sz w:val="26"/>
          <w:szCs w:val="26"/>
        </w:rPr>
        <w:t>22</w:t>
      </w:r>
      <w:r w:rsidR="000E51C0" w:rsidRPr="008B2380">
        <w:rPr>
          <w:color w:val="000000" w:themeColor="text1"/>
          <w:sz w:val="26"/>
          <w:szCs w:val="26"/>
        </w:rPr>
        <w:t xml:space="preserve"> год                </w:t>
      </w:r>
      <w:r w:rsidRPr="008B2380">
        <w:rPr>
          <w:color w:val="000000" w:themeColor="text1"/>
          <w:sz w:val="26"/>
          <w:szCs w:val="26"/>
        </w:rPr>
        <w:t xml:space="preserve"> </w:t>
      </w:r>
      <w:r w:rsidR="00A603D6" w:rsidRPr="008B2380">
        <w:rPr>
          <w:color w:val="000000" w:themeColor="text1"/>
          <w:sz w:val="26"/>
          <w:szCs w:val="26"/>
        </w:rPr>
        <w:t xml:space="preserve">п. </w:t>
      </w:r>
      <w:r w:rsidR="00E60710">
        <w:rPr>
          <w:color w:val="000000" w:themeColor="text1"/>
          <w:sz w:val="26"/>
          <w:szCs w:val="26"/>
        </w:rPr>
        <w:t>Золотар</w:t>
      </w:r>
      <w:r w:rsidR="000E51C0" w:rsidRPr="008B2380">
        <w:rPr>
          <w:color w:val="000000" w:themeColor="text1"/>
          <w:sz w:val="26"/>
          <w:szCs w:val="26"/>
        </w:rPr>
        <w:t>и</w:t>
      </w:r>
      <w:r w:rsidRPr="008B2380">
        <w:rPr>
          <w:color w:val="000000" w:themeColor="text1"/>
          <w:sz w:val="26"/>
          <w:szCs w:val="26"/>
        </w:rPr>
        <w:t xml:space="preserve">                </w:t>
      </w:r>
      <w:r w:rsidR="000E51C0" w:rsidRPr="008B2380">
        <w:rPr>
          <w:color w:val="000000" w:themeColor="text1"/>
          <w:sz w:val="26"/>
          <w:szCs w:val="26"/>
        </w:rPr>
        <w:t xml:space="preserve">                                </w:t>
      </w:r>
      <w:r w:rsidRPr="008B2380">
        <w:rPr>
          <w:color w:val="000000" w:themeColor="text1"/>
          <w:sz w:val="26"/>
          <w:szCs w:val="26"/>
        </w:rPr>
        <w:t xml:space="preserve">№ </w:t>
      </w:r>
      <w:r w:rsidR="008354E3" w:rsidRPr="008B2380">
        <w:rPr>
          <w:color w:val="000000" w:themeColor="text1"/>
          <w:sz w:val="26"/>
          <w:szCs w:val="26"/>
        </w:rPr>
        <w:t>__</w:t>
      </w:r>
    </w:p>
    <w:p w:rsidR="00346610" w:rsidRPr="008B2380" w:rsidRDefault="00346610" w:rsidP="006D3953">
      <w:pPr>
        <w:rPr>
          <w:color w:val="000000" w:themeColor="text1"/>
          <w:sz w:val="26"/>
          <w:szCs w:val="26"/>
        </w:rPr>
      </w:pPr>
    </w:p>
    <w:p w:rsidR="00A603D6" w:rsidRPr="008B2380" w:rsidRDefault="00346610" w:rsidP="006D3953">
      <w:pPr>
        <w:ind w:right="4110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О внесении изменений и дополнений в Решение </w:t>
      </w:r>
      <w:r w:rsidR="000E51C0" w:rsidRPr="008B2380">
        <w:rPr>
          <w:b/>
          <w:color w:val="000000" w:themeColor="text1"/>
          <w:sz w:val="26"/>
          <w:szCs w:val="26"/>
        </w:rPr>
        <w:t xml:space="preserve">№ </w:t>
      </w:r>
      <w:r w:rsidR="00895D05">
        <w:rPr>
          <w:b/>
          <w:color w:val="000000" w:themeColor="text1"/>
          <w:sz w:val="26"/>
          <w:szCs w:val="26"/>
        </w:rPr>
        <w:t>46/1</w:t>
      </w:r>
      <w:r w:rsidR="009A18AC" w:rsidRPr="008B2380">
        <w:rPr>
          <w:b/>
          <w:color w:val="000000" w:themeColor="text1"/>
          <w:sz w:val="26"/>
          <w:szCs w:val="26"/>
        </w:rPr>
        <w:t xml:space="preserve"> </w:t>
      </w:r>
      <w:r w:rsidRPr="008B2380">
        <w:rPr>
          <w:b/>
          <w:color w:val="000000" w:themeColor="text1"/>
          <w:sz w:val="26"/>
          <w:szCs w:val="26"/>
        </w:rPr>
        <w:t>от «</w:t>
      </w:r>
      <w:r w:rsidR="00895D05">
        <w:rPr>
          <w:b/>
          <w:color w:val="000000" w:themeColor="text1"/>
          <w:sz w:val="26"/>
          <w:szCs w:val="26"/>
        </w:rPr>
        <w:t>20</w:t>
      </w:r>
      <w:r w:rsidRPr="008B2380">
        <w:rPr>
          <w:b/>
          <w:color w:val="000000" w:themeColor="text1"/>
          <w:sz w:val="26"/>
          <w:szCs w:val="26"/>
        </w:rPr>
        <w:t>»</w:t>
      </w:r>
      <w:r w:rsidR="00895D05">
        <w:rPr>
          <w:b/>
          <w:color w:val="000000" w:themeColor="text1"/>
          <w:sz w:val="26"/>
          <w:szCs w:val="26"/>
        </w:rPr>
        <w:t xml:space="preserve"> декабря</w:t>
      </w:r>
      <w:r w:rsidR="008354E3" w:rsidRPr="008B2380">
        <w:rPr>
          <w:b/>
          <w:color w:val="000000" w:themeColor="text1"/>
          <w:sz w:val="26"/>
          <w:szCs w:val="26"/>
        </w:rPr>
        <w:t xml:space="preserve"> 20</w:t>
      </w:r>
      <w:r w:rsidR="00895D05">
        <w:rPr>
          <w:b/>
          <w:color w:val="000000" w:themeColor="text1"/>
          <w:sz w:val="26"/>
          <w:szCs w:val="26"/>
        </w:rPr>
        <w:t xml:space="preserve">17 </w:t>
      </w:r>
      <w:r w:rsidRPr="008B2380">
        <w:rPr>
          <w:b/>
          <w:color w:val="000000" w:themeColor="text1"/>
          <w:sz w:val="26"/>
          <w:szCs w:val="26"/>
        </w:rPr>
        <w:t>г. «</w:t>
      </w:r>
      <w:r w:rsidR="009A18AC" w:rsidRPr="008B2380">
        <w:rPr>
          <w:b/>
          <w:color w:val="000000" w:themeColor="text1"/>
          <w:sz w:val="26"/>
          <w:szCs w:val="26"/>
        </w:rPr>
        <w:t xml:space="preserve">Об утверждении Правил благоустройства территории  </w:t>
      </w:r>
      <w:r w:rsidR="00E60710">
        <w:rPr>
          <w:b/>
          <w:color w:val="000000" w:themeColor="text1"/>
          <w:sz w:val="26"/>
          <w:szCs w:val="26"/>
        </w:rPr>
        <w:t>Гончаровского</w:t>
      </w:r>
      <w:r w:rsidR="009A18AC" w:rsidRPr="008B2380">
        <w:rPr>
          <w:b/>
          <w:color w:val="000000" w:themeColor="text1"/>
          <w:sz w:val="26"/>
          <w:szCs w:val="26"/>
        </w:rPr>
        <w:t xml:space="preserve"> сельского </w:t>
      </w:r>
    </w:p>
    <w:p w:rsidR="00346610" w:rsidRPr="008B2380" w:rsidRDefault="009A18AC" w:rsidP="006D3953">
      <w:pPr>
        <w:ind w:right="4110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>поселения Палласовского муниципального района Волгоградской области</w:t>
      </w:r>
      <w:r w:rsidR="00346610" w:rsidRPr="008B2380">
        <w:rPr>
          <w:b/>
          <w:color w:val="000000" w:themeColor="text1"/>
          <w:sz w:val="26"/>
          <w:szCs w:val="26"/>
        </w:rPr>
        <w:t xml:space="preserve">» </w:t>
      </w:r>
      <w:r w:rsidR="009F1D4D" w:rsidRPr="008B2380">
        <w:rPr>
          <w:b/>
          <w:color w:val="000000" w:themeColor="text1"/>
          <w:sz w:val="26"/>
          <w:szCs w:val="26"/>
        </w:rPr>
        <w:t>(в редакции решени</w:t>
      </w:r>
      <w:r w:rsidR="0091013B" w:rsidRPr="008B2380">
        <w:rPr>
          <w:b/>
          <w:color w:val="000000" w:themeColor="text1"/>
          <w:sz w:val="26"/>
          <w:szCs w:val="26"/>
        </w:rPr>
        <w:t>й</w:t>
      </w:r>
      <w:r w:rsidR="00A603D6" w:rsidRPr="008B2380">
        <w:rPr>
          <w:b/>
          <w:color w:val="000000" w:themeColor="text1"/>
          <w:sz w:val="26"/>
          <w:szCs w:val="26"/>
        </w:rPr>
        <w:t xml:space="preserve"> №</w:t>
      </w:r>
      <w:r w:rsidR="001A57ED" w:rsidRPr="008B2380">
        <w:rPr>
          <w:b/>
          <w:color w:val="000000" w:themeColor="text1"/>
          <w:sz w:val="26"/>
          <w:szCs w:val="26"/>
        </w:rPr>
        <w:t xml:space="preserve"> </w:t>
      </w:r>
      <w:r w:rsidR="00895D05">
        <w:rPr>
          <w:b/>
          <w:color w:val="000000" w:themeColor="text1"/>
          <w:sz w:val="26"/>
          <w:szCs w:val="26"/>
        </w:rPr>
        <w:t>31/1</w:t>
      </w:r>
      <w:r w:rsidR="000E51C0" w:rsidRPr="008B2380">
        <w:rPr>
          <w:b/>
          <w:color w:val="000000" w:themeColor="text1"/>
          <w:sz w:val="26"/>
          <w:szCs w:val="26"/>
        </w:rPr>
        <w:t xml:space="preserve">  от «</w:t>
      </w:r>
      <w:r w:rsidR="00895D05">
        <w:rPr>
          <w:b/>
          <w:color w:val="000000" w:themeColor="text1"/>
          <w:sz w:val="26"/>
          <w:szCs w:val="26"/>
        </w:rPr>
        <w:t>08</w:t>
      </w:r>
      <w:r w:rsidR="000E51C0" w:rsidRPr="008B2380">
        <w:rPr>
          <w:b/>
          <w:color w:val="000000" w:themeColor="text1"/>
          <w:sz w:val="26"/>
          <w:szCs w:val="26"/>
        </w:rPr>
        <w:t xml:space="preserve">» </w:t>
      </w:r>
      <w:r w:rsidR="00895D05">
        <w:rPr>
          <w:b/>
          <w:color w:val="000000" w:themeColor="text1"/>
          <w:sz w:val="26"/>
          <w:szCs w:val="26"/>
        </w:rPr>
        <w:t>октября</w:t>
      </w:r>
      <w:r w:rsidR="00A603D6" w:rsidRPr="008B2380">
        <w:rPr>
          <w:b/>
          <w:color w:val="000000" w:themeColor="text1"/>
          <w:sz w:val="26"/>
          <w:szCs w:val="26"/>
        </w:rPr>
        <w:t xml:space="preserve"> </w:t>
      </w:r>
      <w:r w:rsidR="008354E3" w:rsidRPr="008B2380">
        <w:rPr>
          <w:b/>
          <w:color w:val="000000" w:themeColor="text1"/>
          <w:sz w:val="26"/>
          <w:szCs w:val="26"/>
        </w:rPr>
        <w:t>20</w:t>
      </w:r>
      <w:r w:rsidR="00895D05">
        <w:rPr>
          <w:b/>
          <w:color w:val="000000" w:themeColor="text1"/>
          <w:sz w:val="26"/>
          <w:szCs w:val="26"/>
        </w:rPr>
        <w:t xml:space="preserve">18 </w:t>
      </w:r>
      <w:r w:rsidR="009F1D4D" w:rsidRPr="008B2380">
        <w:rPr>
          <w:b/>
          <w:color w:val="000000" w:themeColor="text1"/>
          <w:sz w:val="26"/>
          <w:szCs w:val="26"/>
        </w:rPr>
        <w:t>г.</w:t>
      </w:r>
      <w:r w:rsidR="008354E3" w:rsidRPr="008B2380">
        <w:rPr>
          <w:b/>
          <w:color w:val="000000" w:themeColor="text1"/>
          <w:sz w:val="26"/>
          <w:szCs w:val="26"/>
        </w:rPr>
        <w:t>,</w:t>
      </w:r>
      <w:r w:rsidR="000E51C0" w:rsidRPr="008B2380">
        <w:rPr>
          <w:b/>
          <w:color w:val="000000" w:themeColor="text1"/>
          <w:sz w:val="26"/>
          <w:szCs w:val="26"/>
        </w:rPr>
        <w:t xml:space="preserve"> № </w:t>
      </w:r>
      <w:r w:rsidR="00895D05">
        <w:rPr>
          <w:b/>
          <w:color w:val="000000" w:themeColor="text1"/>
          <w:sz w:val="26"/>
          <w:szCs w:val="26"/>
        </w:rPr>
        <w:t>35/1</w:t>
      </w:r>
      <w:r w:rsidR="000E51C0" w:rsidRPr="008B2380">
        <w:rPr>
          <w:b/>
          <w:color w:val="000000" w:themeColor="text1"/>
          <w:sz w:val="26"/>
          <w:szCs w:val="26"/>
        </w:rPr>
        <w:t xml:space="preserve"> от «</w:t>
      </w:r>
      <w:r w:rsidR="00895D05">
        <w:rPr>
          <w:b/>
          <w:color w:val="000000" w:themeColor="text1"/>
          <w:sz w:val="26"/>
          <w:szCs w:val="26"/>
        </w:rPr>
        <w:t>07</w:t>
      </w:r>
      <w:r w:rsidR="00996399" w:rsidRPr="008B2380">
        <w:rPr>
          <w:b/>
          <w:color w:val="000000" w:themeColor="text1"/>
          <w:sz w:val="26"/>
          <w:szCs w:val="26"/>
        </w:rPr>
        <w:t xml:space="preserve">» </w:t>
      </w:r>
      <w:r w:rsidR="00895D05">
        <w:rPr>
          <w:b/>
          <w:color w:val="000000" w:themeColor="text1"/>
          <w:sz w:val="26"/>
          <w:szCs w:val="26"/>
        </w:rPr>
        <w:t xml:space="preserve">ноября </w:t>
      </w:r>
      <w:r w:rsidR="008354E3" w:rsidRPr="008B2380">
        <w:rPr>
          <w:b/>
          <w:color w:val="000000" w:themeColor="text1"/>
          <w:sz w:val="26"/>
          <w:szCs w:val="26"/>
        </w:rPr>
        <w:t>20</w:t>
      </w:r>
      <w:r w:rsidR="00895D05">
        <w:rPr>
          <w:b/>
          <w:color w:val="000000" w:themeColor="text1"/>
          <w:sz w:val="26"/>
          <w:szCs w:val="26"/>
        </w:rPr>
        <w:t xml:space="preserve">18 </w:t>
      </w:r>
      <w:r w:rsidR="00996399" w:rsidRPr="008B2380">
        <w:rPr>
          <w:b/>
          <w:color w:val="000000" w:themeColor="text1"/>
          <w:sz w:val="26"/>
          <w:szCs w:val="26"/>
        </w:rPr>
        <w:t>г.</w:t>
      </w:r>
      <w:r w:rsidR="00895D05">
        <w:rPr>
          <w:b/>
          <w:color w:val="000000" w:themeColor="text1"/>
          <w:sz w:val="26"/>
          <w:szCs w:val="26"/>
        </w:rPr>
        <w:t>, №8/1 от «02»</w:t>
      </w:r>
      <w:r w:rsidR="004B0D35">
        <w:rPr>
          <w:b/>
          <w:color w:val="000000" w:themeColor="text1"/>
          <w:sz w:val="26"/>
          <w:szCs w:val="26"/>
        </w:rPr>
        <w:t>марта 2020 г., №23/1 от 14.09.2020 г.</w:t>
      </w:r>
      <w:r w:rsidR="009F1D4D" w:rsidRPr="008B2380">
        <w:rPr>
          <w:b/>
          <w:color w:val="000000" w:themeColor="text1"/>
          <w:sz w:val="26"/>
          <w:szCs w:val="26"/>
        </w:rPr>
        <w:t>)</w:t>
      </w:r>
    </w:p>
    <w:p w:rsidR="00346610" w:rsidRPr="008B2380" w:rsidRDefault="00346610" w:rsidP="006D3953">
      <w:pPr>
        <w:jc w:val="both"/>
        <w:rPr>
          <w:color w:val="000000" w:themeColor="text1"/>
          <w:sz w:val="26"/>
          <w:szCs w:val="26"/>
        </w:rPr>
      </w:pPr>
    </w:p>
    <w:p w:rsidR="00346610" w:rsidRPr="008B2380" w:rsidRDefault="00346610" w:rsidP="006D3953">
      <w:pPr>
        <w:jc w:val="both"/>
        <w:rPr>
          <w:color w:val="000000" w:themeColor="text1"/>
          <w:sz w:val="26"/>
          <w:szCs w:val="26"/>
        </w:rPr>
      </w:pPr>
      <w:r w:rsidRPr="008B2380">
        <w:rPr>
          <w:color w:val="000000" w:themeColor="text1"/>
          <w:sz w:val="26"/>
          <w:szCs w:val="26"/>
        </w:rPr>
        <w:t xml:space="preserve">        С це</w:t>
      </w:r>
      <w:r w:rsidR="006E4F4C" w:rsidRPr="008B2380">
        <w:rPr>
          <w:color w:val="000000" w:themeColor="text1"/>
          <w:sz w:val="26"/>
          <w:szCs w:val="26"/>
        </w:rPr>
        <w:t xml:space="preserve">лью приведения законодательства </w:t>
      </w:r>
      <w:r w:rsidR="00E60710">
        <w:rPr>
          <w:color w:val="000000" w:themeColor="text1"/>
          <w:sz w:val="26"/>
          <w:szCs w:val="26"/>
        </w:rPr>
        <w:t>Гончаровского</w:t>
      </w:r>
      <w:r w:rsidRPr="008B2380">
        <w:rPr>
          <w:color w:val="000000" w:themeColor="text1"/>
          <w:sz w:val="26"/>
          <w:szCs w:val="26"/>
        </w:rPr>
        <w:t xml:space="preserve"> сельского поселения в соответствии с действующим Федеральным законодательством Российской </w:t>
      </w:r>
      <w:r w:rsidR="006E4F4C" w:rsidRPr="008B2380">
        <w:rPr>
          <w:color w:val="000000" w:themeColor="text1"/>
          <w:sz w:val="26"/>
          <w:szCs w:val="26"/>
        </w:rPr>
        <w:t>Федерации, руководствуясь статьё</w:t>
      </w:r>
      <w:r w:rsidRPr="008B2380">
        <w:rPr>
          <w:color w:val="000000" w:themeColor="text1"/>
          <w:sz w:val="26"/>
          <w:szCs w:val="26"/>
        </w:rPr>
        <w:t>й 7 Федерального закона от 06 октября 2003 года №</w:t>
      </w:r>
      <w:r w:rsidR="006E4F4C" w:rsidRPr="008B2380">
        <w:rPr>
          <w:color w:val="000000" w:themeColor="text1"/>
          <w:sz w:val="26"/>
          <w:szCs w:val="26"/>
        </w:rPr>
        <w:t xml:space="preserve"> </w:t>
      </w:r>
      <w:r w:rsidRPr="008B2380">
        <w:rPr>
          <w:color w:val="000000" w:themeColor="text1"/>
          <w:sz w:val="26"/>
          <w:szCs w:val="26"/>
        </w:rPr>
        <w:t>131-ФЗ «Об общих принципах организации местного самоупра</w:t>
      </w:r>
      <w:r w:rsidR="006E4F4C" w:rsidRPr="008B2380">
        <w:rPr>
          <w:color w:val="000000" w:themeColor="text1"/>
          <w:sz w:val="26"/>
          <w:szCs w:val="26"/>
        </w:rPr>
        <w:t xml:space="preserve">вления в Российской Федерации», </w:t>
      </w:r>
      <w:r w:rsidR="00E60710">
        <w:rPr>
          <w:color w:val="000000" w:themeColor="text1"/>
          <w:sz w:val="26"/>
          <w:szCs w:val="26"/>
        </w:rPr>
        <w:t xml:space="preserve">Гончаровский </w:t>
      </w:r>
      <w:r w:rsidRPr="008B2380">
        <w:rPr>
          <w:color w:val="000000" w:themeColor="text1"/>
          <w:sz w:val="26"/>
          <w:szCs w:val="26"/>
        </w:rPr>
        <w:t xml:space="preserve">сельский Совет </w:t>
      </w:r>
    </w:p>
    <w:p w:rsidR="00912E09" w:rsidRPr="008B2380" w:rsidRDefault="00912E09" w:rsidP="006D3953">
      <w:pPr>
        <w:jc w:val="both"/>
        <w:rPr>
          <w:color w:val="000000" w:themeColor="text1"/>
          <w:sz w:val="26"/>
          <w:szCs w:val="26"/>
        </w:rPr>
      </w:pPr>
    </w:p>
    <w:p w:rsidR="00346610" w:rsidRPr="008B2380" w:rsidRDefault="00346610" w:rsidP="006D3953">
      <w:pPr>
        <w:jc w:val="center"/>
        <w:rPr>
          <w:b/>
          <w:color w:val="000000" w:themeColor="text1"/>
          <w:sz w:val="26"/>
          <w:szCs w:val="26"/>
        </w:rPr>
      </w:pPr>
      <w:proofErr w:type="gramStart"/>
      <w:r w:rsidRPr="008B2380">
        <w:rPr>
          <w:b/>
          <w:color w:val="000000" w:themeColor="text1"/>
          <w:sz w:val="26"/>
          <w:szCs w:val="26"/>
        </w:rPr>
        <w:t>Р</w:t>
      </w:r>
      <w:proofErr w:type="gramEnd"/>
      <w:r w:rsidRPr="008B2380">
        <w:rPr>
          <w:b/>
          <w:color w:val="000000" w:themeColor="text1"/>
          <w:sz w:val="26"/>
          <w:szCs w:val="26"/>
        </w:rPr>
        <w:t xml:space="preserve"> Е Ш И Л:</w:t>
      </w:r>
    </w:p>
    <w:p w:rsidR="002C7D6B" w:rsidRPr="008B2380" w:rsidRDefault="002C7D6B" w:rsidP="006D3953">
      <w:pPr>
        <w:jc w:val="center"/>
        <w:rPr>
          <w:b/>
          <w:color w:val="000000" w:themeColor="text1"/>
          <w:sz w:val="26"/>
          <w:szCs w:val="26"/>
        </w:rPr>
      </w:pPr>
    </w:p>
    <w:p w:rsidR="00346610" w:rsidRPr="008B2380" w:rsidRDefault="00346610" w:rsidP="006D3953">
      <w:pPr>
        <w:jc w:val="both"/>
        <w:rPr>
          <w:b/>
          <w:color w:val="000000" w:themeColor="text1"/>
          <w:sz w:val="26"/>
          <w:szCs w:val="26"/>
          <w:highlight w:val="yellow"/>
        </w:rPr>
      </w:pPr>
      <w:r w:rsidRPr="008B2380">
        <w:rPr>
          <w:color w:val="000000" w:themeColor="text1"/>
          <w:sz w:val="26"/>
          <w:szCs w:val="26"/>
        </w:rPr>
        <w:t xml:space="preserve">1. </w:t>
      </w:r>
      <w:proofErr w:type="gramStart"/>
      <w:r w:rsidRPr="008B2380">
        <w:rPr>
          <w:color w:val="000000" w:themeColor="text1"/>
          <w:sz w:val="26"/>
          <w:szCs w:val="26"/>
        </w:rPr>
        <w:t>Внести изменения и дополн</w:t>
      </w:r>
      <w:r w:rsidR="006E4F4C" w:rsidRPr="008B2380">
        <w:rPr>
          <w:color w:val="000000" w:themeColor="text1"/>
          <w:sz w:val="26"/>
          <w:szCs w:val="26"/>
        </w:rPr>
        <w:t xml:space="preserve">ения в Решение </w:t>
      </w:r>
      <w:r w:rsidR="00E60710">
        <w:rPr>
          <w:color w:val="000000" w:themeColor="text1"/>
          <w:sz w:val="26"/>
          <w:szCs w:val="26"/>
        </w:rPr>
        <w:t>Гончаровского</w:t>
      </w:r>
      <w:r w:rsidRPr="008B2380">
        <w:rPr>
          <w:color w:val="000000" w:themeColor="text1"/>
          <w:sz w:val="26"/>
          <w:szCs w:val="26"/>
        </w:rPr>
        <w:t xml:space="preserve"> сельского Совета </w:t>
      </w:r>
      <w:r w:rsidR="000E51C0" w:rsidRPr="008B2380">
        <w:rPr>
          <w:color w:val="000000" w:themeColor="text1"/>
          <w:sz w:val="26"/>
          <w:szCs w:val="26"/>
        </w:rPr>
        <w:t xml:space="preserve">№ </w:t>
      </w:r>
      <w:r w:rsidR="004B0D35">
        <w:rPr>
          <w:color w:val="000000" w:themeColor="text1"/>
          <w:sz w:val="26"/>
          <w:szCs w:val="26"/>
        </w:rPr>
        <w:t>46/1</w:t>
      </w:r>
      <w:r w:rsidR="000E51C0" w:rsidRPr="008B2380">
        <w:rPr>
          <w:color w:val="000000" w:themeColor="text1"/>
          <w:sz w:val="26"/>
          <w:szCs w:val="26"/>
        </w:rPr>
        <w:t xml:space="preserve"> от «</w:t>
      </w:r>
      <w:r w:rsidR="004B0D35">
        <w:rPr>
          <w:color w:val="000000" w:themeColor="text1"/>
          <w:sz w:val="26"/>
          <w:szCs w:val="26"/>
        </w:rPr>
        <w:t>20</w:t>
      </w:r>
      <w:r w:rsidR="006E4F4C" w:rsidRPr="008B2380">
        <w:rPr>
          <w:color w:val="000000" w:themeColor="text1"/>
          <w:sz w:val="26"/>
          <w:szCs w:val="26"/>
        </w:rPr>
        <w:t xml:space="preserve">» </w:t>
      </w:r>
      <w:r w:rsidR="004B0D35">
        <w:rPr>
          <w:color w:val="000000" w:themeColor="text1"/>
          <w:sz w:val="26"/>
          <w:szCs w:val="26"/>
        </w:rPr>
        <w:t>декабря</w:t>
      </w:r>
      <w:r w:rsidR="0091013B" w:rsidRPr="008B2380">
        <w:rPr>
          <w:color w:val="000000" w:themeColor="text1"/>
          <w:sz w:val="26"/>
          <w:szCs w:val="26"/>
        </w:rPr>
        <w:t xml:space="preserve"> 20</w:t>
      </w:r>
      <w:r w:rsidR="004B0D35">
        <w:rPr>
          <w:color w:val="000000" w:themeColor="text1"/>
          <w:sz w:val="26"/>
          <w:szCs w:val="26"/>
        </w:rPr>
        <w:t xml:space="preserve">17 </w:t>
      </w:r>
      <w:r w:rsidR="00986393" w:rsidRPr="008B2380">
        <w:rPr>
          <w:color w:val="000000" w:themeColor="text1"/>
          <w:sz w:val="26"/>
          <w:szCs w:val="26"/>
        </w:rPr>
        <w:t>г. «Об утверждении Пра</w:t>
      </w:r>
      <w:r w:rsidR="006E4F4C" w:rsidRPr="008B2380">
        <w:rPr>
          <w:color w:val="000000" w:themeColor="text1"/>
          <w:sz w:val="26"/>
          <w:szCs w:val="26"/>
        </w:rPr>
        <w:t xml:space="preserve">вил благоустройства территории </w:t>
      </w:r>
      <w:r w:rsidR="00E60710">
        <w:rPr>
          <w:color w:val="000000" w:themeColor="text1"/>
          <w:sz w:val="26"/>
          <w:szCs w:val="26"/>
        </w:rPr>
        <w:t>Гончаровского</w:t>
      </w:r>
      <w:r w:rsidR="00986393" w:rsidRPr="008B2380">
        <w:rPr>
          <w:color w:val="000000" w:themeColor="text1"/>
          <w:sz w:val="26"/>
          <w:szCs w:val="26"/>
        </w:rPr>
        <w:t xml:space="preserve"> сельского поселения Палласовского муниципального района Волгоградской области»</w:t>
      </w:r>
      <w:r w:rsidR="009F1D4D" w:rsidRPr="008B2380">
        <w:rPr>
          <w:color w:val="000000" w:themeColor="text1"/>
          <w:sz w:val="26"/>
          <w:szCs w:val="26"/>
        </w:rPr>
        <w:t xml:space="preserve"> (в редакции решени</w:t>
      </w:r>
      <w:r w:rsidR="006E6209" w:rsidRPr="008B2380">
        <w:rPr>
          <w:color w:val="000000" w:themeColor="text1"/>
          <w:sz w:val="26"/>
          <w:szCs w:val="26"/>
        </w:rPr>
        <w:t>й</w:t>
      </w:r>
      <w:r w:rsidR="000E51C0" w:rsidRPr="008B2380">
        <w:rPr>
          <w:color w:val="000000" w:themeColor="text1"/>
          <w:sz w:val="26"/>
          <w:szCs w:val="26"/>
        </w:rPr>
        <w:t xml:space="preserve"> №</w:t>
      </w:r>
      <w:r w:rsidR="004B0D35">
        <w:rPr>
          <w:color w:val="000000" w:themeColor="text1"/>
          <w:sz w:val="26"/>
          <w:szCs w:val="26"/>
        </w:rPr>
        <w:t xml:space="preserve">31/1 </w:t>
      </w:r>
      <w:r w:rsidR="000E51C0" w:rsidRPr="008B2380">
        <w:rPr>
          <w:color w:val="000000" w:themeColor="text1"/>
          <w:sz w:val="26"/>
          <w:szCs w:val="26"/>
        </w:rPr>
        <w:t>от «</w:t>
      </w:r>
      <w:r w:rsidR="004B0D35">
        <w:rPr>
          <w:color w:val="000000" w:themeColor="text1"/>
          <w:sz w:val="26"/>
          <w:szCs w:val="26"/>
        </w:rPr>
        <w:t>08</w:t>
      </w:r>
      <w:r w:rsidR="000E51C0" w:rsidRPr="008B2380">
        <w:rPr>
          <w:color w:val="000000" w:themeColor="text1"/>
          <w:sz w:val="26"/>
          <w:szCs w:val="26"/>
        </w:rPr>
        <w:t xml:space="preserve">» </w:t>
      </w:r>
      <w:r w:rsidR="004B0D35">
        <w:rPr>
          <w:color w:val="000000" w:themeColor="text1"/>
          <w:sz w:val="26"/>
          <w:szCs w:val="26"/>
        </w:rPr>
        <w:t xml:space="preserve">октября </w:t>
      </w:r>
      <w:r w:rsidR="0091013B" w:rsidRPr="008B2380">
        <w:rPr>
          <w:color w:val="000000" w:themeColor="text1"/>
          <w:sz w:val="26"/>
          <w:szCs w:val="26"/>
        </w:rPr>
        <w:t>20</w:t>
      </w:r>
      <w:r w:rsidR="004B0D35">
        <w:rPr>
          <w:color w:val="000000" w:themeColor="text1"/>
          <w:sz w:val="26"/>
          <w:szCs w:val="26"/>
        </w:rPr>
        <w:t xml:space="preserve">18 </w:t>
      </w:r>
      <w:r w:rsidR="009F1D4D" w:rsidRPr="008B2380">
        <w:rPr>
          <w:color w:val="000000" w:themeColor="text1"/>
          <w:sz w:val="26"/>
          <w:szCs w:val="26"/>
        </w:rPr>
        <w:t>г.</w:t>
      </w:r>
      <w:r w:rsidR="0091013B" w:rsidRPr="008B2380">
        <w:rPr>
          <w:color w:val="000000" w:themeColor="text1"/>
          <w:sz w:val="26"/>
          <w:szCs w:val="26"/>
        </w:rPr>
        <w:t>,</w:t>
      </w:r>
      <w:r w:rsidR="000E51C0" w:rsidRPr="008B2380">
        <w:rPr>
          <w:color w:val="000000" w:themeColor="text1"/>
          <w:sz w:val="26"/>
          <w:szCs w:val="26"/>
        </w:rPr>
        <w:t xml:space="preserve"> № </w:t>
      </w:r>
      <w:r w:rsidR="004B0D35">
        <w:rPr>
          <w:color w:val="000000" w:themeColor="text1"/>
          <w:sz w:val="26"/>
          <w:szCs w:val="26"/>
        </w:rPr>
        <w:t>35/1</w:t>
      </w:r>
      <w:r w:rsidR="000E51C0" w:rsidRPr="008B2380">
        <w:rPr>
          <w:color w:val="000000" w:themeColor="text1"/>
          <w:sz w:val="26"/>
          <w:szCs w:val="26"/>
        </w:rPr>
        <w:t xml:space="preserve"> от «</w:t>
      </w:r>
      <w:r w:rsidR="004B0D35">
        <w:rPr>
          <w:color w:val="000000" w:themeColor="text1"/>
          <w:sz w:val="26"/>
          <w:szCs w:val="26"/>
        </w:rPr>
        <w:t>07</w:t>
      </w:r>
      <w:r w:rsidR="00996399" w:rsidRPr="008B2380">
        <w:rPr>
          <w:color w:val="000000" w:themeColor="text1"/>
          <w:sz w:val="26"/>
          <w:szCs w:val="26"/>
        </w:rPr>
        <w:t xml:space="preserve">» </w:t>
      </w:r>
      <w:r w:rsidR="004B0D35">
        <w:rPr>
          <w:color w:val="000000" w:themeColor="text1"/>
          <w:sz w:val="26"/>
          <w:szCs w:val="26"/>
        </w:rPr>
        <w:t>ноября</w:t>
      </w:r>
      <w:r w:rsidR="0091013B" w:rsidRPr="008B2380">
        <w:rPr>
          <w:color w:val="000000" w:themeColor="text1"/>
          <w:sz w:val="26"/>
          <w:szCs w:val="26"/>
        </w:rPr>
        <w:t xml:space="preserve"> 20</w:t>
      </w:r>
      <w:r w:rsidR="004B0D35">
        <w:rPr>
          <w:color w:val="000000" w:themeColor="text1"/>
          <w:sz w:val="26"/>
          <w:szCs w:val="26"/>
        </w:rPr>
        <w:t>18</w:t>
      </w:r>
      <w:r w:rsidR="00996399" w:rsidRPr="008B2380">
        <w:rPr>
          <w:color w:val="000000" w:themeColor="text1"/>
          <w:sz w:val="26"/>
          <w:szCs w:val="26"/>
        </w:rPr>
        <w:t>г.</w:t>
      </w:r>
      <w:r w:rsidR="004B0D35">
        <w:rPr>
          <w:color w:val="000000" w:themeColor="text1"/>
          <w:sz w:val="26"/>
          <w:szCs w:val="26"/>
        </w:rPr>
        <w:t>, №8/1 от «02» марта 2020 г., №23/1 от «14» сентября 2020 г.</w:t>
      </w:r>
      <w:r w:rsidR="009F1D4D" w:rsidRPr="008B2380">
        <w:rPr>
          <w:color w:val="000000" w:themeColor="text1"/>
          <w:sz w:val="26"/>
          <w:szCs w:val="26"/>
        </w:rPr>
        <w:t>)</w:t>
      </w:r>
      <w:r w:rsidR="0091013B" w:rsidRPr="008B2380">
        <w:rPr>
          <w:color w:val="000000" w:themeColor="text1"/>
          <w:sz w:val="26"/>
          <w:szCs w:val="26"/>
        </w:rPr>
        <w:t>.</w:t>
      </w:r>
      <w:r w:rsidRPr="008B2380">
        <w:rPr>
          <w:b/>
          <w:color w:val="000000" w:themeColor="text1"/>
          <w:sz w:val="26"/>
          <w:szCs w:val="26"/>
          <w:highlight w:val="yellow"/>
        </w:rPr>
        <w:t xml:space="preserve"> </w:t>
      </w:r>
      <w:proofErr w:type="gramEnd"/>
    </w:p>
    <w:p w:rsidR="00346610" w:rsidRPr="008B2380" w:rsidRDefault="0091013B" w:rsidP="006D3953">
      <w:pPr>
        <w:jc w:val="both"/>
        <w:rPr>
          <w:color w:val="000000" w:themeColor="text1"/>
          <w:sz w:val="26"/>
          <w:szCs w:val="26"/>
        </w:rPr>
      </w:pPr>
      <w:r w:rsidRPr="008B2380">
        <w:rPr>
          <w:color w:val="000000" w:themeColor="text1"/>
          <w:sz w:val="26"/>
          <w:szCs w:val="26"/>
        </w:rPr>
        <w:t xml:space="preserve"> </w:t>
      </w:r>
    </w:p>
    <w:p w:rsidR="00DB7FA3" w:rsidRPr="008B2380" w:rsidRDefault="00DB7FA3" w:rsidP="006D3953">
      <w:pPr>
        <w:jc w:val="both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          1.1. </w:t>
      </w:r>
      <w:r w:rsidR="0026646E" w:rsidRPr="008B2380">
        <w:rPr>
          <w:b/>
          <w:color w:val="000000" w:themeColor="text1"/>
          <w:sz w:val="26"/>
          <w:szCs w:val="26"/>
        </w:rPr>
        <w:t xml:space="preserve">Пункт 3.19 раздела </w:t>
      </w:r>
      <w:r w:rsidR="005278F8">
        <w:rPr>
          <w:b/>
          <w:color w:val="000000" w:themeColor="text1"/>
          <w:sz w:val="26"/>
          <w:szCs w:val="26"/>
          <w:lang w:val="en-US"/>
        </w:rPr>
        <w:t>III</w:t>
      </w:r>
      <w:r w:rsidR="005278F8" w:rsidRPr="005278F8">
        <w:rPr>
          <w:b/>
          <w:color w:val="000000" w:themeColor="text1"/>
          <w:sz w:val="26"/>
          <w:szCs w:val="26"/>
        </w:rPr>
        <w:t xml:space="preserve"> </w:t>
      </w:r>
      <w:r w:rsidR="005278F8">
        <w:rPr>
          <w:b/>
          <w:color w:val="000000" w:themeColor="text1"/>
          <w:sz w:val="26"/>
          <w:szCs w:val="26"/>
        </w:rPr>
        <w:t>правил</w:t>
      </w:r>
      <w:r w:rsidR="0026646E" w:rsidRPr="008B2380">
        <w:rPr>
          <w:b/>
          <w:color w:val="000000" w:themeColor="text1"/>
          <w:sz w:val="26"/>
          <w:szCs w:val="26"/>
        </w:rPr>
        <w:t xml:space="preserve"> дополнить подпунктом 3.19.6. следующего содержания:</w:t>
      </w:r>
    </w:p>
    <w:p w:rsidR="0026646E" w:rsidRPr="008B2380" w:rsidRDefault="0026646E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 xml:space="preserve">          «3.19.6. При проектировании озеленения территории рекреационного назначения производится:</w:t>
      </w:r>
    </w:p>
    <w:p w:rsidR="0026646E" w:rsidRPr="008B2380" w:rsidRDefault="0026646E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оценка существующей растительности, состояния древесных растений и травяного покрова;</w:t>
      </w:r>
    </w:p>
    <w:p w:rsidR="0026646E" w:rsidRPr="008B2380" w:rsidRDefault="0026646E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выявление сухих, поврежденных вредителями древесных растений, разработка мероприятий по их удалению с объектов;</w:t>
      </w:r>
    </w:p>
    <w:p w:rsidR="0026646E" w:rsidRPr="008B2380" w:rsidRDefault="0026646E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 xml:space="preserve"> сохранение травяного покрова, древесно-кустарниковой и прибрежной растительности не менее чем на 80% общей площади зоны отдыха;</w:t>
      </w:r>
    </w:p>
    <w:p w:rsidR="0026646E" w:rsidRPr="008B2380" w:rsidRDefault="0026646E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дренаж)».</w:t>
      </w:r>
    </w:p>
    <w:p w:rsidR="0020713A" w:rsidRPr="008B2380" w:rsidRDefault="0020713A" w:rsidP="006D3953">
      <w:pPr>
        <w:jc w:val="both"/>
        <w:rPr>
          <w:color w:val="000000" w:themeColor="text1"/>
          <w:sz w:val="26"/>
          <w:szCs w:val="26"/>
        </w:rPr>
      </w:pPr>
    </w:p>
    <w:p w:rsidR="0026646E" w:rsidRPr="008B2380" w:rsidRDefault="0026646E" w:rsidP="006D3953">
      <w:pPr>
        <w:jc w:val="both"/>
        <w:rPr>
          <w:color w:val="000000" w:themeColor="text1"/>
          <w:sz w:val="26"/>
          <w:szCs w:val="26"/>
        </w:rPr>
      </w:pPr>
    </w:p>
    <w:p w:rsidR="0026646E" w:rsidRPr="008B2380" w:rsidRDefault="0026646E" w:rsidP="006D3953">
      <w:pPr>
        <w:jc w:val="both"/>
        <w:rPr>
          <w:color w:val="000000" w:themeColor="text1"/>
          <w:sz w:val="26"/>
          <w:szCs w:val="26"/>
        </w:rPr>
      </w:pPr>
    </w:p>
    <w:p w:rsidR="0026646E" w:rsidRPr="008B2380" w:rsidRDefault="0026646E" w:rsidP="006D3953">
      <w:pPr>
        <w:jc w:val="both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          1.2. </w:t>
      </w:r>
      <w:r w:rsidR="008D54A7" w:rsidRPr="008B2380">
        <w:rPr>
          <w:b/>
          <w:color w:val="000000" w:themeColor="text1"/>
          <w:sz w:val="26"/>
          <w:szCs w:val="26"/>
        </w:rPr>
        <w:t>Пункт 4</w:t>
      </w:r>
      <w:r w:rsidRPr="008B2380">
        <w:rPr>
          <w:b/>
          <w:color w:val="000000" w:themeColor="text1"/>
          <w:sz w:val="26"/>
          <w:szCs w:val="26"/>
        </w:rPr>
        <w:t>.19 раздела</w:t>
      </w:r>
      <w:r w:rsidR="005278F8">
        <w:rPr>
          <w:b/>
          <w:color w:val="000000" w:themeColor="text1"/>
          <w:sz w:val="26"/>
          <w:szCs w:val="26"/>
        </w:rPr>
        <w:t xml:space="preserve"> </w:t>
      </w:r>
      <w:r w:rsidR="005278F8">
        <w:rPr>
          <w:b/>
          <w:color w:val="000000" w:themeColor="text1"/>
          <w:sz w:val="26"/>
          <w:szCs w:val="26"/>
          <w:lang w:val="en-US"/>
        </w:rPr>
        <w:t>IV</w:t>
      </w:r>
      <w:r w:rsidRPr="008B2380">
        <w:rPr>
          <w:b/>
          <w:color w:val="000000" w:themeColor="text1"/>
          <w:sz w:val="26"/>
          <w:szCs w:val="26"/>
        </w:rPr>
        <w:t xml:space="preserve"> </w:t>
      </w:r>
      <w:r w:rsidR="005278F8">
        <w:rPr>
          <w:b/>
          <w:color w:val="000000" w:themeColor="text1"/>
          <w:sz w:val="26"/>
          <w:szCs w:val="26"/>
        </w:rPr>
        <w:t>правил</w:t>
      </w:r>
      <w:r w:rsidR="005278F8" w:rsidRPr="008B2380">
        <w:rPr>
          <w:b/>
          <w:color w:val="000000" w:themeColor="text1"/>
          <w:sz w:val="26"/>
          <w:szCs w:val="26"/>
        </w:rPr>
        <w:t xml:space="preserve"> </w:t>
      </w:r>
      <w:r w:rsidRPr="008B2380">
        <w:rPr>
          <w:b/>
          <w:color w:val="000000" w:themeColor="text1"/>
          <w:sz w:val="26"/>
          <w:szCs w:val="26"/>
        </w:rPr>
        <w:t>дополнить под</w:t>
      </w:r>
      <w:r w:rsidR="008D54A7" w:rsidRPr="008B2380">
        <w:rPr>
          <w:b/>
          <w:color w:val="000000" w:themeColor="text1"/>
          <w:sz w:val="26"/>
          <w:szCs w:val="26"/>
        </w:rPr>
        <w:t>пунктом 4.19.10</w:t>
      </w:r>
      <w:r w:rsidRPr="008B2380">
        <w:rPr>
          <w:b/>
          <w:color w:val="000000" w:themeColor="text1"/>
          <w:sz w:val="26"/>
          <w:szCs w:val="26"/>
        </w:rPr>
        <w:t>. следующего содержания:</w:t>
      </w:r>
    </w:p>
    <w:p w:rsidR="00690795" w:rsidRPr="008B2380" w:rsidRDefault="00C90FA8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 xml:space="preserve">   «4.19.10</w:t>
      </w:r>
      <w:r w:rsidR="00DF1935" w:rsidRPr="008B2380">
        <w:rPr>
          <w:rFonts w:ascii="Times New Roman" w:hAnsi="Times New Roman"/>
          <w:color w:val="000000" w:themeColor="text1"/>
          <w:sz w:val="26"/>
          <w:szCs w:val="26"/>
        </w:rPr>
        <w:t>. П</w:t>
      </w:r>
      <w:r w:rsidR="00690795" w:rsidRPr="008B2380">
        <w:rPr>
          <w:rFonts w:ascii="Times New Roman" w:hAnsi="Times New Roman"/>
          <w:color w:val="000000" w:themeColor="text1"/>
          <w:sz w:val="26"/>
          <w:szCs w:val="26"/>
        </w:rPr>
        <w:t>ри проектировании, выборе МАФ должны учитываться: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соответствие материалов и конструкции МАФ климату и назначению;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антивандальная защищенность - от разрушения, оклейки, нанесения надписей и изображений;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возможность ремонта или замены деталей МАФ;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защита от образования наледи и снежных заносов, обеспечение стока воды;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удобство обслуживания, а также механизированной и ручной очистки территории рядом с МАФ и под конструкцией;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эргономичность конструкций (высота и наклон спинки, высота урн и прочее);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расцветка, не диссонирующая с окружением;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безопасность для потенциальных пользователей;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стилистическое сочетание с другими МАФ и окр</w:t>
      </w:r>
      <w:r w:rsidR="00C90FA8" w:rsidRPr="008B2380">
        <w:rPr>
          <w:rFonts w:ascii="Times New Roman" w:hAnsi="Times New Roman"/>
          <w:color w:val="000000" w:themeColor="text1"/>
          <w:sz w:val="26"/>
          <w:szCs w:val="26"/>
        </w:rPr>
        <w:t>ужающей архитектурой</w:t>
      </w:r>
      <w:proofErr w:type="gramStart"/>
      <w:r w:rsidR="00C90FA8" w:rsidRPr="008B2380">
        <w:rPr>
          <w:rFonts w:ascii="Times New Roman" w:hAnsi="Times New Roman"/>
          <w:color w:val="000000" w:themeColor="text1"/>
          <w:sz w:val="26"/>
          <w:szCs w:val="26"/>
        </w:rPr>
        <w:t>.».</w:t>
      </w:r>
      <w:proofErr w:type="gramEnd"/>
    </w:p>
    <w:p w:rsidR="00C90FA8" w:rsidRPr="008B2380" w:rsidRDefault="00C90FA8" w:rsidP="006D3953">
      <w:pPr>
        <w:jc w:val="both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       </w:t>
      </w:r>
    </w:p>
    <w:p w:rsidR="00C90FA8" w:rsidRPr="008B2380" w:rsidRDefault="00C90FA8" w:rsidP="006D3953">
      <w:pPr>
        <w:jc w:val="both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         1.3. Пункт 4.19 раздела</w:t>
      </w:r>
      <w:r w:rsidR="005278F8">
        <w:rPr>
          <w:b/>
          <w:color w:val="000000" w:themeColor="text1"/>
          <w:sz w:val="26"/>
          <w:szCs w:val="26"/>
        </w:rPr>
        <w:t xml:space="preserve"> </w:t>
      </w:r>
      <w:r w:rsidR="005278F8">
        <w:rPr>
          <w:b/>
          <w:color w:val="000000" w:themeColor="text1"/>
          <w:sz w:val="26"/>
          <w:szCs w:val="26"/>
          <w:lang w:val="en-US"/>
        </w:rPr>
        <w:t>IV</w:t>
      </w:r>
      <w:r w:rsidRPr="008B2380">
        <w:rPr>
          <w:b/>
          <w:color w:val="000000" w:themeColor="text1"/>
          <w:sz w:val="26"/>
          <w:szCs w:val="26"/>
        </w:rPr>
        <w:t xml:space="preserve"> </w:t>
      </w:r>
      <w:r w:rsidR="005278F8">
        <w:rPr>
          <w:b/>
          <w:color w:val="000000" w:themeColor="text1"/>
          <w:sz w:val="26"/>
          <w:szCs w:val="26"/>
        </w:rPr>
        <w:t>правил</w:t>
      </w:r>
      <w:r w:rsidR="005278F8" w:rsidRPr="008B2380">
        <w:rPr>
          <w:b/>
          <w:color w:val="000000" w:themeColor="text1"/>
          <w:sz w:val="26"/>
          <w:szCs w:val="26"/>
        </w:rPr>
        <w:t xml:space="preserve"> </w:t>
      </w:r>
      <w:r w:rsidRPr="008B2380">
        <w:rPr>
          <w:b/>
          <w:color w:val="000000" w:themeColor="text1"/>
          <w:sz w:val="26"/>
          <w:szCs w:val="26"/>
        </w:rPr>
        <w:t>дополнить подпунктом 4.19.11. следующего содержания:</w:t>
      </w:r>
    </w:p>
    <w:p w:rsidR="00690795" w:rsidRPr="008B2380" w:rsidRDefault="00C90FA8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 xml:space="preserve">       «4.19.11</w:t>
      </w:r>
      <w:r w:rsidR="00DF1935" w:rsidRPr="008B2380">
        <w:rPr>
          <w:rFonts w:ascii="Times New Roman" w:hAnsi="Times New Roman"/>
          <w:color w:val="000000" w:themeColor="text1"/>
          <w:sz w:val="26"/>
          <w:szCs w:val="26"/>
        </w:rPr>
        <w:t>. О</w:t>
      </w:r>
      <w:r w:rsidR="00690795" w:rsidRPr="008B2380">
        <w:rPr>
          <w:rFonts w:ascii="Times New Roman" w:hAnsi="Times New Roman"/>
          <w:color w:val="000000" w:themeColor="text1"/>
          <w:sz w:val="26"/>
          <w:szCs w:val="26"/>
        </w:rPr>
        <w:t>бщие требования к установке МАФ: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расположение, не создающее препятствий для пешеходов;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компактная установка на минимальной площади в местах большого скопления людей;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устойчивость конструкции;</w:t>
      </w:r>
    </w:p>
    <w:p w:rsidR="00690795" w:rsidRPr="008B2380" w:rsidRDefault="00690795" w:rsidP="006D3953">
      <w:pPr>
        <w:pStyle w:val="a8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2380">
        <w:rPr>
          <w:rFonts w:ascii="Times New Roman" w:hAnsi="Times New Roman"/>
          <w:color w:val="000000" w:themeColor="text1"/>
          <w:sz w:val="26"/>
          <w:szCs w:val="26"/>
        </w:rPr>
        <w:t>надежная фиксация или обеспечение возможности перемещения в зави</w:t>
      </w:r>
      <w:r w:rsidR="00C90FA8" w:rsidRPr="008B2380">
        <w:rPr>
          <w:rFonts w:ascii="Times New Roman" w:hAnsi="Times New Roman"/>
          <w:color w:val="000000" w:themeColor="text1"/>
          <w:sz w:val="26"/>
          <w:szCs w:val="26"/>
        </w:rPr>
        <w:t>симости от условий расположения</w:t>
      </w:r>
      <w:proofErr w:type="gramStart"/>
      <w:r w:rsidR="00C90FA8" w:rsidRPr="008B2380">
        <w:rPr>
          <w:rFonts w:ascii="Times New Roman" w:hAnsi="Times New Roman"/>
          <w:color w:val="000000" w:themeColor="text1"/>
          <w:sz w:val="26"/>
          <w:szCs w:val="26"/>
        </w:rPr>
        <w:t>.».</w:t>
      </w:r>
      <w:proofErr w:type="gramEnd"/>
    </w:p>
    <w:p w:rsidR="001A57ED" w:rsidRDefault="001A57ED" w:rsidP="006D3953">
      <w:pPr>
        <w:jc w:val="both"/>
        <w:rPr>
          <w:color w:val="000000" w:themeColor="text1"/>
          <w:sz w:val="26"/>
          <w:szCs w:val="26"/>
        </w:rPr>
      </w:pPr>
    </w:p>
    <w:p w:rsidR="006D3953" w:rsidRDefault="006D3953" w:rsidP="006D3953">
      <w:pPr>
        <w:jc w:val="both"/>
        <w:rPr>
          <w:color w:val="000000" w:themeColor="text1"/>
          <w:sz w:val="26"/>
          <w:szCs w:val="26"/>
        </w:rPr>
      </w:pPr>
    </w:p>
    <w:p w:rsidR="006D3953" w:rsidRDefault="006D3953" w:rsidP="006D3953">
      <w:pPr>
        <w:jc w:val="both"/>
        <w:rPr>
          <w:color w:val="000000" w:themeColor="text1"/>
          <w:sz w:val="26"/>
          <w:szCs w:val="26"/>
        </w:rPr>
      </w:pPr>
    </w:p>
    <w:p w:rsidR="006D3953" w:rsidRDefault="006D3953" w:rsidP="006D3953">
      <w:pPr>
        <w:jc w:val="both"/>
        <w:rPr>
          <w:color w:val="000000" w:themeColor="text1"/>
          <w:sz w:val="26"/>
          <w:szCs w:val="26"/>
        </w:rPr>
      </w:pPr>
    </w:p>
    <w:p w:rsidR="006D3953" w:rsidRDefault="006D3953" w:rsidP="006D3953">
      <w:pPr>
        <w:jc w:val="both"/>
        <w:rPr>
          <w:color w:val="000000" w:themeColor="text1"/>
          <w:sz w:val="26"/>
          <w:szCs w:val="26"/>
        </w:rPr>
      </w:pPr>
    </w:p>
    <w:p w:rsidR="006D3953" w:rsidRDefault="006D3953" w:rsidP="006D3953">
      <w:pPr>
        <w:jc w:val="both"/>
        <w:rPr>
          <w:color w:val="000000" w:themeColor="text1"/>
          <w:sz w:val="26"/>
          <w:szCs w:val="26"/>
        </w:rPr>
      </w:pPr>
    </w:p>
    <w:p w:rsidR="006D3953" w:rsidRDefault="006D3953" w:rsidP="006D3953">
      <w:pPr>
        <w:jc w:val="both"/>
        <w:rPr>
          <w:color w:val="000000" w:themeColor="text1"/>
          <w:sz w:val="26"/>
          <w:szCs w:val="26"/>
        </w:rPr>
      </w:pPr>
    </w:p>
    <w:p w:rsidR="006D3953" w:rsidRPr="008B2380" w:rsidRDefault="006D3953" w:rsidP="006D3953">
      <w:pPr>
        <w:jc w:val="both"/>
        <w:rPr>
          <w:color w:val="000000" w:themeColor="text1"/>
          <w:sz w:val="26"/>
          <w:szCs w:val="26"/>
        </w:rPr>
      </w:pPr>
    </w:p>
    <w:p w:rsidR="008B2380" w:rsidRPr="006D3953" w:rsidRDefault="00942FC0" w:rsidP="006D3953">
      <w:pPr>
        <w:jc w:val="both"/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         </w:t>
      </w:r>
      <w:r>
        <w:rPr>
          <w:b/>
          <w:color w:val="000000" w:themeColor="text1"/>
          <w:sz w:val="26"/>
          <w:szCs w:val="26"/>
        </w:rPr>
        <w:t>1.4</w:t>
      </w:r>
      <w:r w:rsidRPr="008B2380">
        <w:rPr>
          <w:b/>
          <w:color w:val="000000" w:themeColor="text1"/>
          <w:sz w:val="26"/>
          <w:szCs w:val="26"/>
        </w:rPr>
        <w:t xml:space="preserve">. </w:t>
      </w:r>
      <w:r w:rsidR="007B2F72">
        <w:rPr>
          <w:b/>
          <w:color w:val="000000" w:themeColor="text1"/>
          <w:sz w:val="26"/>
          <w:szCs w:val="26"/>
        </w:rPr>
        <w:t>Д</w:t>
      </w:r>
      <w:r w:rsidRPr="008B2380">
        <w:rPr>
          <w:b/>
          <w:color w:val="000000" w:themeColor="text1"/>
          <w:sz w:val="26"/>
          <w:szCs w:val="26"/>
        </w:rPr>
        <w:t xml:space="preserve">ополнить </w:t>
      </w:r>
      <w:r w:rsidR="007B2F72">
        <w:rPr>
          <w:b/>
          <w:color w:val="000000" w:themeColor="text1"/>
          <w:sz w:val="26"/>
          <w:szCs w:val="26"/>
        </w:rPr>
        <w:t>правила разделом</w:t>
      </w:r>
      <w:r w:rsidRPr="008B2380">
        <w:rPr>
          <w:b/>
          <w:color w:val="000000" w:themeColor="text1"/>
          <w:sz w:val="26"/>
          <w:szCs w:val="26"/>
        </w:rPr>
        <w:t xml:space="preserve"> </w:t>
      </w:r>
      <w:r w:rsidR="007B2F72">
        <w:rPr>
          <w:b/>
          <w:color w:val="000000" w:themeColor="text1"/>
          <w:sz w:val="26"/>
          <w:szCs w:val="26"/>
          <w:lang w:val="en-US"/>
        </w:rPr>
        <w:t>IX</w:t>
      </w:r>
      <w:r w:rsidR="007B2F72">
        <w:rPr>
          <w:b/>
          <w:color w:val="000000" w:themeColor="text1"/>
          <w:sz w:val="26"/>
          <w:szCs w:val="26"/>
        </w:rPr>
        <w:t xml:space="preserve"> </w:t>
      </w:r>
      <w:r w:rsidRPr="008B2380">
        <w:rPr>
          <w:b/>
          <w:color w:val="000000" w:themeColor="text1"/>
          <w:sz w:val="26"/>
          <w:szCs w:val="26"/>
        </w:rPr>
        <w:t>следующего содержания:</w:t>
      </w:r>
    </w:p>
    <w:p w:rsidR="008B2380" w:rsidRPr="008B2380" w:rsidRDefault="00FC761F" w:rsidP="006D395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color w:val="000000" w:themeColor="text1"/>
          <w:sz w:val="26"/>
          <w:szCs w:val="26"/>
        </w:rPr>
      </w:pPr>
      <w:r w:rsidRPr="007358D1">
        <w:rPr>
          <w:b/>
          <w:color w:val="000000" w:themeColor="text1"/>
          <w:sz w:val="26"/>
          <w:szCs w:val="26"/>
        </w:rPr>
        <w:t>«</w:t>
      </w:r>
      <w:r w:rsidR="007B2F72" w:rsidRPr="007358D1">
        <w:rPr>
          <w:b/>
          <w:color w:val="000000" w:themeColor="text1"/>
          <w:sz w:val="26"/>
          <w:szCs w:val="26"/>
          <w:lang w:val="en-US"/>
        </w:rPr>
        <w:t>IX</w:t>
      </w:r>
      <w:r w:rsidR="009A2F73" w:rsidRPr="007358D1">
        <w:rPr>
          <w:b/>
          <w:color w:val="000000" w:themeColor="text1"/>
          <w:sz w:val="26"/>
          <w:szCs w:val="26"/>
        </w:rPr>
        <w:t>.</w:t>
      </w:r>
      <w:r w:rsidR="007B2F72" w:rsidRPr="007358D1">
        <w:rPr>
          <w:rFonts w:eastAsia="Calibri"/>
          <w:b/>
          <w:bCs/>
          <w:color w:val="000000" w:themeColor="text1"/>
          <w:sz w:val="26"/>
          <w:szCs w:val="26"/>
        </w:rPr>
        <w:t xml:space="preserve"> </w:t>
      </w:r>
      <w:r w:rsidR="008B2380" w:rsidRPr="008B2380">
        <w:rPr>
          <w:rFonts w:eastAsia="Calibri"/>
          <w:b/>
          <w:bCs/>
          <w:color w:val="000000" w:themeColor="text1"/>
          <w:sz w:val="26"/>
          <w:szCs w:val="26"/>
        </w:rPr>
        <w:t xml:space="preserve">Организация пешеходных коммуникаций, </w:t>
      </w:r>
    </w:p>
    <w:p w:rsidR="008B2380" w:rsidRPr="006D3953" w:rsidRDefault="008B2380" w:rsidP="006D395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8B2380">
        <w:rPr>
          <w:rFonts w:eastAsia="Calibri"/>
          <w:b/>
          <w:color w:val="000000" w:themeColor="text1"/>
          <w:sz w:val="26"/>
          <w:szCs w:val="26"/>
        </w:rPr>
        <w:t>в том числе трот</w:t>
      </w:r>
      <w:r w:rsidR="007358D1">
        <w:rPr>
          <w:rFonts w:eastAsia="Calibri"/>
          <w:b/>
          <w:color w:val="000000" w:themeColor="text1"/>
          <w:sz w:val="26"/>
          <w:szCs w:val="26"/>
        </w:rPr>
        <w:t>уаров, аллей, дорожек, тропинок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.1. Пешеходные коммуникации обеспечивают пешеходные связи и передвижение на территории Сельского поселения. К пешеходным коммуникациям относят тротуары, аллеи, дорожки, тропинки. В системе пешеходных коммуникаций выделяют основные и второстепенные пешеходные коммуникации.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.2. Основные пешеходные коммуникации направлены на обеспечение связи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на связь между основными пунктами тяготения в составе общественных зон и объектов рекреации.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.2.1. Все точки пересечения основных пешеходных коммуникаций с транспортными проездами оснащаются устройствами бордюрных пандусов.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lastRenderedPageBreak/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.2.2. При создании пешеходных коммуникаций (лестниц, пандусов, мостиков) необходимо обеспечивать соблюдение равновеликой пропускной способности указанных элементов.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.2.3. Перечень элементов благоустройства на территории основных пешеходных коммуникаций включает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.3. 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парк, лесопарк).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.3.1. Перечень элементов благоустройства на территории второстепенных пешеходных коммуникаций включает различные виды покрытия. На дорожках скверов, бульваров необходимо предусматривать твердые виды покрытия с элементами сопряжения. На дорожках крупных рекреационных объектов (парков) необходимо предусматривать различные виды </w:t>
      </w:r>
      <w:proofErr w:type="gramStart"/>
      <w:r w:rsidR="008B2380" w:rsidRPr="008B2380">
        <w:rPr>
          <w:rFonts w:eastAsia="Calibri"/>
          <w:color w:val="000000" w:themeColor="text1"/>
          <w:sz w:val="26"/>
          <w:szCs w:val="26"/>
        </w:rPr>
        <w:t>мягкого</w:t>
      </w:r>
      <w:proofErr w:type="gramEnd"/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 или комбинированных покрытий, пешеходные тропы с естественным грунтовым покрытием.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.4. При создании и благоустройстве пешеходных коммуникаций на территории Сельского поселения должны быть обеспечены: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минимальное количество пересечений с транспортными коммуникациями;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непрерывность системы пешеходных коммуникаций;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возможность безопасного, беспрепятственного и удобного передвижения людей, включая инвалидов и маломобильные группы населения;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высокий уровень благоустройства и озеленения.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.5. Пешеходные маршруты следует обеспечивать освещением и озеленять в соответствии с требованиями, установленными настоящими Правилами.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.6.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 в соответствии с действующим </w:t>
      </w:r>
      <w:hyperlink r:id="rId6" w:history="1">
        <w:r w:rsidR="008B2380" w:rsidRPr="008B2380">
          <w:rPr>
            <w:rFonts w:eastAsia="Calibri"/>
            <w:color w:val="000000" w:themeColor="text1"/>
            <w:sz w:val="26"/>
            <w:szCs w:val="26"/>
          </w:rPr>
          <w:t>законодательством</w:t>
        </w:r>
      </w:hyperlink>
      <w:r w:rsidR="008B2380" w:rsidRPr="008B2380">
        <w:rPr>
          <w:rFonts w:eastAsia="Calibri"/>
          <w:color w:val="000000" w:themeColor="text1"/>
          <w:sz w:val="26"/>
          <w:szCs w:val="26"/>
        </w:rPr>
        <w:t>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.7. Перед проектированием пешеходных тротуаров должна быть составлена карта фактических пешеходных маршрутов со схемами движения пешеходных маршрутов, соединяющих основные точки притяжения людей.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.8. </w:t>
      </w:r>
      <w:proofErr w:type="gramStart"/>
      <w:r w:rsidR="008B2380" w:rsidRPr="008B2380">
        <w:rPr>
          <w:rFonts w:eastAsia="Calibri"/>
          <w:color w:val="000000" w:themeColor="text1"/>
          <w:sz w:val="26"/>
          <w:szCs w:val="26"/>
        </w:rPr>
        <w:t>Исходя из схемы движения пешеходных потоков по маршрутам на территории Сельского поселения выделяются</w:t>
      </w:r>
      <w:proofErr w:type="gramEnd"/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 участки по следующим типам: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.8.1. образованные при проектировании микрорайона и созданные</w:t>
      </w:r>
      <w:proofErr w:type="gramStart"/>
      <w:r w:rsidR="008B2380" w:rsidRPr="008B2380">
        <w:rPr>
          <w:rFonts w:eastAsia="Calibri"/>
          <w:color w:val="000000" w:themeColor="text1"/>
          <w:sz w:val="26"/>
          <w:szCs w:val="26"/>
        </w:rPr>
        <w:t>.</w:t>
      </w:r>
      <w:proofErr w:type="gramEnd"/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 </w:t>
      </w:r>
      <w:proofErr w:type="gramStart"/>
      <w:r w:rsidR="008B2380" w:rsidRPr="008B2380">
        <w:rPr>
          <w:rFonts w:eastAsia="Calibri"/>
          <w:color w:val="000000" w:themeColor="text1"/>
          <w:sz w:val="26"/>
          <w:szCs w:val="26"/>
        </w:rPr>
        <w:t>в</w:t>
      </w:r>
      <w:proofErr w:type="gramEnd"/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 том числе застройщиком;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bookmarkStart w:id="1" w:name="Par82"/>
      <w:bookmarkEnd w:id="1"/>
      <w:proofErr w:type="gramStart"/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.8.2. стихийно образованные вследствие движения пешеходов по оптимальным для них маршрутам и используемые постоянно;</w:t>
      </w:r>
      <w:proofErr w:type="gramEnd"/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bookmarkStart w:id="2" w:name="Par83"/>
      <w:bookmarkEnd w:id="2"/>
      <w:proofErr w:type="gramStart"/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.8.3. стихийно образованные вследствие движения пешеходов по оптимальным для них маршрутам и неиспользуемые в настоящее время.</w:t>
      </w:r>
      <w:proofErr w:type="gramEnd"/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.9. В составе комплекса работ по благоустройству пешеходных коммуникаций проводится осмотр действующих и заброшенных пешеходных маршрутов и инвентаризация бесхозных объектов.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 xml:space="preserve">В отношении участков, предусмотренных </w:t>
      </w:r>
      <w:proofErr w:type="gramStart"/>
      <w:r w:rsidRPr="008B2380">
        <w:rPr>
          <w:rFonts w:eastAsia="Calibri"/>
          <w:color w:val="000000" w:themeColor="text1"/>
          <w:sz w:val="26"/>
          <w:szCs w:val="26"/>
        </w:rPr>
        <w:t>в</w:t>
      </w:r>
      <w:proofErr w:type="gramEnd"/>
      <w:r w:rsidRPr="008B2380">
        <w:rPr>
          <w:rFonts w:eastAsia="Calibri"/>
          <w:color w:val="000000" w:themeColor="text1"/>
          <w:sz w:val="26"/>
          <w:szCs w:val="26"/>
        </w:rPr>
        <w:t xml:space="preserve"> </w:t>
      </w:r>
      <w:proofErr w:type="gramStart"/>
      <w:r w:rsidRPr="008B2380">
        <w:rPr>
          <w:rFonts w:eastAsia="Calibri"/>
          <w:color w:val="000000" w:themeColor="text1"/>
          <w:sz w:val="26"/>
          <w:szCs w:val="26"/>
        </w:rPr>
        <w:t>под</w:t>
      </w:r>
      <w:proofErr w:type="gramEnd"/>
      <w:r w:rsidRPr="008B2380">
        <w:rPr>
          <w:rFonts w:eastAsia="Calibri"/>
          <w:color w:val="000000" w:themeColor="text1"/>
          <w:sz w:val="26"/>
          <w:szCs w:val="26"/>
        </w:rPr>
        <w:fldChar w:fldCharType="begin"/>
      </w:r>
      <w:r w:rsidRPr="008B2380">
        <w:rPr>
          <w:rFonts w:eastAsia="Calibri"/>
          <w:color w:val="000000" w:themeColor="text1"/>
          <w:sz w:val="26"/>
          <w:szCs w:val="26"/>
        </w:rPr>
        <w:instrText xml:space="preserve">HYPERLINK \l Par82  </w:instrText>
      </w:r>
      <w:r w:rsidRPr="008B2380">
        <w:rPr>
          <w:rFonts w:eastAsia="Calibri"/>
          <w:color w:val="000000" w:themeColor="text1"/>
          <w:sz w:val="26"/>
          <w:szCs w:val="26"/>
        </w:rPr>
        <w:fldChar w:fldCharType="separate"/>
      </w:r>
      <w:r w:rsidRPr="008B2380">
        <w:rPr>
          <w:rFonts w:eastAsia="Calibri"/>
          <w:color w:val="000000" w:themeColor="text1"/>
          <w:sz w:val="26"/>
          <w:szCs w:val="26"/>
        </w:rPr>
        <w:t>пункте 10.8.2 пункта 10.8</w:t>
      </w:r>
      <w:r w:rsidRPr="008B2380">
        <w:rPr>
          <w:rFonts w:eastAsia="Calibri"/>
          <w:color w:val="000000" w:themeColor="text1"/>
          <w:sz w:val="26"/>
          <w:szCs w:val="26"/>
        </w:rPr>
        <w:fldChar w:fldCharType="end"/>
      </w:r>
      <w:r w:rsidRPr="008B2380">
        <w:rPr>
          <w:rFonts w:eastAsia="Calibri"/>
          <w:color w:val="000000" w:themeColor="text1"/>
          <w:sz w:val="26"/>
          <w:szCs w:val="26"/>
        </w:rPr>
        <w:t xml:space="preserve"> настоящей части, проводится осмотр, после чего осуществляется комфортное для населения сопряжение с первым типом участков.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 xml:space="preserve">В отношении участков, предусмотренных </w:t>
      </w:r>
      <w:proofErr w:type="gramStart"/>
      <w:r w:rsidRPr="008B2380">
        <w:rPr>
          <w:rFonts w:eastAsia="Calibri"/>
          <w:color w:val="000000" w:themeColor="text1"/>
          <w:sz w:val="26"/>
          <w:szCs w:val="26"/>
        </w:rPr>
        <w:t>в</w:t>
      </w:r>
      <w:proofErr w:type="gramEnd"/>
      <w:r w:rsidRPr="008B2380">
        <w:rPr>
          <w:rFonts w:eastAsia="Calibri"/>
          <w:color w:val="000000" w:themeColor="text1"/>
          <w:sz w:val="26"/>
          <w:szCs w:val="26"/>
        </w:rPr>
        <w:t xml:space="preserve"> </w:t>
      </w:r>
      <w:proofErr w:type="gramStart"/>
      <w:r w:rsidRPr="008B2380">
        <w:rPr>
          <w:rFonts w:eastAsia="Calibri"/>
          <w:color w:val="000000" w:themeColor="text1"/>
          <w:sz w:val="26"/>
          <w:szCs w:val="26"/>
        </w:rPr>
        <w:t>под</w:t>
      </w:r>
      <w:proofErr w:type="gramEnd"/>
      <w:r w:rsidRPr="008B2380">
        <w:rPr>
          <w:rFonts w:eastAsia="Calibri"/>
          <w:color w:val="000000" w:themeColor="text1"/>
          <w:sz w:val="26"/>
          <w:szCs w:val="26"/>
        </w:rPr>
        <w:fldChar w:fldCharType="begin"/>
      </w:r>
      <w:r w:rsidRPr="008B2380">
        <w:rPr>
          <w:rFonts w:eastAsia="Calibri"/>
          <w:color w:val="000000" w:themeColor="text1"/>
          <w:sz w:val="26"/>
          <w:szCs w:val="26"/>
        </w:rPr>
        <w:instrText xml:space="preserve">HYPERLINK \l Par82  </w:instrText>
      </w:r>
      <w:r w:rsidRPr="008B2380">
        <w:rPr>
          <w:rFonts w:eastAsia="Calibri"/>
          <w:color w:val="000000" w:themeColor="text1"/>
          <w:sz w:val="26"/>
          <w:szCs w:val="26"/>
        </w:rPr>
        <w:fldChar w:fldCharType="separate"/>
      </w:r>
      <w:r w:rsidRPr="008B2380">
        <w:rPr>
          <w:rFonts w:eastAsia="Calibri"/>
          <w:color w:val="000000" w:themeColor="text1"/>
          <w:sz w:val="26"/>
          <w:szCs w:val="26"/>
        </w:rPr>
        <w:t>пункте 10.8.3 пункта 10.8</w:t>
      </w:r>
      <w:r w:rsidRPr="008B2380">
        <w:rPr>
          <w:rFonts w:eastAsia="Calibri"/>
          <w:color w:val="000000" w:themeColor="text1"/>
          <w:sz w:val="26"/>
          <w:szCs w:val="26"/>
        </w:rPr>
        <w:fldChar w:fldCharType="end"/>
      </w:r>
      <w:r w:rsidRPr="008B2380">
        <w:rPr>
          <w:rFonts w:eastAsia="Calibri"/>
          <w:color w:val="000000" w:themeColor="text1"/>
          <w:sz w:val="26"/>
          <w:szCs w:val="26"/>
        </w:rPr>
        <w:t xml:space="preserve"> настоящей части, проводятся оценка на предмет наличия опасных и (или) </w:t>
      </w:r>
      <w:r w:rsidRPr="008B2380">
        <w:rPr>
          <w:rFonts w:eastAsia="Calibri"/>
          <w:color w:val="000000" w:themeColor="text1"/>
          <w:sz w:val="26"/>
          <w:szCs w:val="26"/>
        </w:rPr>
        <w:lastRenderedPageBreak/>
        <w:t>бесхозных объектов, работы по очистке территории от них, а при необходимости - закрытие доступа населения к опасным и (или) бесхозным объектам.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.10.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.11. При организации пешеходных коммуникаций необходимо учитывать интенсивность пешеходных потоков в различное время суток, особенно в зонах, прилегающих к объектам транспортной инфраструктуры, где целесообразно организовать разделение пешеходных потоков.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.12. При создании пешеходных тротуаров необходимо учитывать следующее: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.12.1. пешеходные тротуары должны обеспечивать непрерывность связей пешеходных и транспортных путей, а также свободный доступ к объектам массового притяжения, в том числе объектам транспортной инфраструктуры;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.12.2. </w:t>
      </w:r>
      <w:proofErr w:type="gramStart"/>
      <w:r w:rsidR="008B2380" w:rsidRPr="008B2380">
        <w:rPr>
          <w:rFonts w:eastAsia="Calibri"/>
          <w:color w:val="000000" w:themeColor="text1"/>
          <w:sz w:val="26"/>
          <w:szCs w:val="26"/>
        </w:rPr>
        <w:t>исходя из текущих планировочных решений по транспортным путям необходимо осуществлять</w:t>
      </w:r>
      <w:proofErr w:type="gramEnd"/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 проектирование пешеходных тротуаров с минимальным числом пересечений с проезжей частью дорог и пересечений массовых пешеходных потоков.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.13. Покрытие пешеходных дорожек должно быть удобным при ходьбе и устойчивым к износу. Пешеходные дорожки и тротуары в составе активно используемых общественных пространств необходимо предусматривать шириной, позволяющей избежать образования толпы.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.14. Пешеходные маршруты в составе общественных пространств необходимо предусматривать хорошо </w:t>
      </w:r>
      <w:proofErr w:type="gramStart"/>
      <w:r w:rsidR="008B2380" w:rsidRPr="008B2380">
        <w:rPr>
          <w:rFonts w:eastAsia="Calibri"/>
          <w:color w:val="000000" w:themeColor="text1"/>
          <w:sz w:val="26"/>
          <w:szCs w:val="26"/>
        </w:rPr>
        <w:t>просматриваемыми</w:t>
      </w:r>
      <w:proofErr w:type="gramEnd"/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 на всем протяжении из окон жилых домов.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.15. Пешеходные маршруты целесообразно выполнять не </w:t>
      </w:r>
      <w:proofErr w:type="gramStart"/>
      <w:r w:rsidR="008B2380" w:rsidRPr="008B2380">
        <w:rPr>
          <w:rFonts w:eastAsia="Calibri"/>
          <w:color w:val="000000" w:themeColor="text1"/>
          <w:sz w:val="26"/>
          <w:szCs w:val="26"/>
        </w:rPr>
        <w:t>прямолинейными</w:t>
      </w:r>
      <w:proofErr w:type="gramEnd"/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 и монотонными. Сеть пешеходных дорожек может предусматривать возможности для альтернативных пешеходных маршрутов между двумя любыми точками населенного пункта.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.16. Количество элементов благоустройства пешеходных маршрутов (скамейки, урны и другие МАФ) должно определяться с учетом интенсивности пешеходного движения.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При планировании пешеходных маршрутов следует предусматривать создание мест для кратковременного отдыха (скамейки, МАФ, урны и озеленение) для маломобильных групп населения.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.17. Организация транзитных зон.</w:t>
      </w:r>
    </w:p>
    <w:p w:rsidR="008B2380" w:rsidRPr="008B2380" w:rsidRDefault="00A46536" w:rsidP="006D3953">
      <w:pPr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         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.17.1. На тротуарах с активным потоком пешеходов муниципальную мебель необходимо располагать в порядке, способствующем свободному движению пешеходов.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.18. Организация пешеходных зон.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.18.1. Пешеходные зоны являются не только пешеходными коммуникациями, но также общественными пространствами, что определяет режим их использования.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.18.2. Благоустройство пешеходной зоны (пешеходных тротуаров и велосипедных дорожек) должно предусматривать пребывания в ней населения и доступность для маломобильных групп населения.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 Велосипедные дорожки.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lastRenderedPageBreak/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.19.1. При создании велосипедных путей следует связывать все части населенного пункта, создавая условия для беспрепятственного передвижения на велосипеде.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 xml:space="preserve">.19.2. Типология объектов велосипедной инфраструктуры зависит от их функции (транспортная или рекреационная), роли в масштабе населенного пункта и характеристик автомобильного и пешеходного трафика пространств, в которые интегрируется </w:t>
      </w:r>
      <w:proofErr w:type="spellStart"/>
      <w:r w:rsidR="008B2380" w:rsidRPr="008B2380">
        <w:rPr>
          <w:rFonts w:eastAsia="Calibri"/>
          <w:color w:val="000000" w:themeColor="text1"/>
          <w:sz w:val="26"/>
          <w:szCs w:val="26"/>
        </w:rPr>
        <w:t>велодвижение</w:t>
      </w:r>
      <w:proofErr w:type="spellEnd"/>
      <w:r w:rsidR="008B2380" w:rsidRPr="008B2380">
        <w:rPr>
          <w:rFonts w:eastAsia="Calibri"/>
          <w:color w:val="000000" w:themeColor="text1"/>
          <w:sz w:val="26"/>
          <w:szCs w:val="26"/>
        </w:rPr>
        <w:t>.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 xml:space="preserve">В зависимости от указанных факторов могут применяться различные решения - от организации полностью изолированной велодорожки, до полного отсутствия выделенных велодорожек или </w:t>
      </w:r>
      <w:proofErr w:type="spellStart"/>
      <w:r w:rsidRPr="008B2380">
        <w:rPr>
          <w:rFonts w:eastAsia="Calibri"/>
          <w:color w:val="000000" w:themeColor="text1"/>
          <w:sz w:val="26"/>
          <w:szCs w:val="26"/>
        </w:rPr>
        <w:t>велополос</w:t>
      </w:r>
      <w:proofErr w:type="spellEnd"/>
      <w:r w:rsidRPr="008B2380">
        <w:rPr>
          <w:rFonts w:eastAsia="Calibri"/>
          <w:color w:val="000000" w:themeColor="text1"/>
          <w:sz w:val="26"/>
          <w:szCs w:val="26"/>
        </w:rPr>
        <w:t xml:space="preserve"> на улицах и проездах, где скоростной режим не превышает 30 км/ч.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.19.3. При организации объектов велосипедной инфраструктуры необходимо создавать условия для обеспечения безопасности, связности, прямолинейности, комфортности.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.19.4. Перечень элементов комплексного благоустройства велодорожек включает твердый тип покрытия, элементы сопряжения поверхности велодорожки с прилегающими территориями.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.19.5. На велодорожках, размещаемых вдоль улиц и дорог, следует предусматривать освещение, на рекреационных территориях - озеленение вдоль велодорожек.</w:t>
      </w:r>
    </w:p>
    <w:p w:rsidR="008B2380" w:rsidRPr="008B2380" w:rsidRDefault="00A46536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>9</w:t>
      </w:r>
      <w:r w:rsidR="008B2380" w:rsidRPr="008B2380">
        <w:rPr>
          <w:rFonts w:eastAsia="Calibri"/>
          <w:color w:val="000000" w:themeColor="text1"/>
          <w:sz w:val="26"/>
          <w:szCs w:val="26"/>
        </w:rPr>
        <w:t>.19.6. Для эффективного использования велосипедного передвижения применяются следующие меры: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маршруты велодорожек, интегрированные в единую замкнутую систему;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 xml:space="preserve">комфортные и безопасные пересечения </w:t>
      </w:r>
      <w:proofErr w:type="spellStart"/>
      <w:r w:rsidRPr="008B2380">
        <w:rPr>
          <w:rFonts w:eastAsia="Calibri"/>
          <w:color w:val="000000" w:themeColor="text1"/>
          <w:sz w:val="26"/>
          <w:szCs w:val="26"/>
        </w:rPr>
        <w:t>веломаршрутов</w:t>
      </w:r>
      <w:proofErr w:type="spellEnd"/>
      <w:r w:rsidRPr="008B2380">
        <w:rPr>
          <w:rFonts w:eastAsia="Calibri"/>
          <w:color w:val="000000" w:themeColor="text1"/>
          <w:sz w:val="26"/>
          <w:szCs w:val="26"/>
        </w:rPr>
        <w:t xml:space="preserve"> на перекрестках пешеходного и автомобильного движения (проезды под интенсивными автомобильными перекрестками);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>снижение общей скорости движения автомобильного транспорта в районе, чтобы велосипедисты могли безопасно пользоваться проезжей частью;</w:t>
      </w:r>
    </w:p>
    <w:p w:rsidR="008B2380" w:rsidRPr="008B2380" w:rsidRDefault="008B2380" w:rsidP="006D3953">
      <w:pPr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8B2380">
        <w:rPr>
          <w:rFonts w:eastAsia="Calibri"/>
          <w:color w:val="000000" w:themeColor="text1"/>
          <w:sz w:val="26"/>
          <w:szCs w:val="26"/>
        </w:rPr>
        <w:t xml:space="preserve">безопасные </w:t>
      </w:r>
      <w:proofErr w:type="spellStart"/>
      <w:r w:rsidRPr="008B2380">
        <w:rPr>
          <w:rFonts w:eastAsia="Calibri"/>
          <w:color w:val="000000" w:themeColor="text1"/>
          <w:sz w:val="26"/>
          <w:szCs w:val="26"/>
        </w:rPr>
        <w:t>велопарковки</w:t>
      </w:r>
      <w:proofErr w:type="spellEnd"/>
      <w:r w:rsidR="00FC761F">
        <w:rPr>
          <w:rFonts w:eastAsia="Calibri"/>
          <w:color w:val="000000" w:themeColor="text1"/>
          <w:sz w:val="26"/>
          <w:szCs w:val="26"/>
        </w:rPr>
        <w:t>.»</w:t>
      </w:r>
      <w:r w:rsidRPr="008B2380">
        <w:rPr>
          <w:rFonts w:eastAsia="Calibri"/>
          <w:color w:val="000000" w:themeColor="text1"/>
          <w:sz w:val="26"/>
          <w:szCs w:val="26"/>
        </w:rPr>
        <w:t>.</w:t>
      </w:r>
    </w:p>
    <w:p w:rsidR="00667B81" w:rsidRPr="00667B81" w:rsidRDefault="00667B81" w:rsidP="00667B81">
      <w:pPr>
        <w:widowControl w:val="0"/>
        <w:autoSpaceDE w:val="0"/>
        <w:ind w:firstLine="720"/>
        <w:jc w:val="both"/>
        <w:rPr>
          <w:color w:val="000000"/>
          <w:sz w:val="26"/>
          <w:szCs w:val="26"/>
          <w:lang w:eastAsia="ar-SA"/>
        </w:rPr>
      </w:pPr>
      <w:r w:rsidRPr="00667B81">
        <w:rPr>
          <w:color w:val="000000"/>
          <w:sz w:val="26"/>
          <w:szCs w:val="26"/>
          <w:lang w:eastAsia="ar-SA"/>
        </w:rPr>
        <w:t xml:space="preserve">2. </w:t>
      </w:r>
      <w:proofErr w:type="gramStart"/>
      <w:r w:rsidRPr="00667B81">
        <w:rPr>
          <w:color w:val="000000"/>
          <w:sz w:val="26"/>
          <w:szCs w:val="26"/>
          <w:lang w:eastAsia="ar-SA"/>
        </w:rPr>
        <w:t>Контроль за</w:t>
      </w:r>
      <w:proofErr w:type="gramEnd"/>
      <w:r w:rsidRPr="00667B81">
        <w:rPr>
          <w:color w:val="000000"/>
          <w:sz w:val="26"/>
          <w:szCs w:val="26"/>
          <w:lang w:eastAsia="ar-SA"/>
        </w:rPr>
        <w:t xml:space="preserve"> исполнением настоящего решения оставляю за собой.</w:t>
      </w:r>
    </w:p>
    <w:p w:rsidR="00667B81" w:rsidRPr="00667B81" w:rsidRDefault="00667B81" w:rsidP="00667B81">
      <w:pPr>
        <w:widowControl w:val="0"/>
        <w:autoSpaceDE w:val="0"/>
        <w:ind w:firstLine="720"/>
        <w:jc w:val="both"/>
        <w:rPr>
          <w:color w:val="000000"/>
          <w:sz w:val="26"/>
          <w:szCs w:val="26"/>
          <w:lang w:eastAsia="ar-SA"/>
        </w:rPr>
      </w:pPr>
      <w:r w:rsidRPr="00667B81">
        <w:rPr>
          <w:color w:val="000000"/>
          <w:sz w:val="26"/>
          <w:szCs w:val="26"/>
          <w:lang w:eastAsia="ar-SA"/>
        </w:rPr>
        <w:t>3.</w:t>
      </w:r>
      <w:r w:rsidRPr="00667B81">
        <w:rPr>
          <w:bCs/>
          <w:color w:val="000000"/>
          <w:sz w:val="26"/>
          <w:szCs w:val="26"/>
          <w:lang w:eastAsia="ar-SA"/>
        </w:rPr>
        <w:t>Настоящее решение вступает в силу после</w:t>
      </w:r>
      <w:r w:rsidRPr="00667B81">
        <w:rPr>
          <w:color w:val="000000"/>
          <w:sz w:val="26"/>
          <w:szCs w:val="26"/>
          <w:lang w:eastAsia="ar-SA"/>
        </w:rPr>
        <w:t xml:space="preserve"> его официального опубликования (обнародования)</w:t>
      </w:r>
      <w:r w:rsidRPr="00667B81">
        <w:rPr>
          <w:bCs/>
          <w:color w:val="000000"/>
          <w:sz w:val="26"/>
          <w:szCs w:val="26"/>
          <w:lang w:eastAsia="ar-SA"/>
        </w:rPr>
        <w:t>.</w:t>
      </w:r>
    </w:p>
    <w:p w:rsidR="008B2380" w:rsidRPr="008B2380" w:rsidRDefault="008B2380" w:rsidP="006D3953">
      <w:pPr>
        <w:jc w:val="both"/>
        <w:rPr>
          <w:color w:val="000000" w:themeColor="text1"/>
          <w:sz w:val="26"/>
          <w:szCs w:val="26"/>
        </w:rPr>
      </w:pPr>
    </w:p>
    <w:p w:rsidR="008B2380" w:rsidRPr="008B2380" w:rsidRDefault="008B2380" w:rsidP="006D3953">
      <w:pPr>
        <w:jc w:val="both"/>
        <w:rPr>
          <w:color w:val="000000" w:themeColor="text1"/>
          <w:sz w:val="26"/>
          <w:szCs w:val="26"/>
        </w:rPr>
      </w:pPr>
    </w:p>
    <w:p w:rsidR="00346610" w:rsidRPr="008B2380" w:rsidRDefault="0091013B" w:rsidP="006D3953">
      <w:pPr>
        <w:rPr>
          <w:b/>
          <w:color w:val="000000" w:themeColor="text1"/>
          <w:sz w:val="26"/>
          <w:szCs w:val="26"/>
        </w:rPr>
      </w:pPr>
      <w:proofErr w:type="spellStart"/>
      <w:r w:rsidRPr="008B2380">
        <w:rPr>
          <w:b/>
          <w:color w:val="000000" w:themeColor="text1"/>
          <w:sz w:val="26"/>
          <w:szCs w:val="26"/>
        </w:rPr>
        <w:t>И.о</w:t>
      </w:r>
      <w:proofErr w:type="spellEnd"/>
      <w:r w:rsidRPr="008B2380">
        <w:rPr>
          <w:b/>
          <w:color w:val="000000" w:themeColor="text1"/>
          <w:sz w:val="26"/>
          <w:szCs w:val="26"/>
        </w:rPr>
        <w:t>. главы</w:t>
      </w:r>
      <w:r w:rsidR="00346610" w:rsidRPr="008B2380">
        <w:rPr>
          <w:b/>
          <w:color w:val="000000" w:themeColor="text1"/>
          <w:sz w:val="26"/>
          <w:szCs w:val="26"/>
        </w:rPr>
        <w:t xml:space="preserve"> </w:t>
      </w:r>
      <w:r w:rsidR="00E60710">
        <w:rPr>
          <w:b/>
          <w:color w:val="000000" w:themeColor="text1"/>
          <w:sz w:val="26"/>
          <w:szCs w:val="26"/>
        </w:rPr>
        <w:t>Гончаровского</w:t>
      </w:r>
    </w:p>
    <w:p w:rsidR="00346610" w:rsidRPr="008B2380" w:rsidRDefault="00346610" w:rsidP="006D3953">
      <w:pPr>
        <w:rPr>
          <w:b/>
          <w:color w:val="000000" w:themeColor="text1"/>
          <w:sz w:val="26"/>
          <w:szCs w:val="26"/>
        </w:rPr>
      </w:pPr>
      <w:r w:rsidRPr="008B2380">
        <w:rPr>
          <w:b/>
          <w:color w:val="000000" w:themeColor="text1"/>
          <w:sz w:val="26"/>
          <w:szCs w:val="26"/>
        </w:rPr>
        <w:t xml:space="preserve">сельского поселения                                                                      </w:t>
      </w:r>
      <w:r w:rsidR="004B0D35">
        <w:rPr>
          <w:b/>
          <w:color w:val="000000" w:themeColor="text1"/>
          <w:sz w:val="26"/>
          <w:szCs w:val="26"/>
        </w:rPr>
        <w:t>Н.В. Донцова</w:t>
      </w:r>
    </w:p>
    <w:p w:rsidR="000C01EA" w:rsidRPr="008B2380" w:rsidRDefault="000C01E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46610" w:rsidRPr="008B2380" w:rsidRDefault="0091013B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8B2380">
        <w:rPr>
          <w:rFonts w:ascii="Times New Roman" w:hAnsi="Times New Roman" w:cs="Times New Roman"/>
          <w:color w:val="000000" w:themeColor="text1"/>
          <w:sz w:val="26"/>
          <w:szCs w:val="26"/>
        </w:rPr>
        <w:t>Рег</w:t>
      </w:r>
      <w:proofErr w:type="spellEnd"/>
      <w:r w:rsidRPr="008B2380">
        <w:rPr>
          <w:rFonts w:ascii="Times New Roman" w:hAnsi="Times New Roman" w:cs="Times New Roman"/>
          <w:color w:val="000000" w:themeColor="text1"/>
          <w:sz w:val="26"/>
          <w:szCs w:val="26"/>
        </w:rPr>
        <w:t>: № __</w:t>
      </w:r>
      <w:r w:rsidR="000E51C0" w:rsidRPr="008B2380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346610" w:rsidRPr="008B2380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8B2380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</w:p>
    <w:p w:rsidR="0020713A" w:rsidRPr="008B2380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713A" w:rsidRPr="008B2380" w:rsidRDefault="0020713A" w:rsidP="006D395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20713A" w:rsidRPr="008B2380" w:rsidSect="004B0D3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0C"/>
    <w:rsid w:val="0000568C"/>
    <w:rsid w:val="00040926"/>
    <w:rsid w:val="00076026"/>
    <w:rsid w:val="00082813"/>
    <w:rsid w:val="000A2A10"/>
    <w:rsid w:val="000C01EA"/>
    <w:rsid w:val="000C340C"/>
    <w:rsid w:val="000E51C0"/>
    <w:rsid w:val="001225A7"/>
    <w:rsid w:val="001275F4"/>
    <w:rsid w:val="0014452A"/>
    <w:rsid w:val="001479B2"/>
    <w:rsid w:val="001542F8"/>
    <w:rsid w:val="001A4948"/>
    <w:rsid w:val="001A57ED"/>
    <w:rsid w:val="001A78E7"/>
    <w:rsid w:val="001B0C90"/>
    <w:rsid w:val="001C31F5"/>
    <w:rsid w:val="0020713A"/>
    <w:rsid w:val="002128BB"/>
    <w:rsid w:val="002417C7"/>
    <w:rsid w:val="0026646E"/>
    <w:rsid w:val="00285A84"/>
    <w:rsid w:val="002B097F"/>
    <w:rsid w:val="002C7D6B"/>
    <w:rsid w:val="002D0914"/>
    <w:rsid w:val="002F534A"/>
    <w:rsid w:val="00312CE2"/>
    <w:rsid w:val="0032245F"/>
    <w:rsid w:val="003334F2"/>
    <w:rsid w:val="00346610"/>
    <w:rsid w:val="003602CE"/>
    <w:rsid w:val="00367455"/>
    <w:rsid w:val="003872C9"/>
    <w:rsid w:val="00396641"/>
    <w:rsid w:val="003A3533"/>
    <w:rsid w:val="003B708F"/>
    <w:rsid w:val="003C64A5"/>
    <w:rsid w:val="003D123D"/>
    <w:rsid w:val="003E6086"/>
    <w:rsid w:val="004321D7"/>
    <w:rsid w:val="004443CA"/>
    <w:rsid w:val="00456CB5"/>
    <w:rsid w:val="00467E29"/>
    <w:rsid w:val="004726C5"/>
    <w:rsid w:val="00486669"/>
    <w:rsid w:val="004B0D35"/>
    <w:rsid w:val="00514A76"/>
    <w:rsid w:val="005278F8"/>
    <w:rsid w:val="00546479"/>
    <w:rsid w:val="005549DC"/>
    <w:rsid w:val="005723A2"/>
    <w:rsid w:val="0057568D"/>
    <w:rsid w:val="00576EB8"/>
    <w:rsid w:val="005F45A0"/>
    <w:rsid w:val="00667B81"/>
    <w:rsid w:val="00690795"/>
    <w:rsid w:val="006956F7"/>
    <w:rsid w:val="006D3953"/>
    <w:rsid w:val="006D5107"/>
    <w:rsid w:val="006E4F4C"/>
    <w:rsid w:val="006E6209"/>
    <w:rsid w:val="006F0B28"/>
    <w:rsid w:val="00702DE0"/>
    <w:rsid w:val="0072141B"/>
    <w:rsid w:val="00722E8A"/>
    <w:rsid w:val="007358D1"/>
    <w:rsid w:val="00753BA7"/>
    <w:rsid w:val="00783890"/>
    <w:rsid w:val="00797B86"/>
    <w:rsid w:val="007B2F72"/>
    <w:rsid w:val="00805981"/>
    <w:rsid w:val="00806B53"/>
    <w:rsid w:val="008354E3"/>
    <w:rsid w:val="00846F91"/>
    <w:rsid w:val="00862CA7"/>
    <w:rsid w:val="0087463F"/>
    <w:rsid w:val="0088602D"/>
    <w:rsid w:val="00895D05"/>
    <w:rsid w:val="008A0E8B"/>
    <w:rsid w:val="008B2380"/>
    <w:rsid w:val="008B60CF"/>
    <w:rsid w:val="008B6FD3"/>
    <w:rsid w:val="008D54A7"/>
    <w:rsid w:val="008D6E7C"/>
    <w:rsid w:val="0091013B"/>
    <w:rsid w:val="00912E09"/>
    <w:rsid w:val="00942FC0"/>
    <w:rsid w:val="009776BF"/>
    <w:rsid w:val="009832E7"/>
    <w:rsid w:val="00986393"/>
    <w:rsid w:val="00996399"/>
    <w:rsid w:val="009A0F17"/>
    <w:rsid w:val="009A18AC"/>
    <w:rsid w:val="009A2F73"/>
    <w:rsid w:val="009F1D4D"/>
    <w:rsid w:val="009F6F0C"/>
    <w:rsid w:val="009F6FA9"/>
    <w:rsid w:val="00A13FA1"/>
    <w:rsid w:val="00A46536"/>
    <w:rsid w:val="00A501F2"/>
    <w:rsid w:val="00A526F4"/>
    <w:rsid w:val="00A56E73"/>
    <w:rsid w:val="00A603D6"/>
    <w:rsid w:val="00A70A3E"/>
    <w:rsid w:val="00A755A1"/>
    <w:rsid w:val="00AB3C8D"/>
    <w:rsid w:val="00AD3341"/>
    <w:rsid w:val="00B1113E"/>
    <w:rsid w:val="00B12E2A"/>
    <w:rsid w:val="00B22EA5"/>
    <w:rsid w:val="00B409F0"/>
    <w:rsid w:val="00B47E0F"/>
    <w:rsid w:val="00BA4163"/>
    <w:rsid w:val="00BB6A1C"/>
    <w:rsid w:val="00BB766F"/>
    <w:rsid w:val="00BC6332"/>
    <w:rsid w:val="00BF07E5"/>
    <w:rsid w:val="00C06E79"/>
    <w:rsid w:val="00C50066"/>
    <w:rsid w:val="00C61BA9"/>
    <w:rsid w:val="00C90FA8"/>
    <w:rsid w:val="00D201A9"/>
    <w:rsid w:val="00D2024A"/>
    <w:rsid w:val="00D611AE"/>
    <w:rsid w:val="00D937E3"/>
    <w:rsid w:val="00DB7FA3"/>
    <w:rsid w:val="00DE5AD1"/>
    <w:rsid w:val="00DF1935"/>
    <w:rsid w:val="00E01E09"/>
    <w:rsid w:val="00E106EB"/>
    <w:rsid w:val="00E1261C"/>
    <w:rsid w:val="00E3327F"/>
    <w:rsid w:val="00E35ECA"/>
    <w:rsid w:val="00E3721D"/>
    <w:rsid w:val="00E60710"/>
    <w:rsid w:val="00E67BD5"/>
    <w:rsid w:val="00EA4024"/>
    <w:rsid w:val="00EA6C80"/>
    <w:rsid w:val="00ED3424"/>
    <w:rsid w:val="00F10FA1"/>
    <w:rsid w:val="00F15E7C"/>
    <w:rsid w:val="00F243C5"/>
    <w:rsid w:val="00F27CEA"/>
    <w:rsid w:val="00F33145"/>
    <w:rsid w:val="00F75ACA"/>
    <w:rsid w:val="00F82284"/>
    <w:rsid w:val="00FC761F"/>
    <w:rsid w:val="00FC7819"/>
    <w:rsid w:val="00FF259E"/>
    <w:rsid w:val="00FF2A9F"/>
    <w:rsid w:val="00FF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BA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06E79"/>
    <w:rPr>
      <w:rFonts w:ascii="Times New Roman" w:hAnsi="Times New Roman" w:cs="Times New Roman" w:hint="default"/>
      <w:color w:val="0000FF" w:themeColor="hyperlink"/>
      <w:u w:val="single"/>
    </w:rPr>
  </w:style>
  <w:style w:type="paragraph" w:styleId="a6">
    <w:name w:val="caption"/>
    <w:basedOn w:val="a"/>
    <w:uiPriority w:val="35"/>
    <w:unhideWhenUsed/>
    <w:qFormat/>
    <w:rsid w:val="00C06E79"/>
    <w:pPr>
      <w:jc w:val="center"/>
    </w:pPr>
    <w:rPr>
      <w:b/>
      <w:sz w:val="44"/>
      <w:szCs w:val="20"/>
    </w:rPr>
  </w:style>
  <w:style w:type="paragraph" w:styleId="a7">
    <w:name w:val="List Paragraph"/>
    <w:basedOn w:val="a"/>
    <w:uiPriority w:val="34"/>
    <w:qFormat/>
    <w:rsid w:val="00DB7FA3"/>
    <w:pPr>
      <w:ind w:left="720"/>
      <w:contextualSpacing/>
    </w:pPr>
  </w:style>
  <w:style w:type="paragraph" w:styleId="a8">
    <w:name w:val="No Spacing"/>
    <w:uiPriority w:val="1"/>
    <w:qFormat/>
    <w:rsid w:val="002664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BA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06E79"/>
    <w:rPr>
      <w:rFonts w:ascii="Times New Roman" w:hAnsi="Times New Roman" w:cs="Times New Roman" w:hint="default"/>
      <w:color w:val="0000FF" w:themeColor="hyperlink"/>
      <w:u w:val="single"/>
    </w:rPr>
  </w:style>
  <w:style w:type="paragraph" w:styleId="a6">
    <w:name w:val="caption"/>
    <w:basedOn w:val="a"/>
    <w:uiPriority w:val="35"/>
    <w:unhideWhenUsed/>
    <w:qFormat/>
    <w:rsid w:val="00C06E79"/>
    <w:pPr>
      <w:jc w:val="center"/>
    </w:pPr>
    <w:rPr>
      <w:b/>
      <w:sz w:val="44"/>
      <w:szCs w:val="20"/>
    </w:rPr>
  </w:style>
  <w:style w:type="paragraph" w:styleId="a7">
    <w:name w:val="List Paragraph"/>
    <w:basedOn w:val="a"/>
    <w:uiPriority w:val="34"/>
    <w:qFormat/>
    <w:rsid w:val="00DB7FA3"/>
    <w:pPr>
      <w:ind w:left="720"/>
      <w:contextualSpacing/>
    </w:pPr>
  </w:style>
  <w:style w:type="paragraph" w:styleId="a8">
    <w:name w:val="No Spacing"/>
    <w:uiPriority w:val="1"/>
    <w:qFormat/>
    <w:rsid w:val="002664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EFDB57193D14C5CA77C676E3985666824718BC9FBB0E81491C6A83C6LFD0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2022-06-23T10:40:00Z</cp:lastPrinted>
  <dcterms:created xsi:type="dcterms:W3CDTF">2022-06-23T08:29:00Z</dcterms:created>
  <dcterms:modified xsi:type="dcterms:W3CDTF">2022-06-23T10:43:00Z</dcterms:modified>
</cp:coreProperties>
</file>