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Default="001B34DB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Pr="001B34DB" w:rsidRDefault="001B34DB" w:rsidP="001B34D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B34DB" w:rsidRPr="007A14A4" w:rsidRDefault="006174EE" w:rsidP="00617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1C240DEB" wp14:editId="2E36B6F5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</w:t>
      </w:r>
      <w:r w:rsidR="001B34D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7A14A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A76E2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7A14A4" w:rsidRDefault="007A14A4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9513B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2C60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Золотари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="00313A1A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7A14A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7A14A4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5E0B9D" w:rsidRPr="007A14A4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80</w:t>
      </w:r>
      <w:r w:rsidR="0027204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22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ноября </w:t>
      </w:r>
      <w:r w:rsidR="00603A8C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="005E0B9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135797" w:rsidRPr="007A14A4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</w:t>
      </w:r>
      <w:r w:rsidR="00135797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Утверждение схемы расположения </w:t>
      </w:r>
    </w:p>
    <w:p w:rsidR="00135797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земельного участка или земельных участков</w:t>
      </w:r>
    </w:p>
    <w:p w:rsidR="005E0B9D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кадастровом плане территории</w:t>
      </w:r>
      <w:r w:rsidR="00C276E3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p w:rsidR="007A14A4" w:rsidRPr="0024144D" w:rsidRDefault="001F3E96" w:rsidP="005229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(в редакции постановлений </w:t>
      </w:r>
      <w:r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63</w:t>
      </w:r>
      <w:r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24</w:t>
      </w:r>
      <w:r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октября </w:t>
      </w:r>
      <w:r w:rsidR="007A14A4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18</w:t>
      </w:r>
      <w:r w:rsidR="005229A2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  <w:r w:rsidR="007A14A4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proofErr w:type="gramEnd"/>
    </w:p>
    <w:p w:rsidR="005229A2" w:rsidRPr="007A14A4" w:rsidRDefault="007A14A4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09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января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19 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№47 </w:t>
      </w:r>
      <w:r w:rsidR="00E146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«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="00E146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марта 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2022 г.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  <w:r w:rsidR="005229A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5F5792" w:rsidRPr="007A14A4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A76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</w:t>
      </w:r>
      <w:r w:rsidR="00BA5BF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A76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7A14A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F82FB1" w:rsidRPr="00F82FB1" w:rsidRDefault="000338B8" w:rsidP="00F82F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A76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841FE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80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="001F3E9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ноября</w:t>
      </w:r>
      <w:r w:rsidR="005E0B9D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C841FE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5229A2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F3E96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(в редакции постановлений </w:t>
      </w:r>
      <w:r w:rsidR="00F82FB1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№63 от «24» октября  2018г.,</w:t>
      </w:r>
      <w:r w:rsidR="00F82FB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09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января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019 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№47 от «10» марта 2022 г.</w:t>
      </w:r>
      <w:r w:rsidR="00F82FB1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) </w:t>
      </w:r>
      <w:proofErr w:type="gramEnd"/>
    </w:p>
    <w:p w:rsidR="007A14A4" w:rsidRPr="007A14A4" w:rsidRDefault="007A14A4" w:rsidP="00F82F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5797" w:rsidRPr="007A14A4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A14A4">
        <w:rPr>
          <w:rFonts w:ascii="Times New Roman" w:hAnsi="Times New Roman"/>
          <w:b/>
          <w:color w:val="000000" w:themeColor="text1"/>
          <w:sz w:val="26"/>
          <w:szCs w:val="26"/>
        </w:rPr>
        <w:t>1.</w:t>
      </w:r>
      <w:r w:rsidR="00C276E3" w:rsidRPr="007A14A4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C79B3" w:rsidRPr="007A14A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C841FE" w:rsidRPr="007A14A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694BFB">
        <w:rPr>
          <w:rFonts w:ascii="Times New Roman" w:hAnsi="Times New Roman"/>
          <w:b/>
          <w:color w:val="000000" w:themeColor="text1"/>
          <w:sz w:val="26"/>
          <w:szCs w:val="26"/>
        </w:rPr>
        <w:t>Пункт 2.12</w:t>
      </w:r>
      <w:r w:rsidR="00135797" w:rsidRPr="007A14A4">
        <w:rPr>
          <w:rFonts w:ascii="Times New Roman" w:hAnsi="Times New Roman"/>
          <w:b/>
          <w:color w:val="000000" w:themeColor="text1"/>
          <w:sz w:val="26"/>
          <w:szCs w:val="26"/>
        </w:rPr>
        <w:t>. Регламента изложить в следующей редакции: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      «2.12. Исчерпывающий перечень оснований для отказа в предоставлении муниципальной услуги: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3) разработка схемы расположения земельного участка с нарушением предусмотренных статьей 11.9 Земельного кодекса РФ требований к образуемым </w:t>
      </w: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lastRenderedPageBreak/>
        <w:t>земельным участкам;</w:t>
      </w:r>
    </w:p>
    <w:p w:rsid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</w:p>
    <w:p w:rsidR="00694BFB" w:rsidRPr="00E119FC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</w:t>
      </w:r>
      <w:r w:rsidRPr="00E119FC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межевания территории,</w:t>
      </w: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исключением случаев, установленных федеральными законами;</w:t>
      </w:r>
    </w:p>
    <w:p w:rsidR="007A14A4" w:rsidRPr="00E119FC" w:rsidRDefault="00694BFB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A14A4" w:rsidRPr="007A14A4" w:rsidRDefault="007A14A4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24D1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3.Настоящее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513B1" w:rsidRPr="007A14A4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Глав</w:t>
      </w:r>
      <w:r w:rsidR="00F82FB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76E2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9513B1" w:rsidRPr="007A14A4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</w:t>
      </w:r>
      <w:r w:rsidR="00CC1E8A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</w:t>
      </w:r>
      <w:r w:rsidR="00F82FB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7A14A4" w:rsidRPr="007A14A4" w:rsidRDefault="007A14A4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4B01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7A14A4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E524D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840985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6174EE" w:rsidRDefault="00CE1EA0" w:rsidP="006174E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1EA0" w:rsidRPr="006174EE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57" w:rsidRDefault="00750D57" w:rsidP="00D53582">
      <w:pPr>
        <w:spacing w:after="0" w:line="240" w:lineRule="auto"/>
      </w:pPr>
      <w:r>
        <w:separator/>
      </w:r>
    </w:p>
  </w:endnote>
  <w:endnote w:type="continuationSeparator" w:id="0">
    <w:p w:rsidR="00750D57" w:rsidRDefault="00750D5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57" w:rsidRDefault="00750D57" w:rsidP="00D53582">
      <w:pPr>
        <w:spacing w:after="0" w:line="240" w:lineRule="auto"/>
      </w:pPr>
      <w:r>
        <w:separator/>
      </w:r>
    </w:p>
  </w:footnote>
  <w:footnote w:type="continuationSeparator" w:id="0">
    <w:p w:rsidR="00750D57" w:rsidRDefault="00750D5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44D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67A66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C6053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5F14"/>
    <w:rsid w:val="004C404A"/>
    <w:rsid w:val="004E7517"/>
    <w:rsid w:val="004E7A41"/>
    <w:rsid w:val="004F09EF"/>
    <w:rsid w:val="004F2E15"/>
    <w:rsid w:val="004F414A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B3FBB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74EE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0D57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1D3A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76E2C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4617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2FB1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95FF-C175-4F78-82A5-56984F08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2022-07-08T08:13:00Z</cp:lastPrinted>
  <dcterms:created xsi:type="dcterms:W3CDTF">2022-07-07T12:20:00Z</dcterms:created>
  <dcterms:modified xsi:type="dcterms:W3CDTF">2022-07-08T08:15:00Z</dcterms:modified>
</cp:coreProperties>
</file>