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8B" w:rsidRDefault="009930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F13DB" w:rsidRDefault="002F13DB" w:rsidP="009930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9308B" w:rsidRDefault="0099308B" w:rsidP="009930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7E668B" w:rsidRPr="008E03C9" w:rsidRDefault="009057A2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F7FA8E" wp14:editId="235404CF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8B6" w:rsidRPr="008E03C9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8E03C9" w:rsidRDefault="002468B6" w:rsidP="007E66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B309D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8E03C9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8E03C9" w:rsidRDefault="002468B6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7E668B" w:rsidRPr="008E03C9" w:rsidRDefault="007E668B" w:rsidP="007E6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8E03C9" w:rsidRDefault="003E674D" w:rsidP="00D729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8E03C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7E51BB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E03C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D7298F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BE0D9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21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год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  </w:t>
      </w:r>
      <w:r w:rsidR="00BE0D9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F5CEF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423AFA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D521F3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309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Золотари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6B7BBC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</w:t>
      </w:r>
      <w:r w:rsidR="00BE0D9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</w:t>
      </w:r>
    </w:p>
    <w:p w:rsidR="002468B6" w:rsidRPr="008E03C9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8E03C9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8E03C9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857988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CC27EE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D35041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«</w:t>
      </w:r>
      <w:r w:rsidR="00857988">
        <w:rPr>
          <w:rFonts w:ascii="Times New Roman" w:eastAsia="Times New Roman" w:hAnsi="Times New Roman"/>
          <w:b/>
          <w:sz w:val="26"/>
          <w:szCs w:val="26"/>
          <w:lang w:eastAsia="ru-RU"/>
        </w:rPr>
        <w:t>09</w:t>
      </w:r>
      <w:r w:rsidR="00D35041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57988">
        <w:rPr>
          <w:rFonts w:ascii="Times New Roman" w:eastAsia="Times New Roman" w:hAnsi="Times New Roman"/>
          <w:b/>
          <w:sz w:val="26"/>
          <w:szCs w:val="26"/>
          <w:lang w:eastAsia="ru-RU"/>
        </w:rPr>
        <w:t>октября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D797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CC27EE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57988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5A6C36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C764E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года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</w:p>
    <w:p w:rsidR="00DC764E" w:rsidRPr="008E03C9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находящихся</w:t>
      </w:r>
      <w:proofErr w:type="gramEnd"/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в муниципальной собственности</w:t>
      </w:r>
    </w:p>
    <w:p w:rsidR="00D7298F" w:rsidRPr="008E03C9" w:rsidRDefault="00B309DC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="00DC764E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поселения,</w:t>
      </w:r>
      <w:r w:rsidR="00D7298F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DC764E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в аренду </w:t>
      </w:r>
    </w:p>
    <w:p w:rsidR="0004190A" w:rsidRDefault="00DC764E" w:rsidP="00D7298F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без проведения торгов»</w:t>
      </w:r>
      <w:r w:rsidR="00D7298F" w:rsidRPr="008E03C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D7298F" w:rsidRPr="00CC27EE" w:rsidRDefault="00DC764E" w:rsidP="00D7298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7A7DB8"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редакции Постановлений</w:t>
      </w:r>
      <w:r w:rsidR="00D7298F" w:rsidRPr="008E03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521F3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CC27EE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857988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CC27EE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57988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CC27E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D521F3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5798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CC2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D7298F" w:rsidRPr="008E03C9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CC27EE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57988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CC2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7298F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г.)</w:t>
      </w:r>
    </w:p>
    <w:p w:rsidR="00DC764E" w:rsidRPr="008E03C9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468B6" w:rsidRPr="008E03C9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С целью приведения законодательства </w:t>
      </w:r>
      <w:r w:rsidR="00B309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B309D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8E03C9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8E03C9" w:rsidRPr="008E03C9" w:rsidRDefault="008E03C9" w:rsidP="00BD41F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D7298F" w:rsidRPr="008E03C9" w:rsidRDefault="008E03C9" w:rsidP="008E03C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</w:t>
      </w:r>
      <w:r w:rsidR="000338B8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B309D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D7298F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CC27EE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 от «</w:t>
      </w:r>
      <w:r w:rsidR="00CC27EE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CC27EE">
        <w:rPr>
          <w:rFonts w:ascii="Times New Roman" w:eastAsia="Times New Roman" w:hAnsi="Times New Roman"/>
          <w:sz w:val="26"/>
          <w:szCs w:val="26"/>
          <w:lang w:eastAsia="ru-RU"/>
        </w:rPr>
        <w:t>мая 2021</w:t>
      </w:r>
      <w:r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года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«Предоставление земельных участков,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находящихся в муниципальной собственности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309D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Гончаровского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поселения, в аренду без проведения торгов» </w:t>
      </w:r>
      <w:r w:rsidRPr="008E03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(в редакции Постановлений </w:t>
      </w:r>
      <w:r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857988">
        <w:rPr>
          <w:rFonts w:ascii="Times New Roman" w:eastAsia="Times New Roman" w:hAnsi="Times New Roman"/>
          <w:sz w:val="26"/>
          <w:szCs w:val="26"/>
          <w:lang w:eastAsia="ru-RU"/>
        </w:rPr>
        <w:t>90 от 14.12.2015</w:t>
      </w:r>
      <w:r w:rsidRPr="008E03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г.) </w:t>
      </w:r>
      <w:r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7D768E" w:rsidRPr="008E03C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(</w:t>
      </w:r>
      <w:r w:rsidR="002468B6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далее-</w:t>
      </w:r>
      <w:r w:rsidR="005F4959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</w:t>
      </w:r>
      <w:r w:rsidR="003D3B5F" w:rsidRPr="008E03C9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остановление).</w:t>
      </w:r>
    </w:p>
    <w:p w:rsidR="008E03C9" w:rsidRPr="008E03C9" w:rsidRDefault="008E03C9" w:rsidP="00D7298F">
      <w:pPr>
        <w:spacing w:after="0" w:line="240" w:lineRule="auto"/>
        <w:ind w:firstLine="624"/>
        <w:jc w:val="both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ED4696" w:rsidRPr="008E03C9" w:rsidRDefault="00DA11A3" w:rsidP="00D7298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1.1 П</w:t>
      </w:r>
      <w:r w:rsidR="00A275A2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ункт</w:t>
      </w:r>
      <w:r w:rsidR="00ED4696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1.2 </w:t>
      </w:r>
      <w:r w:rsidR="006A4DF4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Раздела 1 </w:t>
      </w:r>
      <w:r w:rsidR="00ED4696" w:rsidRPr="008E03C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Регламента изложить в следующей редакции:</w:t>
      </w:r>
    </w:p>
    <w:p w:rsidR="00955169" w:rsidRPr="008E03C9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55169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 п. 2 ст. 39.6 Земельного кодекса Российской Федерации, далее также –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10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критериям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>, установленным Правительством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1" w:anchor="dst0" w:history="1">
        <w:r w:rsidR="00547DFB" w:rsidRPr="008E03C9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</w:t>
      </w:r>
      <w:proofErr w:type="gramEnd"/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2" w:anchor="dst100982" w:history="1">
        <w:r w:rsidR="00547DFB" w:rsidRPr="008E03C9">
          <w:rPr>
            <w:rStyle w:val="ab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</w:t>
      </w:r>
      <w:proofErr w:type="gramEnd"/>
      <w:r w:rsidR="00547DFB" w:rsidRPr="008E03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субъекта Российской Федерации</w:t>
      </w:r>
      <w:r w:rsidR="00547DFB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3.1 п. 2 ст. 39.6 ЗК РФ);</w:t>
      </w:r>
    </w:p>
    <w:p w:rsidR="00D7298F" w:rsidRPr="00B06773" w:rsidRDefault="00D7298F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обеспечения исполнения обязательств застройщика перед гражданами, денежные </w:t>
      </w:r>
      <w:r w:rsidRPr="00F667F8">
        <w:rPr>
          <w:rFonts w:ascii="Times New Roman" w:hAnsi="Times New Roman"/>
          <w:color w:val="000000" w:themeColor="text1"/>
          <w:sz w:val="26"/>
          <w:szCs w:val="26"/>
        </w:rPr>
        <w:t>средства которых привлечены для строительства многоквартирных домов в соответствии с Федеральным законом от 30 декабря 2004 года N 214-ФЗ "Об участии в долевом строительстве многоквартирных домов и иных объектов недвижимости и о</w:t>
      </w:r>
      <w:proofErr w:type="gramEnd"/>
      <w:r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 внесении изменений в некоторые законодательные акты Российской Федерации" и </w:t>
      </w:r>
      <w:proofErr w:type="gramStart"/>
      <w:r w:rsidRPr="00F667F8">
        <w:rPr>
          <w:rFonts w:ascii="Times New Roman" w:hAnsi="Times New Roman"/>
          <w:color w:val="000000" w:themeColor="text1"/>
          <w:sz w:val="26"/>
          <w:szCs w:val="26"/>
        </w:rPr>
        <w:t>права</w:t>
      </w:r>
      <w:proofErr w:type="gramEnd"/>
      <w:r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 которых нарушены, в случае принятия арбитражным судом </w:t>
      </w:r>
      <w:r w:rsidR="00AE222B"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в отношении такого земельного участка </w:t>
      </w:r>
      <w:r w:rsidRPr="00F667F8">
        <w:rPr>
          <w:rFonts w:ascii="Times New Roman" w:hAnsi="Times New Roman"/>
          <w:color w:val="000000" w:themeColor="text1"/>
          <w:sz w:val="26"/>
          <w:szCs w:val="26"/>
        </w:rPr>
        <w:t>мер по обеспечению требований кредиторов и интересов</w:t>
      </w: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 должника в соответствии с пунктом 1 статьи 201.3 Федерального закона от 26 октября 2002 года N 127-ФЗ "О несостоятельности (банкротстве) </w:t>
      </w:r>
      <w:r w:rsidR="008B63FC" w:rsidRPr="00B06773">
        <w:rPr>
          <w:rFonts w:ascii="Times New Roman" w:hAnsi="Times New Roman"/>
          <w:color w:val="000000" w:themeColor="text1"/>
          <w:sz w:val="26"/>
          <w:szCs w:val="26"/>
        </w:rPr>
        <w:t>(</w:t>
      </w:r>
      <w:proofErr w:type="spellStart"/>
      <w:r w:rsidR="008B63FC" w:rsidRPr="00B06773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="008B63FC" w:rsidRPr="00B06773">
        <w:rPr>
          <w:rFonts w:ascii="Times New Roman" w:hAnsi="Times New Roman"/>
          <w:color w:val="000000" w:themeColor="text1"/>
          <w:sz w:val="26"/>
          <w:szCs w:val="26"/>
        </w:rPr>
        <w:t>. 3.2</w:t>
      </w:r>
      <w:r w:rsidRPr="00B06773">
        <w:rPr>
          <w:rFonts w:ascii="Times New Roman" w:hAnsi="Times New Roman"/>
          <w:color w:val="000000" w:themeColor="text1"/>
          <w:sz w:val="26"/>
          <w:szCs w:val="26"/>
        </w:rPr>
        <w:t xml:space="preserve"> п. 2 ст. 39.6 ЗК РФ);</w:t>
      </w:r>
    </w:p>
    <w:p w:rsidR="008B63FC" w:rsidRPr="008E03C9" w:rsidRDefault="008B63FC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 года N 218-ФЗ</w:t>
      </w:r>
      <w:proofErr w:type="gram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"О публично-правовой компании по защите прав граждан - участников долевого строительства при несостоятельности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(банкротстве) застройщиков и о внесении изменений в отдельные законодательные акты Российской Федерации"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3.3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о-</w:t>
      </w:r>
      <w:proofErr w:type="gramEnd"/>
      <w:r w:rsidRPr="008E03C9">
        <w:rPr>
          <w:rFonts w:ascii="Times New Roman" w:hAnsi="Times New Roman"/>
          <w:color w:val="000000" w:themeColor="text1"/>
          <w:sz w:val="26"/>
          <w:szCs w:val="26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нного для комплексного развития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территории, лицу, с которым был заключен договор аренды такого земельного участка, если иное не предусмотрено </w:t>
      </w:r>
      <w:r w:rsidR="00D3504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подпунктом </w:t>
      </w:r>
      <w:hyperlink w:anchor="Par8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8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пункта 2 статьи 39.6, пунктом 5 статьи 46 Земельного кодекса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5 п. 2 ст. 39.6 ЗК РФ);</w:t>
      </w:r>
      <w:proofErr w:type="gramEnd"/>
    </w:p>
    <w:p w:rsidR="00955169" w:rsidRPr="008E03C9" w:rsidRDefault="00955169" w:rsidP="00D350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6"/>
      <w:bookmarkEnd w:id="1"/>
      <w:r w:rsidRPr="008E03C9">
        <w:rPr>
          <w:rFonts w:ascii="Times New Roman" w:hAnsi="Times New Roman"/>
          <w:color w:val="000000" w:themeColor="text1"/>
          <w:sz w:val="26"/>
          <w:szCs w:val="26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8"/>
      <w:bookmarkEnd w:id="2"/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8E03C9">
        <w:rPr>
          <w:rFonts w:ascii="Times New Roman" w:hAnsi="Times New Roman"/>
          <w:color w:val="000000" w:themeColor="text1"/>
          <w:sz w:val="26"/>
          <w:szCs w:val="26"/>
        </w:rPr>
        <w:t>, осуществляющего управление имуществом общего пользования в границах такой территории)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. 8 п. 2 ст. 39.6 ЗК РФ); 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3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статьей 39.20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Федерации, на праве оперативного управления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9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4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пунктом 5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статьи 39.6 Земельного кодекса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10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5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пункте 2 статьи 39.9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кодекса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6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"Об обороте земель сельскохозяйственного назначения"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12 п. 2 ст. 39.6 ЗК РФ);</w:t>
      </w:r>
    </w:p>
    <w:p w:rsidR="00423AFA" w:rsidRPr="008E03C9" w:rsidRDefault="00955169" w:rsidP="005C5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7" w:anchor="dst3467" w:history="1">
        <w:r w:rsidR="005C5FD1" w:rsidRPr="008E03C9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 Российской Федерации, либо юридическому лицу, </w:t>
      </w:r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созданному Российской Федерацией или субъектом Российской Федерации и обеспечивающему в соответствии с Градостроительным </w:t>
      </w:r>
      <w:hyperlink r:id="rId18" w:anchor="dst0" w:history="1">
        <w:r w:rsidR="005C5FD1" w:rsidRPr="008E03C9">
          <w:rPr>
            <w:rFonts w:ascii="Times New Roman" w:hAnsi="Times New Roman"/>
            <w:color w:val="000000" w:themeColor="text1"/>
            <w:sz w:val="26"/>
            <w:szCs w:val="26"/>
          </w:rPr>
          <w:t>кодексом</w:t>
        </w:r>
      </w:hyperlink>
      <w:r w:rsidR="005C5FD1" w:rsidRPr="008E03C9">
        <w:rPr>
          <w:rFonts w:ascii="Times New Roman" w:hAnsi="Times New Roman"/>
          <w:color w:val="000000" w:themeColor="text1"/>
          <w:sz w:val="26"/>
          <w:szCs w:val="26"/>
        </w:rPr>
        <w:t> Российской Федерации реализацию решения о комплексном развитии территории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13 п. 2 ст. 39.6 ЗК РФ);</w:t>
      </w:r>
      <w:proofErr w:type="gramEnd"/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16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18 п. 2 ст. 39.6 ЗК РФ);</w:t>
      </w:r>
      <w:proofErr w:type="gramEnd"/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19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недропользователю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20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муниципально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-частном партнерстве, лицу, с которым заключены указанные соглашения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23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23.1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23.2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охотхозяйственное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соглашение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24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25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полос</w:t>
      </w:r>
      <w:proofErr w:type="gram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автомобильных дорог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26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27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28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29 п. 2 ст. 39.6 ЗК РФ);</w:t>
      </w:r>
    </w:p>
    <w:p w:rsidR="00955169" w:rsidRPr="008E03C9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       - земельного участка лицу, осуществляющему товарную 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аквакультуру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29.1 п. 2 ст. 39.6 ЗК РФ);</w:t>
      </w:r>
    </w:p>
    <w:p w:rsidR="00955169" w:rsidRPr="008E03C9" w:rsidRDefault="00955169" w:rsidP="000F12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и (</w:t>
      </w:r>
      <w:proofErr w:type="spellStart"/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. 30 п. 2 ст. 39.6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Par46"/>
      <w:bookmarkEnd w:id="3"/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участка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31 п. 2 ст. 39.6 ЗК РФ);</w:t>
      </w:r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подпункте 31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9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пунктами 3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hyperlink r:id="rId20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4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пункта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lastRenderedPageBreak/>
        <w:t>2 статьи 39.6 Земельного кодекса Российской Федерации (</w:t>
      </w:r>
      <w:proofErr w:type="spellStart"/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. 32 п. 2 ст. 39.6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ЗК РФ);</w:t>
      </w:r>
      <w:proofErr w:type="gramEnd"/>
    </w:p>
    <w:p w:rsidR="00955169" w:rsidRPr="008E03C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- земельного участка в соответствии с Федеральным </w:t>
      </w:r>
      <w:hyperlink r:id="rId21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 от 24 июля 2008 года N 161-ФЗ "О содействии развитию жилищного стр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оительства" (</w:t>
      </w:r>
      <w:proofErr w:type="spellStart"/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 xml:space="preserve">. 35 п. 2 </w:t>
      </w:r>
      <w:r w:rsidRPr="008E03C9">
        <w:rPr>
          <w:rFonts w:ascii="Times New Roman" w:hAnsi="Times New Roman"/>
          <w:color w:val="000000" w:themeColor="text1"/>
          <w:sz w:val="26"/>
          <w:szCs w:val="26"/>
        </w:rPr>
        <w:t>ст. 39.6 ЗК РФ);</w:t>
      </w:r>
    </w:p>
    <w:p w:rsidR="000F1256" w:rsidRPr="008E03C9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37 п. 2 ст. 39.6 ЗК РФ)</w:t>
      </w:r>
      <w:r w:rsidR="000F1256" w:rsidRPr="008E03C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66612" w:rsidRDefault="000F1256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2" w:anchor="dst100011" w:history="1">
        <w:r w:rsidRPr="008E03C9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8E03C9">
        <w:rPr>
          <w:rFonts w:ascii="Times New Roman" w:hAnsi="Times New Roman"/>
          <w:color w:val="000000" w:themeColor="text1"/>
          <w:sz w:val="26"/>
          <w:szCs w:val="26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</w:t>
      </w:r>
      <w:proofErr w:type="spellStart"/>
      <w:r w:rsidRPr="008E03C9">
        <w:rPr>
          <w:rFonts w:ascii="Times New Roman" w:hAnsi="Times New Roman"/>
          <w:color w:val="000000" w:themeColor="text1"/>
          <w:sz w:val="26"/>
          <w:szCs w:val="26"/>
        </w:rPr>
        <w:t>пп</w:t>
      </w:r>
      <w:proofErr w:type="spellEnd"/>
      <w:r w:rsidRPr="008E03C9">
        <w:rPr>
          <w:rFonts w:ascii="Times New Roman" w:hAnsi="Times New Roman"/>
          <w:color w:val="000000" w:themeColor="text1"/>
          <w:sz w:val="26"/>
          <w:szCs w:val="26"/>
        </w:rPr>
        <w:t>. 40 п. 2 ст. 39.6 ЗК РФ)".</w:t>
      </w:r>
    </w:p>
    <w:p w:rsidR="000F5A5B" w:rsidRPr="00F667F8" w:rsidRDefault="000F5A5B" w:rsidP="008651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F667F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23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</w:t>
      </w:r>
      <w:proofErr w:type="gramEnd"/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proofErr w:type="gramStart"/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на 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24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законом</w:t>
        </w:r>
      </w:hyperlink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</w:t>
      </w:r>
      <w:proofErr w:type="gramEnd"/>
      <w:r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разрешений на строительство в соответствии с Градостроительным </w:t>
      </w:r>
      <w:hyperlink r:id="rId25" w:history="1">
        <w:r w:rsidRPr="00F667F8">
          <w:rPr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кодексом</w:t>
        </w:r>
      </w:hyperlink>
      <w:r w:rsidR="008651BC"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Российской Федерации</w:t>
      </w:r>
      <w:proofErr w:type="gramStart"/>
      <w:r w:rsidR="008651BC" w:rsidRPr="00F667F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.".</w:t>
      </w:r>
      <w:proofErr w:type="gramEnd"/>
    </w:p>
    <w:p w:rsidR="002468B6" w:rsidRPr="008E03C9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D7CCC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proofErr w:type="gramStart"/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8E03C9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3.Настоящее </w:t>
      </w:r>
      <w:r w:rsidR="00D74287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="002468B6" w:rsidRPr="008E03C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5A6C36" w:rsidRPr="008E03C9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2468B6" w:rsidRPr="008E03C9" w:rsidRDefault="003E674D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Глава</w:t>
      </w:r>
      <w:r w:rsidR="002468B6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B309D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</w:p>
    <w:p w:rsidR="00352186" w:rsidRPr="008E03C9" w:rsidRDefault="002468B6" w:rsidP="0035218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7D768E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</w:t>
      </w:r>
      <w:r w:rsidR="007E668B" w:rsidRPr="008E03C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</w:t>
      </w:r>
      <w:r w:rsidR="00B309D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Нургазиев С.Г.</w:t>
      </w:r>
    </w:p>
    <w:p w:rsidR="002468B6" w:rsidRPr="008E03C9" w:rsidRDefault="003E674D" w:rsidP="0035218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35218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A148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</w:t>
      </w:r>
      <w:r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0B7655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21</w:t>
      </w:r>
      <w:r w:rsidR="002468B6" w:rsidRPr="008E03C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</w:p>
    <w:p w:rsidR="00423AFA" w:rsidRPr="008E03C9" w:rsidRDefault="002A0E3B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E03C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</w:t>
      </w:r>
    </w:p>
    <w:p w:rsidR="00463F50" w:rsidRPr="008E03C9" w:rsidRDefault="00463F50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52186" w:rsidRPr="008E03C9" w:rsidRDefault="00352186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51BC" w:rsidRDefault="008651BC" w:rsidP="005A719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8651BC" w:rsidSect="0035218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FE" w:rsidRDefault="00431FFE" w:rsidP="00D53582">
      <w:pPr>
        <w:spacing w:after="0" w:line="240" w:lineRule="auto"/>
      </w:pPr>
      <w:r>
        <w:separator/>
      </w:r>
    </w:p>
  </w:endnote>
  <w:endnote w:type="continuationSeparator" w:id="0">
    <w:p w:rsidR="00431FFE" w:rsidRDefault="00431FF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FE" w:rsidRDefault="00431FFE" w:rsidP="00D53582">
      <w:pPr>
        <w:spacing w:after="0" w:line="240" w:lineRule="auto"/>
      </w:pPr>
      <w:r>
        <w:separator/>
      </w:r>
    </w:p>
  </w:footnote>
  <w:footnote w:type="continuationSeparator" w:id="0">
    <w:p w:rsidR="00431FFE" w:rsidRDefault="00431FF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06D1"/>
    <w:rsid w:val="00001798"/>
    <w:rsid w:val="0002743E"/>
    <w:rsid w:val="00031109"/>
    <w:rsid w:val="000338B8"/>
    <w:rsid w:val="0004190A"/>
    <w:rsid w:val="00051EB4"/>
    <w:rsid w:val="0005480C"/>
    <w:rsid w:val="000561B2"/>
    <w:rsid w:val="00067CB9"/>
    <w:rsid w:val="000709B8"/>
    <w:rsid w:val="00070E58"/>
    <w:rsid w:val="000817E3"/>
    <w:rsid w:val="000832B7"/>
    <w:rsid w:val="000974BD"/>
    <w:rsid w:val="000A2433"/>
    <w:rsid w:val="000A50B7"/>
    <w:rsid w:val="000B7655"/>
    <w:rsid w:val="000B7ABA"/>
    <w:rsid w:val="000C0500"/>
    <w:rsid w:val="000C64D1"/>
    <w:rsid w:val="000D5D55"/>
    <w:rsid w:val="000E3459"/>
    <w:rsid w:val="000F1256"/>
    <w:rsid w:val="000F2932"/>
    <w:rsid w:val="000F5A5B"/>
    <w:rsid w:val="001019D1"/>
    <w:rsid w:val="00113982"/>
    <w:rsid w:val="00131E3D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B4D72"/>
    <w:rsid w:val="001B53E4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15D4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A5B30"/>
    <w:rsid w:val="002B1372"/>
    <w:rsid w:val="002D1CF6"/>
    <w:rsid w:val="002D1CF8"/>
    <w:rsid w:val="002D2B1A"/>
    <w:rsid w:val="002D6CB7"/>
    <w:rsid w:val="002E3C37"/>
    <w:rsid w:val="002F13DB"/>
    <w:rsid w:val="0030222B"/>
    <w:rsid w:val="0030766F"/>
    <w:rsid w:val="00331705"/>
    <w:rsid w:val="003322D0"/>
    <w:rsid w:val="00343A70"/>
    <w:rsid w:val="00347477"/>
    <w:rsid w:val="00352186"/>
    <w:rsid w:val="0035726A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1FFE"/>
    <w:rsid w:val="00433A44"/>
    <w:rsid w:val="00434EA6"/>
    <w:rsid w:val="00436951"/>
    <w:rsid w:val="004370C7"/>
    <w:rsid w:val="00454BFF"/>
    <w:rsid w:val="00463F50"/>
    <w:rsid w:val="0047586B"/>
    <w:rsid w:val="0048319C"/>
    <w:rsid w:val="004B5F14"/>
    <w:rsid w:val="004E03FA"/>
    <w:rsid w:val="004E11BF"/>
    <w:rsid w:val="004F09EF"/>
    <w:rsid w:val="004F2E15"/>
    <w:rsid w:val="00503A29"/>
    <w:rsid w:val="00506D3D"/>
    <w:rsid w:val="00547076"/>
    <w:rsid w:val="00547DFB"/>
    <w:rsid w:val="00563C10"/>
    <w:rsid w:val="00565EA0"/>
    <w:rsid w:val="00573C90"/>
    <w:rsid w:val="00582A92"/>
    <w:rsid w:val="00593A53"/>
    <w:rsid w:val="005A34A0"/>
    <w:rsid w:val="005A6C36"/>
    <w:rsid w:val="005A719A"/>
    <w:rsid w:val="005C5FD1"/>
    <w:rsid w:val="005C711F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4548C"/>
    <w:rsid w:val="00656DD2"/>
    <w:rsid w:val="00682908"/>
    <w:rsid w:val="006A4DF4"/>
    <w:rsid w:val="006A7EAD"/>
    <w:rsid w:val="006B4B01"/>
    <w:rsid w:val="006B7BBC"/>
    <w:rsid w:val="006D5759"/>
    <w:rsid w:val="006E5DCE"/>
    <w:rsid w:val="006E69B6"/>
    <w:rsid w:val="006F5CEF"/>
    <w:rsid w:val="0070198F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9651C"/>
    <w:rsid w:val="007A0DA9"/>
    <w:rsid w:val="007A7DB8"/>
    <w:rsid w:val="007B6E9D"/>
    <w:rsid w:val="007D4F47"/>
    <w:rsid w:val="007D5226"/>
    <w:rsid w:val="007D768E"/>
    <w:rsid w:val="007E51BB"/>
    <w:rsid w:val="007E668B"/>
    <w:rsid w:val="00813249"/>
    <w:rsid w:val="008176F2"/>
    <w:rsid w:val="008239B6"/>
    <w:rsid w:val="00836472"/>
    <w:rsid w:val="00851C5A"/>
    <w:rsid w:val="008534DE"/>
    <w:rsid w:val="00857988"/>
    <w:rsid w:val="008651BC"/>
    <w:rsid w:val="00867D47"/>
    <w:rsid w:val="008837F8"/>
    <w:rsid w:val="00884448"/>
    <w:rsid w:val="00887799"/>
    <w:rsid w:val="00892046"/>
    <w:rsid w:val="008A356A"/>
    <w:rsid w:val="008B11F1"/>
    <w:rsid w:val="008B63FC"/>
    <w:rsid w:val="008D585F"/>
    <w:rsid w:val="008E03C9"/>
    <w:rsid w:val="00901E92"/>
    <w:rsid w:val="009057A2"/>
    <w:rsid w:val="0092028D"/>
    <w:rsid w:val="00937A71"/>
    <w:rsid w:val="00937D88"/>
    <w:rsid w:val="00942EC9"/>
    <w:rsid w:val="009463DF"/>
    <w:rsid w:val="0094652F"/>
    <w:rsid w:val="00952946"/>
    <w:rsid w:val="00955169"/>
    <w:rsid w:val="00974A48"/>
    <w:rsid w:val="0097617C"/>
    <w:rsid w:val="0099308B"/>
    <w:rsid w:val="009A60FA"/>
    <w:rsid w:val="009B5F78"/>
    <w:rsid w:val="009C6A1A"/>
    <w:rsid w:val="009C6DD2"/>
    <w:rsid w:val="009D7F8F"/>
    <w:rsid w:val="009F73A3"/>
    <w:rsid w:val="00A05F98"/>
    <w:rsid w:val="00A135A0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E222B"/>
    <w:rsid w:val="00AF1F85"/>
    <w:rsid w:val="00B04B17"/>
    <w:rsid w:val="00B05F6B"/>
    <w:rsid w:val="00B06773"/>
    <w:rsid w:val="00B122DA"/>
    <w:rsid w:val="00B14C41"/>
    <w:rsid w:val="00B22369"/>
    <w:rsid w:val="00B224C0"/>
    <w:rsid w:val="00B307F4"/>
    <w:rsid w:val="00B309DC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86368"/>
    <w:rsid w:val="00B944DD"/>
    <w:rsid w:val="00BB3170"/>
    <w:rsid w:val="00BB5656"/>
    <w:rsid w:val="00BC0625"/>
    <w:rsid w:val="00BC1DCC"/>
    <w:rsid w:val="00BC4D9F"/>
    <w:rsid w:val="00BD2781"/>
    <w:rsid w:val="00BD41F2"/>
    <w:rsid w:val="00BE0D96"/>
    <w:rsid w:val="00BF348D"/>
    <w:rsid w:val="00BF7F61"/>
    <w:rsid w:val="00C140D0"/>
    <w:rsid w:val="00C202F4"/>
    <w:rsid w:val="00C26A1E"/>
    <w:rsid w:val="00C42B24"/>
    <w:rsid w:val="00C444B9"/>
    <w:rsid w:val="00C513F4"/>
    <w:rsid w:val="00C52CE2"/>
    <w:rsid w:val="00C6037A"/>
    <w:rsid w:val="00C80681"/>
    <w:rsid w:val="00C92D94"/>
    <w:rsid w:val="00C93C84"/>
    <w:rsid w:val="00C97CAC"/>
    <w:rsid w:val="00CA42DA"/>
    <w:rsid w:val="00CA6770"/>
    <w:rsid w:val="00CC27EE"/>
    <w:rsid w:val="00CD7CCC"/>
    <w:rsid w:val="00CE2F80"/>
    <w:rsid w:val="00CE4E4B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1383"/>
    <w:rsid w:val="00D521F3"/>
    <w:rsid w:val="00D53582"/>
    <w:rsid w:val="00D6483E"/>
    <w:rsid w:val="00D7298F"/>
    <w:rsid w:val="00D74287"/>
    <w:rsid w:val="00D75326"/>
    <w:rsid w:val="00D8168A"/>
    <w:rsid w:val="00D90FE2"/>
    <w:rsid w:val="00D92BC5"/>
    <w:rsid w:val="00DA11A3"/>
    <w:rsid w:val="00DB1B7F"/>
    <w:rsid w:val="00DC0847"/>
    <w:rsid w:val="00DC12D5"/>
    <w:rsid w:val="00DC16B6"/>
    <w:rsid w:val="00DC4FE1"/>
    <w:rsid w:val="00DC764E"/>
    <w:rsid w:val="00DD6098"/>
    <w:rsid w:val="00DF03CF"/>
    <w:rsid w:val="00DF4E73"/>
    <w:rsid w:val="00E37090"/>
    <w:rsid w:val="00E4363E"/>
    <w:rsid w:val="00E517C1"/>
    <w:rsid w:val="00E60A18"/>
    <w:rsid w:val="00E731FF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667F8"/>
    <w:rsid w:val="00F71B42"/>
    <w:rsid w:val="00F9144E"/>
    <w:rsid w:val="00FA1480"/>
    <w:rsid w:val="00FB0BA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3CDBCE7718BF7C6958EF3174D089A871E33439DAF28195FF9400C074B9E3061DD76F60C5J2R7N" TargetMode="External"/><Relationship Id="rId18" Type="http://schemas.openxmlformats.org/officeDocument/2006/relationships/hyperlink" Target="http://www.consultant.ru/document/cons_doc_LAW_37327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3CDBCE7718BF7C6958EF3174D089A871E3343ADDF58195FF9400C074JBR9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7145/4ce23c06d221d774d5fa3c4b2a08fe168ef5fd7a/" TargetMode="External"/><Relationship Id="rId17" Type="http://schemas.openxmlformats.org/officeDocument/2006/relationships/hyperlink" Target="http://www.consultant.ru/document/cons_doc_LAW_373276/b7c37bc66ae87a24a6d573fa52ebbc061d275c9f/" TargetMode="External"/><Relationship Id="rId25" Type="http://schemas.openxmlformats.org/officeDocument/2006/relationships/hyperlink" Target="http://www.consultant.ru/document/cons_doc_LAW_5104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53DDEF28195FF9400C074JBR9N" TargetMode="External"/><Relationship Id="rId20" Type="http://schemas.openxmlformats.org/officeDocument/2006/relationships/hyperlink" Target="consultantplus://offline/ref=773CDBCE7718BF7C6958EF3174D089A871E33439DAF28195FF9400C074B9E3061DD76F6DCDJ2R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7145/" TargetMode="External"/><Relationship Id="rId24" Type="http://schemas.openxmlformats.org/officeDocument/2006/relationships/hyperlink" Target="http://www.consultant.ru/document/cons_doc_LAW_39331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3CDBCE7718BF7C6958EF3174D089A871E33439DAF28195FF9400C074B9E3061DD76F6DCBJ2R0N" TargetMode="External"/><Relationship Id="rId23" Type="http://schemas.openxmlformats.org/officeDocument/2006/relationships/hyperlink" Target="http://www.consultant.ru/document/cons_doc_LAW_221171/" TargetMode="External"/><Relationship Id="rId10" Type="http://schemas.openxmlformats.org/officeDocument/2006/relationships/hyperlink" Target="consultantplus://offline/ref=773CDBCE7718BF7C6958EF3174D089A872E43738D8F78195FF9400C074B9E3061DD76F69CD23E860J3RBN" TargetMode="External"/><Relationship Id="rId19" Type="http://schemas.openxmlformats.org/officeDocument/2006/relationships/hyperlink" Target="consultantplus://offline/ref=773CDBCE7718BF7C6958EF3174D089A871E33439DAF28195FF9400C074B9E3061DD76F6DCDJ2R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73CDBCE7718BF7C6958EF3174D089A871E33439DAF28195FF9400C074B9E3061DD76F6DCDJ2RBN" TargetMode="External"/><Relationship Id="rId22" Type="http://schemas.openxmlformats.org/officeDocument/2006/relationships/hyperlink" Target="http://www.consultant.ru/document/cons_doc_LAW_371586/5720489df7a6e434bc4eede5575cb587b26a1dc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5229E-9704-4F62-82CF-AA7727AA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2021-07-29T10:14:00Z</cp:lastPrinted>
  <dcterms:created xsi:type="dcterms:W3CDTF">2021-07-29T07:50:00Z</dcterms:created>
  <dcterms:modified xsi:type="dcterms:W3CDTF">2021-07-30T06:46:00Z</dcterms:modified>
</cp:coreProperties>
</file>