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007" w:rsidRDefault="00FE7007" w:rsidP="00FE7007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FE7007" w:rsidRDefault="00FE7007" w:rsidP="00FE7007">
      <w:pPr>
        <w:jc w:val="center"/>
        <w:rPr>
          <w:b/>
          <w:bCs/>
        </w:rPr>
      </w:pPr>
    </w:p>
    <w:p w:rsidR="00FC3D56" w:rsidRDefault="00FC3D56" w:rsidP="00FE700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128B6B9" wp14:editId="01F6A9B5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B9A" w:rsidRDefault="000A0B9A" w:rsidP="000A0B9A">
      <w:pPr>
        <w:jc w:val="center"/>
        <w:rPr>
          <w:b/>
          <w:bCs/>
        </w:rPr>
      </w:pPr>
      <w:r>
        <w:rPr>
          <w:b/>
          <w:bCs/>
        </w:rPr>
        <w:t>ВОЛГОГРАДСКАЯ ОБЛАСТЬ</w:t>
      </w:r>
    </w:p>
    <w:p w:rsidR="000A0B9A" w:rsidRDefault="000A0B9A" w:rsidP="000A0B9A">
      <w:pPr>
        <w:jc w:val="center"/>
        <w:rPr>
          <w:b/>
          <w:bCs/>
        </w:rPr>
      </w:pPr>
      <w:r>
        <w:rPr>
          <w:b/>
          <w:bCs/>
        </w:rPr>
        <w:t>ПАЛЛАСОВКИЙ МУНИЦИПАЛЬНЫЙ РАЙОН</w:t>
      </w:r>
    </w:p>
    <w:p w:rsidR="000A0B9A" w:rsidRDefault="000A0B9A" w:rsidP="000A0B9A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A526CD">
        <w:rPr>
          <w:b/>
          <w:bCs/>
        </w:rPr>
        <w:t>ГОНЧАРОВСКОГО</w:t>
      </w:r>
      <w:r>
        <w:rPr>
          <w:b/>
          <w:bCs/>
        </w:rPr>
        <w:t xml:space="preserve"> СЕЛЬСКОГО ПОСЕЛЕНИЯ</w:t>
      </w:r>
    </w:p>
    <w:p w:rsidR="000A0B9A" w:rsidRDefault="000A0B9A" w:rsidP="000A0B9A"/>
    <w:p w:rsidR="000A0B9A" w:rsidRDefault="000A0B9A" w:rsidP="000A0B9A">
      <w:pPr>
        <w:jc w:val="center"/>
        <w:rPr>
          <w:b/>
          <w:bCs/>
        </w:rPr>
      </w:pPr>
    </w:p>
    <w:p w:rsidR="000A0B9A" w:rsidRDefault="000A0B9A" w:rsidP="000A0B9A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0A0B9A" w:rsidRDefault="000A0B9A" w:rsidP="000A0B9A"/>
    <w:p w:rsidR="000A0B9A" w:rsidRDefault="00E91DA0" w:rsidP="000A0B9A">
      <w:r>
        <w:t>«»___________</w:t>
      </w:r>
      <w:r w:rsidR="000A0B9A">
        <w:t xml:space="preserve">2018 года            </w:t>
      </w:r>
      <w:r w:rsidR="00A526CD">
        <w:t xml:space="preserve">                 п. Золотари</w:t>
      </w:r>
      <w:r w:rsidR="000A0B9A">
        <w:t xml:space="preserve">                      </w:t>
      </w:r>
      <w:r>
        <w:t xml:space="preserve">                        № </w:t>
      </w:r>
    </w:p>
    <w:p w:rsidR="000A0B9A" w:rsidRDefault="000A0B9A" w:rsidP="000A0B9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8"/>
      </w:tblGrid>
      <w:tr w:rsidR="000A0B9A" w:rsidTr="000A0B9A">
        <w:trPr>
          <w:trHeight w:val="1755"/>
        </w:trPr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0A0B9A" w:rsidRDefault="000A0B9A">
            <w:pPr>
              <w:rPr>
                <w:b/>
              </w:rPr>
            </w:pPr>
            <w:r>
              <w:rPr>
                <w:b/>
                <w:lang w:eastAsia="en-US"/>
              </w:rPr>
              <w:t xml:space="preserve">О внесении изменений и дополнений в Постановление </w:t>
            </w:r>
            <w:r w:rsidR="00A526CD" w:rsidRPr="00E91DA0">
              <w:rPr>
                <w:b/>
              </w:rPr>
              <w:t>№ 24</w:t>
            </w:r>
            <w:r w:rsidRPr="00E91DA0">
              <w:rPr>
                <w:b/>
              </w:rPr>
              <w:t xml:space="preserve"> от 26 мая 2015  года </w:t>
            </w:r>
          </w:p>
          <w:p w:rsidR="000A0B9A" w:rsidRDefault="000A0B9A">
            <w:pPr>
              <w:rPr>
                <w:b/>
              </w:rPr>
            </w:pPr>
            <w:r>
              <w:rPr>
                <w:b/>
              </w:rPr>
      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постоянное  (бессрочное), безвозмездное </w:t>
            </w:r>
          </w:p>
          <w:p w:rsidR="000A0B9A" w:rsidRPr="00E91DA0" w:rsidRDefault="000A0B9A">
            <w:pPr>
              <w:rPr>
                <w:b/>
              </w:rPr>
            </w:pPr>
            <w:r>
              <w:rPr>
                <w:b/>
              </w:rPr>
              <w:t>пользование</w:t>
            </w:r>
            <w:proofErr w:type="gramStart"/>
            <w:r>
              <w:rPr>
                <w:b/>
              </w:rPr>
              <w:t>»(</w:t>
            </w:r>
            <w:proofErr w:type="gramEnd"/>
            <w:r w:rsidRPr="00E91DA0">
              <w:rPr>
                <w:b/>
              </w:rPr>
              <w:t>в редакции Постановлен</w:t>
            </w:r>
            <w:r w:rsidR="00A526CD" w:rsidRPr="00E91DA0">
              <w:rPr>
                <w:b/>
              </w:rPr>
              <w:t xml:space="preserve">ий № 89 от 14.12.2015 года, № 6 от 10.01.2017г., № 21 </w:t>
            </w:r>
            <w:r w:rsidRPr="00E91DA0">
              <w:rPr>
                <w:b/>
              </w:rPr>
              <w:t xml:space="preserve"> от 1</w:t>
            </w:r>
            <w:r w:rsidR="00A526CD" w:rsidRPr="00E91DA0">
              <w:rPr>
                <w:b/>
              </w:rPr>
              <w:t>7.02.2017г.,</w:t>
            </w:r>
            <w:r w:rsidR="00E91DA0" w:rsidRPr="00E91DA0">
              <w:rPr>
                <w:b/>
              </w:rPr>
              <w:t xml:space="preserve"> №40 от 14.09.2018г.</w:t>
            </w:r>
            <w:r w:rsidRPr="00E91DA0">
              <w:rPr>
                <w:b/>
              </w:rPr>
              <w:t>)</w:t>
            </w:r>
          </w:p>
          <w:p w:rsidR="000A0B9A" w:rsidRDefault="000A0B9A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bookmarkStart w:id="0" w:name="_GoBack"/>
        <w:bookmarkEnd w:id="0"/>
      </w:tr>
    </w:tbl>
    <w:p w:rsidR="000A0B9A" w:rsidRDefault="000A0B9A" w:rsidP="000A0B9A"/>
    <w:p w:rsidR="000A0B9A" w:rsidRDefault="000A0B9A" w:rsidP="000A0B9A">
      <w:pPr>
        <w:ind w:firstLine="540"/>
        <w:jc w:val="both"/>
      </w:pPr>
      <w:r>
        <w:t xml:space="preserve">С целью приведения законодательства </w:t>
      </w:r>
      <w:r w:rsidR="00A526CD">
        <w:t>Гончаровского</w:t>
      </w:r>
      <w:r>
        <w:t xml:space="preserve">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A526CD">
        <w:t>Гончаровского</w:t>
      </w:r>
      <w:r>
        <w:t xml:space="preserve">  сельского поселения</w:t>
      </w:r>
    </w:p>
    <w:p w:rsidR="000A0B9A" w:rsidRDefault="000A0B9A" w:rsidP="000A0B9A">
      <w:pPr>
        <w:ind w:firstLine="540"/>
        <w:jc w:val="center"/>
        <w:rPr>
          <w:b/>
          <w:bCs/>
        </w:rPr>
      </w:pPr>
      <w:r>
        <w:rPr>
          <w:b/>
          <w:bCs/>
        </w:rPr>
        <w:t>ПОСТАНОВЛЯЕТ:</w:t>
      </w:r>
    </w:p>
    <w:p w:rsidR="000A0B9A" w:rsidRDefault="000A0B9A" w:rsidP="000A0B9A">
      <w:pPr>
        <w:pStyle w:val="1"/>
        <w:spacing w:before="0" w:beforeAutospacing="0" w:after="0" w:afterAutospacing="0"/>
        <w:jc w:val="both"/>
        <w:rPr>
          <w:rFonts w:eastAsia="Calibri"/>
          <w:lang w:eastAsia="en-US"/>
        </w:rPr>
      </w:pPr>
      <w:r>
        <w:t xml:space="preserve">  </w:t>
      </w:r>
      <w:r>
        <w:rPr>
          <w:b w:val="0"/>
          <w:sz w:val="24"/>
          <w:szCs w:val="24"/>
        </w:rPr>
        <w:t xml:space="preserve">1. Внести изменения и дополнения в Постановление Администрации </w:t>
      </w:r>
      <w:r w:rsidR="00A526CD">
        <w:rPr>
          <w:b w:val="0"/>
          <w:sz w:val="24"/>
          <w:szCs w:val="24"/>
        </w:rPr>
        <w:t>Гончаровского</w:t>
      </w:r>
      <w:r>
        <w:rPr>
          <w:b w:val="0"/>
          <w:sz w:val="24"/>
          <w:szCs w:val="24"/>
        </w:rPr>
        <w:t xml:space="preserve"> сельского поселения</w:t>
      </w:r>
      <w:r>
        <w:t xml:space="preserve">  </w:t>
      </w:r>
      <w:r w:rsidR="00A526CD" w:rsidRPr="00E91DA0">
        <w:rPr>
          <w:b w:val="0"/>
          <w:sz w:val="24"/>
          <w:szCs w:val="24"/>
        </w:rPr>
        <w:t>№ 24 от 26</w:t>
      </w:r>
      <w:r w:rsidRPr="00E91DA0">
        <w:rPr>
          <w:b w:val="0"/>
          <w:sz w:val="24"/>
          <w:szCs w:val="24"/>
        </w:rPr>
        <w:t xml:space="preserve"> мая 2015  года </w:t>
      </w:r>
      <w:r>
        <w:rPr>
          <w:b w:val="0"/>
          <w:sz w:val="24"/>
          <w:szCs w:val="24"/>
        </w:rPr>
        <w:t xml:space="preserve">«Об утверждении административного регламента предоставления муниципальной услуги «Предоставление земельного участка, находящегося в муниципальной собственности в постоянное  (бессрочное), безвозмездное пользование» </w:t>
      </w:r>
      <w:r w:rsidRPr="00E91DA0">
        <w:rPr>
          <w:b w:val="0"/>
          <w:sz w:val="24"/>
          <w:szCs w:val="24"/>
        </w:rPr>
        <w:t>(</w:t>
      </w:r>
      <w:r w:rsidR="00A526CD" w:rsidRPr="00E91DA0">
        <w:rPr>
          <w:b w:val="0"/>
          <w:sz w:val="24"/>
          <w:szCs w:val="24"/>
        </w:rPr>
        <w:t>в редакции Постановлений № 89 от 14.12.2015 года, № 6 от 10.01.2017г., № 21</w:t>
      </w:r>
      <w:r w:rsidRPr="00E91DA0">
        <w:rPr>
          <w:b w:val="0"/>
          <w:sz w:val="24"/>
          <w:szCs w:val="24"/>
        </w:rPr>
        <w:t xml:space="preserve"> от </w:t>
      </w:r>
      <w:r w:rsidR="00A526CD" w:rsidRPr="00E91DA0">
        <w:rPr>
          <w:b w:val="0"/>
          <w:sz w:val="24"/>
          <w:szCs w:val="24"/>
        </w:rPr>
        <w:t>17.02.2017г.</w:t>
      </w:r>
      <w:r w:rsidR="00E91DA0" w:rsidRPr="00E91DA0">
        <w:rPr>
          <w:b w:val="0"/>
          <w:sz w:val="24"/>
          <w:szCs w:val="24"/>
        </w:rPr>
        <w:t>, №40 от 14.09.2018г</w:t>
      </w:r>
      <w:r w:rsidR="00E91DA0">
        <w:rPr>
          <w:b w:val="0"/>
          <w:color w:val="FF000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) </w:t>
      </w:r>
      <w:r>
        <w:rPr>
          <w:rFonts w:eastAsia="Calibri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</w:t>
      </w:r>
      <w:proofErr w:type="gramStart"/>
      <w:r>
        <w:rPr>
          <w:b w:val="0"/>
          <w:sz w:val="24"/>
          <w:szCs w:val="24"/>
        </w:rPr>
        <w:t>е-</w:t>
      </w:r>
      <w:proofErr w:type="gramEnd"/>
      <w:r>
        <w:rPr>
          <w:b w:val="0"/>
          <w:sz w:val="24"/>
          <w:szCs w:val="24"/>
        </w:rPr>
        <w:t xml:space="preserve"> Постановление)</w:t>
      </w:r>
    </w:p>
    <w:p w:rsidR="00466A95" w:rsidRDefault="000A0B9A" w:rsidP="00466A95">
      <w:pPr>
        <w:jc w:val="both"/>
      </w:pPr>
      <w:r>
        <w:rPr>
          <w:rFonts w:eastAsia="Calibri"/>
          <w:b/>
        </w:rPr>
        <w:t xml:space="preserve">      </w:t>
      </w:r>
      <w:r w:rsidR="00466A95">
        <w:rPr>
          <w:b/>
        </w:rPr>
        <w:t>1.1 Раздел 4 Регламента изложить в следующей редакции:</w:t>
      </w:r>
    </w:p>
    <w:p w:rsidR="00466A95" w:rsidRDefault="00466A95" w:rsidP="00466A9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   </w:t>
      </w:r>
      <w:r>
        <w:rPr>
          <w:bCs/>
        </w:rPr>
        <w:t>«</w:t>
      </w:r>
      <w:r>
        <w:rPr>
          <w:b/>
          <w:bCs/>
        </w:rPr>
        <w:t xml:space="preserve">4. Формы </w:t>
      </w:r>
      <w:proofErr w:type="gramStart"/>
      <w:r>
        <w:rPr>
          <w:b/>
          <w:bCs/>
        </w:rPr>
        <w:t>контроля за</w:t>
      </w:r>
      <w:proofErr w:type="gramEnd"/>
      <w:r>
        <w:rPr>
          <w:b/>
          <w:bCs/>
        </w:rPr>
        <w:t xml:space="preserve"> исполнением административного регламента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 4.1.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соблюдением Администрацией, должностными лицами Администрации, участвующими в предоставлении муниципальной услуги, осуществляется должностными лицами Администрации, специально уполномоченными на осуществление данного контроля, Главой поселения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на основании распоряжения Главы поселения.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4.2. Проверка полноты и качества предоставления муниципальной услуги осуществляется путем проведения: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 xml:space="preserve">     4.2.1. 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4.2.2. Внеплановых проверок соблюдения и исполнения должностными лицами Администрации,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Администрацию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4.5. Должностные лица Администрации,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466A95" w:rsidRDefault="00466A95" w:rsidP="00466A95">
      <w:pPr>
        <w:shd w:val="clear" w:color="auto" w:fill="FFFFFF"/>
        <w:jc w:val="both"/>
        <w:rPr>
          <w:bCs/>
        </w:rPr>
      </w:pPr>
      <w:r>
        <w:rPr>
          <w:bCs/>
        </w:rPr>
        <w:t xml:space="preserve">       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</w:t>
      </w:r>
      <w:proofErr w:type="gramStart"/>
      <w:r>
        <w:rPr>
          <w:bCs/>
        </w:rPr>
        <w:t>.»</w:t>
      </w:r>
      <w:proofErr w:type="gramEnd"/>
    </w:p>
    <w:p w:rsidR="00466A95" w:rsidRDefault="00466A95" w:rsidP="00466A95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      </w:t>
      </w: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66A95" w:rsidRDefault="00466A95" w:rsidP="00466A95">
      <w:pPr>
        <w:tabs>
          <w:tab w:val="num" w:pos="0"/>
        </w:tabs>
      </w:pPr>
      <w:r>
        <w:t xml:space="preserve">      3. Настоящее Постановление вступает в силу с момента официального опубликования (обнародования). </w:t>
      </w:r>
    </w:p>
    <w:p w:rsidR="00466A95" w:rsidRDefault="00466A95" w:rsidP="00466A95">
      <w:pPr>
        <w:jc w:val="both"/>
        <w:rPr>
          <w:b/>
          <w:bCs/>
        </w:rPr>
      </w:pPr>
    </w:p>
    <w:p w:rsidR="00466A95" w:rsidRDefault="00466A95" w:rsidP="00466A95">
      <w:pPr>
        <w:jc w:val="both"/>
        <w:rPr>
          <w:b/>
          <w:bCs/>
        </w:rPr>
      </w:pPr>
    </w:p>
    <w:p w:rsidR="00466A95" w:rsidRDefault="00466A95" w:rsidP="00466A95">
      <w:pPr>
        <w:jc w:val="both"/>
        <w:rPr>
          <w:b/>
          <w:bCs/>
        </w:rPr>
      </w:pPr>
    </w:p>
    <w:p w:rsidR="00466A95" w:rsidRDefault="00466A95" w:rsidP="00466A95">
      <w:pPr>
        <w:jc w:val="both"/>
        <w:rPr>
          <w:b/>
          <w:bCs/>
        </w:rPr>
      </w:pPr>
      <w:r>
        <w:rPr>
          <w:b/>
          <w:bCs/>
        </w:rPr>
        <w:t>Глава Гончаровского                                                                                         К.У. Нуркатов</w:t>
      </w:r>
    </w:p>
    <w:p w:rsidR="00466A95" w:rsidRDefault="00466A95" w:rsidP="00466A95">
      <w:pPr>
        <w:jc w:val="both"/>
        <w:rPr>
          <w:b/>
          <w:bCs/>
        </w:rPr>
      </w:pPr>
      <w:r>
        <w:rPr>
          <w:b/>
          <w:bCs/>
        </w:rPr>
        <w:t xml:space="preserve">сельского поселения:                                                     </w:t>
      </w:r>
    </w:p>
    <w:p w:rsidR="00466A95" w:rsidRDefault="00466A95" w:rsidP="00466A95"/>
    <w:p w:rsidR="00466A95" w:rsidRDefault="00466A95" w:rsidP="00466A95">
      <w:r>
        <w:t>Рег. №   /2018г.</w:t>
      </w: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466A95" w:rsidRDefault="00466A95" w:rsidP="00466A95">
      <w:pPr>
        <w:ind w:firstLine="708"/>
        <w:jc w:val="both"/>
        <w:rPr>
          <w:rFonts w:eastAsia="Calibri"/>
          <w:b/>
        </w:rPr>
      </w:pPr>
    </w:p>
    <w:p w:rsidR="00E91DA0" w:rsidRDefault="00E91DA0" w:rsidP="000A0B9A">
      <w:pPr>
        <w:jc w:val="both"/>
        <w:rPr>
          <w:rFonts w:eastAsia="Calibri"/>
          <w:b/>
        </w:rPr>
      </w:pPr>
    </w:p>
    <w:p w:rsidR="00E91DA0" w:rsidRDefault="00E91DA0" w:rsidP="000A0B9A">
      <w:pPr>
        <w:jc w:val="both"/>
        <w:rPr>
          <w:rFonts w:eastAsia="Calibri"/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p w:rsidR="00AB119F" w:rsidRDefault="00AB119F" w:rsidP="000A0B9A">
      <w:pPr>
        <w:jc w:val="center"/>
        <w:rPr>
          <w:b/>
        </w:rPr>
      </w:pPr>
    </w:p>
    <w:sectPr w:rsidR="00AB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B8"/>
    <w:rsid w:val="000A0B9A"/>
    <w:rsid w:val="000F0313"/>
    <w:rsid w:val="001C62D4"/>
    <w:rsid w:val="00466A95"/>
    <w:rsid w:val="005E0F6F"/>
    <w:rsid w:val="007D1C78"/>
    <w:rsid w:val="00972AB8"/>
    <w:rsid w:val="00A10A33"/>
    <w:rsid w:val="00A526CD"/>
    <w:rsid w:val="00AB119F"/>
    <w:rsid w:val="00C65FD6"/>
    <w:rsid w:val="00E91DA0"/>
    <w:rsid w:val="00FC3D56"/>
    <w:rsid w:val="00F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0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0B9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0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9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A0B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0B9A"/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0A0B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F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2018-09-14T08:10:00Z</cp:lastPrinted>
  <dcterms:created xsi:type="dcterms:W3CDTF">2018-09-13T05:45:00Z</dcterms:created>
  <dcterms:modified xsi:type="dcterms:W3CDTF">2018-12-28T10:28:00Z</dcterms:modified>
</cp:coreProperties>
</file>