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D1" w:rsidRDefault="00596A09" w:rsidP="000F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1F032E5A" wp14:editId="5815FB4D">
            <wp:extent cx="390525" cy="6477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6EB" w:rsidRDefault="000F56EB" w:rsidP="000F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0F56EB" w:rsidRDefault="000F56EB" w:rsidP="000F5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710B6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0F56EB" w:rsidRDefault="000F56EB" w:rsidP="000F5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F56EB" w:rsidRDefault="000F56EB" w:rsidP="000F5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0F56EB" w:rsidRDefault="000F56EB" w:rsidP="000F56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BE0D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BE0D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апреля</w:t>
      </w:r>
      <w:r w:rsidR="00710B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2022 года</w:t>
      </w:r>
      <w:r w:rsidR="00710B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п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B505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0B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Золотари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BE0D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51</w:t>
      </w:r>
    </w:p>
    <w:p w:rsidR="000F56EB" w:rsidRDefault="000F56EB" w:rsidP="000F56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F56EB" w:rsidRDefault="000F56EB" w:rsidP="000F56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493" w:rsidRDefault="000F56EB" w:rsidP="009F6493">
      <w:pPr>
        <w:spacing w:after="0"/>
        <w:rPr>
          <w:rFonts w:ascii="Times New Roman" w:hAnsi="Times New Roman" w:cs="Tahoma"/>
          <w:b/>
          <w:sz w:val="24"/>
          <w:szCs w:val="24"/>
        </w:rPr>
      </w:pPr>
      <w:r w:rsidRPr="009F6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9F6493" w:rsidRPr="009F6493">
        <w:rPr>
          <w:rFonts w:ascii="Times New Roman" w:hAnsi="Times New Roman" w:cs="Tahoma"/>
          <w:b/>
          <w:sz w:val="24"/>
          <w:szCs w:val="24"/>
        </w:rPr>
        <w:t>Об установлении для администрации</w:t>
      </w:r>
    </w:p>
    <w:p w:rsidR="009F6493" w:rsidRDefault="009F6493" w:rsidP="009F6493">
      <w:pPr>
        <w:spacing w:after="0"/>
        <w:rPr>
          <w:rFonts w:ascii="Times New Roman" w:hAnsi="Times New Roman" w:cs="Tahoma"/>
          <w:b/>
          <w:sz w:val="24"/>
          <w:szCs w:val="24"/>
        </w:rPr>
      </w:pPr>
      <w:r w:rsidRPr="009F6493">
        <w:rPr>
          <w:rFonts w:ascii="Times New Roman" w:hAnsi="Times New Roman" w:cs="Tahoma"/>
          <w:b/>
          <w:sz w:val="24"/>
          <w:szCs w:val="24"/>
        </w:rPr>
        <w:t xml:space="preserve"> </w:t>
      </w:r>
      <w:r w:rsidR="00710B69">
        <w:rPr>
          <w:rFonts w:ascii="Times New Roman" w:hAnsi="Times New Roman" w:cs="Tahoma"/>
          <w:b/>
          <w:sz w:val="24"/>
          <w:szCs w:val="24"/>
        </w:rPr>
        <w:t>Гончаровского</w:t>
      </w:r>
      <w:r w:rsidRPr="009F6493">
        <w:rPr>
          <w:rFonts w:ascii="Times New Roman" w:hAnsi="Times New Roman" w:cs="Tahoma"/>
          <w:b/>
          <w:sz w:val="24"/>
          <w:szCs w:val="24"/>
        </w:rPr>
        <w:t xml:space="preserve"> сельского поселения </w:t>
      </w:r>
    </w:p>
    <w:p w:rsidR="009F6493" w:rsidRDefault="009F6493" w:rsidP="009F6493">
      <w:pPr>
        <w:spacing w:after="0"/>
        <w:rPr>
          <w:rFonts w:ascii="Times New Roman" w:hAnsi="Times New Roman" w:cs="Tahoma"/>
          <w:b/>
          <w:sz w:val="24"/>
          <w:szCs w:val="24"/>
        </w:rPr>
      </w:pPr>
      <w:r w:rsidRPr="009F6493">
        <w:rPr>
          <w:rFonts w:ascii="Times New Roman" w:hAnsi="Times New Roman" w:cs="Tahoma"/>
          <w:b/>
          <w:sz w:val="24"/>
          <w:szCs w:val="24"/>
        </w:rPr>
        <w:t xml:space="preserve">целевого уровня снижения в </w:t>
      </w:r>
      <w:proofErr w:type="gramStart"/>
      <w:r w:rsidRPr="009F6493">
        <w:rPr>
          <w:rFonts w:ascii="Times New Roman" w:hAnsi="Times New Roman" w:cs="Tahoma"/>
          <w:b/>
          <w:sz w:val="24"/>
          <w:szCs w:val="24"/>
        </w:rPr>
        <w:t>сопоставимых</w:t>
      </w:r>
      <w:proofErr w:type="gramEnd"/>
    </w:p>
    <w:p w:rsidR="009F6493" w:rsidRDefault="009F6493" w:rsidP="009F6493">
      <w:pPr>
        <w:spacing w:after="0"/>
        <w:rPr>
          <w:rFonts w:ascii="Times New Roman" w:hAnsi="Times New Roman" w:cs="Tahoma"/>
          <w:b/>
          <w:sz w:val="24"/>
          <w:szCs w:val="24"/>
        </w:rPr>
      </w:pPr>
      <w:r w:rsidRPr="009F6493">
        <w:rPr>
          <w:rFonts w:ascii="Times New Roman" w:hAnsi="Times New Roman" w:cs="Tahoma"/>
          <w:b/>
          <w:sz w:val="24"/>
          <w:szCs w:val="24"/>
        </w:rPr>
        <w:t xml:space="preserve"> </w:t>
      </w:r>
      <w:proofErr w:type="gramStart"/>
      <w:r w:rsidRPr="009F6493">
        <w:rPr>
          <w:rFonts w:ascii="Times New Roman" w:hAnsi="Times New Roman" w:cs="Tahoma"/>
          <w:b/>
          <w:sz w:val="24"/>
          <w:szCs w:val="24"/>
        </w:rPr>
        <w:t>условиях</w:t>
      </w:r>
      <w:proofErr w:type="gramEnd"/>
      <w:r w:rsidRPr="009F6493">
        <w:rPr>
          <w:rFonts w:ascii="Times New Roman" w:hAnsi="Times New Roman" w:cs="Tahoma"/>
          <w:b/>
          <w:sz w:val="24"/>
          <w:szCs w:val="24"/>
        </w:rPr>
        <w:t xml:space="preserve"> суммарного объема потребляемых </w:t>
      </w:r>
      <w:r>
        <w:rPr>
          <w:rFonts w:ascii="Times New Roman" w:hAnsi="Times New Roman" w:cs="Tahoma"/>
          <w:b/>
          <w:sz w:val="24"/>
          <w:szCs w:val="24"/>
        </w:rPr>
        <w:t>ею</w:t>
      </w:r>
    </w:p>
    <w:p w:rsidR="009F6493" w:rsidRDefault="009F6493" w:rsidP="009F6493">
      <w:pPr>
        <w:spacing w:after="0"/>
        <w:rPr>
          <w:rFonts w:ascii="Times New Roman" w:hAnsi="Times New Roman" w:cs="Tahoma"/>
          <w:b/>
          <w:sz w:val="24"/>
          <w:szCs w:val="24"/>
        </w:rPr>
      </w:pPr>
      <w:r w:rsidRPr="009F6493">
        <w:rPr>
          <w:rFonts w:ascii="Times New Roman" w:hAnsi="Times New Roman" w:cs="Tahoma"/>
          <w:b/>
          <w:sz w:val="24"/>
          <w:szCs w:val="24"/>
        </w:rPr>
        <w:t xml:space="preserve"> энергетических ресурсов и объема </w:t>
      </w:r>
      <w:proofErr w:type="gramStart"/>
      <w:r w:rsidRPr="009F6493">
        <w:rPr>
          <w:rFonts w:ascii="Times New Roman" w:hAnsi="Times New Roman" w:cs="Tahoma"/>
          <w:b/>
          <w:sz w:val="24"/>
          <w:szCs w:val="24"/>
        </w:rPr>
        <w:t>потребляемой</w:t>
      </w:r>
      <w:proofErr w:type="gramEnd"/>
    </w:p>
    <w:p w:rsidR="000F56EB" w:rsidRPr="009F6493" w:rsidRDefault="009F6493" w:rsidP="009F649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F6493">
        <w:rPr>
          <w:rFonts w:ascii="Times New Roman" w:hAnsi="Times New Roman" w:cs="Tahoma"/>
          <w:b/>
          <w:sz w:val="24"/>
          <w:szCs w:val="24"/>
        </w:rPr>
        <w:t xml:space="preserve"> </w:t>
      </w:r>
      <w:r>
        <w:rPr>
          <w:rFonts w:ascii="Times New Roman" w:hAnsi="Times New Roman" w:cs="Tahoma"/>
          <w:b/>
          <w:sz w:val="24"/>
          <w:szCs w:val="24"/>
        </w:rPr>
        <w:t>ею</w:t>
      </w:r>
      <w:r w:rsidRPr="009F6493">
        <w:rPr>
          <w:rFonts w:ascii="Times New Roman" w:hAnsi="Times New Roman" w:cs="Tahoma"/>
          <w:b/>
          <w:sz w:val="24"/>
          <w:szCs w:val="24"/>
        </w:rPr>
        <w:t xml:space="preserve"> воды на период 2022-2024 годы</w:t>
      </w:r>
      <w:r w:rsidR="000F56EB" w:rsidRPr="009F6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F56EB" w:rsidRDefault="000F56EB" w:rsidP="000F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F56EB" w:rsidRDefault="00D43A2F" w:rsidP="000F56E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="000F56EB">
        <w:rPr>
          <w:rFonts w:ascii="Times New Roman" w:hAnsi="Times New Roman" w:cs="Times New Roman"/>
          <w:sz w:val="26"/>
          <w:szCs w:val="26"/>
        </w:rPr>
        <w:t xml:space="preserve"> с Федеральным законом  № </w:t>
      </w:r>
      <w:r>
        <w:rPr>
          <w:rFonts w:ascii="Times New Roman" w:hAnsi="Times New Roman" w:cs="Times New Roman"/>
          <w:sz w:val="26"/>
          <w:szCs w:val="26"/>
        </w:rPr>
        <w:t>261-ФЗ от 23.11.2009</w:t>
      </w:r>
      <w:r w:rsidR="000F56EB">
        <w:rPr>
          <w:rFonts w:ascii="Times New Roman" w:hAnsi="Times New Roman" w:cs="Times New Roman"/>
          <w:sz w:val="26"/>
          <w:szCs w:val="26"/>
        </w:rPr>
        <w:t>г. «Об энергосбереже</w:t>
      </w:r>
      <w:r>
        <w:rPr>
          <w:rFonts w:ascii="Times New Roman" w:hAnsi="Times New Roman" w:cs="Times New Roman"/>
          <w:sz w:val="26"/>
          <w:szCs w:val="26"/>
        </w:rPr>
        <w:t>нии и о повышении эффективности</w:t>
      </w:r>
      <w:r w:rsidR="000F56EB">
        <w:rPr>
          <w:rFonts w:ascii="Times New Roman" w:hAnsi="Times New Roman" w:cs="Times New Roman"/>
          <w:sz w:val="26"/>
          <w:szCs w:val="26"/>
        </w:rPr>
        <w:t>,  постановлением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</w:r>
      <w:r w:rsidR="000F56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администрация</w:t>
      </w:r>
      <w:r w:rsidR="007027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0B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7027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</w:t>
      </w:r>
      <w:proofErr w:type="gramEnd"/>
      <w:r w:rsidR="007027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поселения</w:t>
      </w:r>
    </w:p>
    <w:p w:rsidR="000F56EB" w:rsidRDefault="000F56EB" w:rsidP="000F56E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F56EB" w:rsidRDefault="000F56EB" w:rsidP="000F5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0F56EB" w:rsidRDefault="000F56EB" w:rsidP="000F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F6493" w:rsidRPr="009F6493" w:rsidRDefault="009F6493" w:rsidP="009F6493">
      <w:pPr>
        <w:pStyle w:val="a4"/>
        <w:jc w:val="both"/>
        <w:rPr>
          <w:rFonts w:ascii="Times New Roman" w:hAnsi="Times New Roman" w:cs="Tahoma"/>
          <w:sz w:val="26"/>
          <w:szCs w:val="26"/>
        </w:rPr>
      </w:pPr>
      <w:r w:rsidRPr="009F6493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          </w:t>
      </w:r>
      <w:r w:rsidR="000F56EB" w:rsidRPr="009F6493">
        <w:rPr>
          <w:rFonts w:ascii="Times New Roman" w:eastAsia="Times New Roman" w:hAnsi="Times New Roman"/>
          <w:color w:val="000000" w:themeColor="text1"/>
          <w:sz w:val="26"/>
          <w:szCs w:val="26"/>
        </w:rPr>
        <w:t>1</w:t>
      </w:r>
      <w:proofErr w:type="gramStart"/>
      <w:r w:rsidRPr="009F6493">
        <w:rPr>
          <w:rFonts w:ascii="Times New Roman" w:hAnsi="Times New Roman"/>
          <w:sz w:val="26"/>
          <w:szCs w:val="26"/>
        </w:rPr>
        <w:t xml:space="preserve"> У</w:t>
      </w:r>
      <w:proofErr w:type="gramEnd"/>
      <w:r w:rsidRPr="009F6493">
        <w:rPr>
          <w:rFonts w:ascii="Times New Roman" w:hAnsi="Times New Roman"/>
          <w:sz w:val="26"/>
          <w:szCs w:val="26"/>
        </w:rPr>
        <w:t xml:space="preserve">становить для администрации </w:t>
      </w:r>
      <w:r w:rsidR="00710B69">
        <w:rPr>
          <w:rFonts w:ascii="Times New Roman" w:hAnsi="Times New Roman"/>
          <w:sz w:val="26"/>
          <w:szCs w:val="26"/>
        </w:rPr>
        <w:t>Гончаровского</w:t>
      </w:r>
      <w:r w:rsidRPr="009F6493">
        <w:rPr>
          <w:rFonts w:ascii="Times New Roman" w:hAnsi="Times New Roman"/>
          <w:sz w:val="26"/>
          <w:szCs w:val="26"/>
        </w:rPr>
        <w:t xml:space="preserve"> сельского поселения целевой  уровень  </w:t>
      </w:r>
      <w:r w:rsidRPr="009F6493">
        <w:rPr>
          <w:rFonts w:ascii="Times New Roman" w:hAnsi="Times New Roman" w:cs="Tahoma"/>
          <w:sz w:val="26"/>
          <w:szCs w:val="26"/>
        </w:rPr>
        <w:t>снижения в сопоставимых условиях суммарного объема потребляемых им энергетических ресурсов и объема потребляемой им воды (далее – целевой уровень снижения потребления ресурсов)  на период 2022-2024 годы, согласно приложению к настоящему постановлению.</w:t>
      </w:r>
    </w:p>
    <w:p w:rsidR="000F56EB" w:rsidRPr="009F6493" w:rsidRDefault="009F6493" w:rsidP="009F649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F6493">
        <w:rPr>
          <w:rFonts w:ascii="Times New Roman" w:hAnsi="Times New Roman" w:cs="Tahoma"/>
          <w:sz w:val="26"/>
          <w:szCs w:val="26"/>
        </w:rPr>
        <w:t xml:space="preserve">2. Базовым годом, по </w:t>
      </w:r>
      <w:proofErr w:type="gramStart"/>
      <w:r w:rsidRPr="009F6493">
        <w:rPr>
          <w:rFonts w:ascii="Times New Roman" w:hAnsi="Times New Roman" w:cs="Tahoma"/>
          <w:sz w:val="26"/>
          <w:szCs w:val="26"/>
        </w:rPr>
        <w:t>отношению</w:t>
      </w:r>
      <w:proofErr w:type="gramEnd"/>
      <w:r w:rsidRPr="009F6493">
        <w:rPr>
          <w:rFonts w:ascii="Times New Roman" w:hAnsi="Times New Roman" w:cs="Tahoma"/>
          <w:sz w:val="26"/>
          <w:szCs w:val="26"/>
        </w:rPr>
        <w:t xml:space="preserve"> к показателям которого на период 2022-2024 годы устанавливается целевой уровень снижения потребления ресурсов, является 2021год.</w:t>
      </w:r>
    </w:p>
    <w:p w:rsidR="000F56EB" w:rsidRPr="009F6493" w:rsidRDefault="009F6493" w:rsidP="000F56E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F649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F56EB" w:rsidRPr="009F649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Start"/>
      <w:r w:rsidR="000F56EB" w:rsidRPr="009F6493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0F56EB" w:rsidRPr="009F64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0F56EB" w:rsidRPr="009F6493" w:rsidRDefault="009F6493" w:rsidP="000F56E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F649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0F56EB" w:rsidRPr="009F6493">
        <w:rPr>
          <w:rFonts w:ascii="Times New Roman" w:hAnsi="Times New Roman" w:cs="Times New Roman"/>
          <w:color w:val="000000" w:themeColor="text1"/>
          <w:sz w:val="26"/>
          <w:szCs w:val="26"/>
        </w:rPr>
        <w:t>.Настоящее постановление вступает в силу со дня его официального опубликования (обнародования).</w:t>
      </w:r>
    </w:p>
    <w:p w:rsidR="000F56EB" w:rsidRPr="009F6493" w:rsidRDefault="000F56EB" w:rsidP="000F56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56EB" w:rsidRDefault="000F56EB" w:rsidP="000F56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710B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0F56EB" w:rsidRDefault="000F56EB" w:rsidP="000F56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</w:t>
      </w:r>
      <w:r w:rsidR="00710B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С.Г. Нургазиев</w:t>
      </w:r>
    </w:p>
    <w:p w:rsidR="000F56EB" w:rsidRDefault="000F56EB" w:rsidP="000F56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F56EB" w:rsidRDefault="000F56EB" w:rsidP="000F56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BE0D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0F56EB" w:rsidRDefault="000F56EB" w:rsidP="000F56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F56EB" w:rsidRDefault="000F56EB" w:rsidP="000F56EB">
      <w:pPr>
        <w:rPr>
          <w:rFonts w:ascii="Times New Roman" w:hAnsi="Times New Roman" w:cs="Times New Roman"/>
          <w:sz w:val="26"/>
          <w:szCs w:val="26"/>
        </w:rPr>
      </w:pPr>
    </w:p>
    <w:p w:rsidR="000F56EB" w:rsidRDefault="000F56EB" w:rsidP="000F56EB">
      <w:pPr>
        <w:rPr>
          <w:rFonts w:ascii="Times New Roman" w:hAnsi="Times New Roman" w:cs="Times New Roman"/>
          <w:sz w:val="26"/>
          <w:szCs w:val="26"/>
        </w:rPr>
      </w:pPr>
    </w:p>
    <w:p w:rsidR="000F56EB" w:rsidRDefault="000F56EB" w:rsidP="000F56EB">
      <w:pPr>
        <w:rPr>
          <w:rFonts w:ascii="Times New Roman" w:hAnsi="Times New Roman" w:cs="Times New Roman"/>
          <w:sz w:val="26"/>
          <w:szCs w:val="26"/>
        </w:rPr>
      </w:pPr>
    </w:p>
    <w:p w:rsidR="003C6B5D" w:rsidRDefault="003C6B5D" w:rsidP="000F56EB">
      <w:pPr>
        <w:sectPr w:rsidR="003C6B5D" w:rsidSect="00DD5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8BB" w:rsidRPr="00C528BB" w:rsidRDefault="004830B6" w:rsidP="00C528BB">
      <w:pPr>
        <w:pStyle w:val="ConsPlusNormal"/>
        <w:ind w:right="425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6067425</wp:posOffset>
                </wp:positionH>
                <wp:positionV relativeFrom="margin">
                  <wp:posOffset>-895350</wp:posOffset>
                </wp:positionV>
                <wp:extent cx="2286000" cy="826770"/>
                <wp:effectExtent l="0" t="0" r="0" b="381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8BB" w:rsidRPr="00C528BB" w:rsidRDefault="00C528BB" w:rsidP="00C528BB">
                            <w:pPr>
                              <w:pStyle w:val="6"/>
                              <w:shd w:val="clear" w:color="auto" w:fill="auto"/>
                              <w:ind w:right="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528BB">
                              <w:rPr>
                                <w:spacing w:val="0"/>
                                <w:sz w:val="24"/>
                                <w:szCs w:val="24"/>
                              </w:rPr>
                              <w:t xml:space="preserve">Приложение № 1 к постановлению </w:t>
                            </w:r>
                          </w:p>
                          <w:p w:rsidR="00C528BB" w:rsidRPr="00C528BB" w:rsidRDefault="00C528BB" w:rsidP="00C528BB">
                            <w:pPr>
                              <w:pStyle w:val="7"/>
                              <w:shd w:val="clear" w:color="auto" w:fill="auto"/>
                              <w:spacing w:line="260" w:lineRule="exact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C528BB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Администрации Гончаровского сельского поселения от «__»______2022 года 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7.75pt;margin-top:-70.5pt;width:180pt;height:65.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vprwIAAKk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" filled="f" stroked="f">
                <v:textbox style="mso-fit-shape-to-text:t" inset="0,0,0,0">
                  <w:txbxContent>
                    <w:p w:rsidR="00C528BB" w:rsidRPr="00C528BB" w:rsidRDefault="00C528BB" w:rsidP="00C528BB">
                      <w:pPr>
                        <w:pStyle w:val="6"/>
                        <w:shd w:val="clear" w:color="auto" w:fill="auto"/>
                        <w:ind w:right="20"/>
                        <w:jc w:val="left"/>
                        <w:rPr>
                          <w:sz w:val="24"/>
                          <w:szCs w:val="24"/>
                        </w:rPr>
                      </w:pPr>
                      <w:r w:rsidRPr="00C528BB">
                        <w:rPr>
                          <w:spacing w:val="0"/>
                          <w:sz w:val="24"/>
                          <w:szCs w:val="24"/>
                        </w:rPr>
                        <w:t xml:space="preserve">Приложение № 1 к постановлению </w:t>
                      </w:r>
                    </w:p>
                    <w:p w:rsidR="00C528BB" w:rsidRPr="00C528BB" w:rsidRDefault="00C528BB" w:rsidP="00C528BB">
                      <w:pPr>
                        <w:pStyle w:val="7"/>
                        <w:shd w:val="clear" w:color="auto" w:fill="auto"/>
                        <w:spacing w:line="260" w:lineRule="exact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 w:rsidRPr="00C528BB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Администрации Гончаровского сельского поселения от «__»______2022 года №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C528BB" w:rsidRPr="00C528BB" w:rsidRDefault="00C528BB" w:rsidP="00C528BB">
      <w:pPr>
        <w:keepNext/>
        <w:keepLines/>
        <w:tabs>
          <w:tab w:val="left" w:leader="underscore" w:pos="1492"/>
          <w:tab w:val="left" w:leader="underscore" w:pos="904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8BB">
        <w:rPr>
          <w:rFonts w:ascii="Times New Roman" w:hAnsi="Times New Roman" w:cs="Times New Roman"/>
          <w:b/>
          <w:sz w:val="24"/>
          <w:szCs w:val="24"/>
        </w:rPr>
        <w:t>Целевые уровни снижения потребления ресурсов на период 2022-2024 годы</w:t>
      </w:r>
    </w:p>
    <w:tbl>
      <w:tblPr>
        <w:tblpPr w:leftFromText="180" w:rightFromText="180" w:vertAnchor="page" w:horzAnchor="margin" w:tblpXSpec="center" w:tblpY="3421"/>
        <w:tblW w:w="15984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559"/>
        <w:gridCol w:w="1418"/>
        <w:gridCol w:w="1701"/>
        <w:gridCol w:w="2126"/>
        <w:gridCol w:w="2268"/>
        <w:gridCol w:w="2551"/>
      </w:tblGrid>
      <w:tr w:rsidR="00C528BB" w:rsidRPr="003C6B5D" w:rsidTr="00C528BB">
        <w:trPr>
          <w:trHeight w:val="13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Удельное годовое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Уровень высокой эффективности (</w:t>
            </w:r>
            <w:proofErr w:type="spellStart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справочно</w:t>
            </w:r>
            <w:proofErr w:type="spellEnd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Потенциал снижения потребления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Целевой уровень экономии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Целевой уровень снижения </w:t>
            </w: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 первый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Целевой уровень снижения </w:t>
            </w: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 первый и второй 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Целевой уровень снижения </w:t>
            </w: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за трехлетний период</w:t>
            </w:r>
          </w:p>
        </w:tc>
      </w:tr>
      <w:tr w:rsidR="00C528BB" w:rsidRPr="003C6B5D" w:rsidTr="00C528BB">
        <w:trPr>
          <w:trHeight w:val="8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Потребление тепловой энергии на отопление и вентиляцию, </w:t>
            </w:r>
            <w:proofErr w:type="spellStart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Втч</w:t>
            </w:r>
            <w:proofErr w:type="spellEnd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/м</w:t>
            </w:r>
            <w:proofErr w:type="gramStart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/ГСОП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C528BB" w:rsidRPr="003C6B5D" w:rsidTr="00C528BB">
        <w:trPr>
          <w:trHeight w:val="8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Потребление горячей воды, м3/чел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C528BB" w:rsidRPr="003C6B5D" w:rsidTr="00C528BB">
        <w:trPr>
          <w:trHeight w:val="8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Потребление холодной воды, м3/чел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Здание эффективно. Требование не устанавливается.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Здание эффективно. Требование не устанавливается.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Здание эффективно. Требование не устанавливается.</w:t>
            </w:r>
          </w:p>
        </w:tc>
      </w:tr>
      <w:tr w:rsidR="00C528BB" w:rsidRPr="003C6B5D" w:rsidTr="00C528BB">
        <w:trPr>
          <w:trHeight w:val="8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Потребление электрической энергии, </w:t>
            </w:r>
            <w:proofErr w:type="spellStart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кВтч</w:t>
            </w:r>
            <w:proofErr w:type="spellEnd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/м</w:t>
            </w:r>
            <w:proofErr w:type="gramStart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137,29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114,29</w:t>
            </w:r>
          </w:p>
        </w:tc>
      </w:tr>
      <w:tr w:rsidR="00C528BB" w:rsidRPr="003C6B5D" w:rsidTr="00C528BB">
        <w:trPr>
          <w:trHeight w:val="8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sz w:val="16"/>
                <w:szCs w:val="16"/>
              </w:rPr>
              <w:t>Потребление природного газа, м3/м</w:t>
            </w:r>
            <w:proofErr w:type="gramStart"/>
            <w:r w:rsidRPr="003C6B5D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C528BB" w:rsidRPr="003C6B5D" w:rsidTr="00C528BB">
        <w:trPr>
          <w:trHeight w:val="8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Втч</w:t>
            </w:r>
            <w:proofErr w:type="spellEnd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/м</w:t>
            </w:r>
            <w:proofErr w:type="gramStart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/ГСОП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C528BB" w:rsidRPr="003C6B5D" w:rsidTr="00C528BB">
        <w:trPr>
          <w:trHeight w:val="8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Втч</w:t>
            </w:r>
            <w:proofErr w:type="spellEnd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/м</w:t>
            </w:r>
            <w:proofErr w:type="gramStart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/ГСОП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</w:tr>
      <w:tr w:rsidR="00C528BB" w:rsidRPr="003C6B5D" w:rsidTr="00C528BB">
        <w:trPr>
          <w:trHeight w:val="8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Потребление моторного топлива, тут/</w:t>
            </w:r>
            <w:proofErr w:type="gramStart"/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C528BB" w:rsidRPr="003C6B5D" w:rsidRDefault="00C528BB" w:rsidP="00C52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6B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0,00001</w:t>
            </w:r>
          </w:p>
        </w:tc>
      </w:tr>
    </w:tbl>
    <w:p w:rsidR="00C528BB" w:rsidRPr="00C528BB" w:rsidRDefault="00C528BB" w:rsidP="00C528BB">
      <w:pPr>
        <w:keepNext/>
        <w:keepLines/>
        <w:tabs>
          <w:tab w:val="left" w:leader="underscore" w:pos="1492"/>
          <w:tab w:val="left" w:leader="underscore" w:pos="9498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528BB">
        <w:rPr>
          <w:rStyle w:val="10"/>
          <w:rFonts w:eastAsiaTheme="minorHAnsi"/>
          <w:b/>
          <w:sz w:val="24"/>
          <w:szCs w:val="24"/>
        </w:rPr>
        <w:t>по администрации Гончаровского сельского поселения Палласовского муниципального района Волгоградской области</w:t>
      </w:r>
    </w:p>
    <w:sectPr w:rsidR="00C528BB" w:rsidRPr="00C528BB" w:rsidSect="003C6B5D">
      <w:pgSz w:w="16838" w:h="11906" w:orient="landscape"/>
      <w:pgMar w:top="1701" w:right="2835" w:bottom="851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45"/>
    <w:rsid w:val="00046281"/>
    <w:rsid w:val="0006580B"/>
    <w:rsid w:val="000A1893"/>
    <w:rsid w:val="000F56EB"/>
    <w:rsid w:val="00187026"/>
    <w:rsid w:val="00190585"/>
    <w:rsid w:val="001C66EC"/>
    <w:rsid w:val="002E3332"/>
    <w:rsid w:val="003078D1"/>
    <w:rsid w:val="003C6B5D"/>
    <w:rsid w:val="00406546"/>
    <w:rsid w:val="004830B6"/>
    <w:rsid w:val="004E6437"/>
    <w:rsid w:val="00512D30"/>
    <w:rsid w:val="00596A09"/>
    <w:rsid w:val="00670268"/>
    <w:rsid w:val="006A42D1"/>
    <w:rsid w:val="006A5232"/>
    <w:rsid w:val="00702701"/>
    <w:rsid w:val="00710B69"/>
    <w:rsid w:val="00731BC1"/>
    <w:rsid w:val="007A0778"/>
    <w:rsid w:val="007A3E44"/>
    <w:rsid w:val="007D7E44"/>
    <w:rsid w:val="00852745"/>
    <w:rsid w:val="009F6493"/>
    <w:rsid w:val="00AA6EE5"/>
    <w:rsid w:val="00B50597"/>
    <w:rsid w:val="00B936FA"/>
    <w:rsid w:val="00BC6B28"/>
    <w:rsid w:val="00BE0D7E"/>
    <w:rsid w:val="00C361B4"/>
    <w:rsid w:val="00C528BB"/>
    <w:rsid w:val="00C62B34"/>
    <w:rsid w:val="00CA3013"/>
    <w:rsid w:val="00D21A2F"/>
    <w:rsid w:val="00D43A2F"/>
    <w:rsid w:val="00D775CB"/>
    <w:rsid w:val="00DA6936"/>
    <w:rsid w:val="00DB1508"/>
    <w:rsid w:val="00DD5781"/>
    <w:rsid w:val="00EE43D5"/>
    <w:rsid w:val="00F02191"/>
    <w:rsid w:val="00F447FF"/>
    <w:rsid w:val="00F8628B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274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C62B3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3"/>
    <w:rsid w:val="00C62B34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62B34"/>
    <w:pPr>
      <w:widowControl w:val="0"/>
      <w:shd w:val="clear" w:color="auto" w:fill="FFFFFF"/>
      <w:spacing w:before="24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6Exact">
    <w:name w:val="Основной текст (6) Exact"/>
    <w:basedOn w:val="a0"/>
    <w:link w:val="6"/>
    <w:rsid w:val="00C62B34"/>
    <w:rPr>
      <w:rFonts w:ascii="Times New Roman" w:eastAsia="Times New Roman" w:hAnsi="Times New Roman"/>
      <w:spacing w:val="-5"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C62B34"/>
    <w:rPr>
      <w:rFonts w:ascii="Garamond" w:eastAsia="Garamond" w:hAnsi="Garamond" w:cs="Garamond"/>
      <w:i/>
      <w:iCs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C62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Tahoma95pt">
    <w:name w:val="Основной текст + Tahoma;9;5 pt"/>
    <w:basedOn w:val="a3"/>
    <w:rsid w:val="00C62B3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">
    <w:name w:val="Основной текст (6)"/>
    <w:basedOn w:val="a"/>
    <w:link w:val="6Exact"/>
    <w:rsid w:val="00C62B34"/>
    <w:pPr>
      <w:widowControl w:val="0"/>
      <w:shd w:val="clear" w:color="auto" w:fill="FFFFFF"/>
      <w:spacing w:after="0" w:line="261" w:lineRule="exact"/>
      <w:jc w:val="right"/>
    </w:pPr>
    <w:rPr>
      <w:rFonts w:ascii="Times New Roman" w:eastAsia="Times New Roman" w:hAnsi="Times New Roman"/>
      <w:spacing w:val="-5"/>
      <w:sz w:val="21"/>
      <w:szCs w:val="21"/>
    </w:rPr>
  </w:style>
  <w:style w:type="paragraph" w:customStyle="1" w:styleId="7">
    <w:name w:val="Основной текст (7)"/>
    <w:basedOn w:val="a"/>
    <w:link w:val="7Exact"/>
    <w:rsid w:val="00C62B34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i/>
      <w:iCs/>
      <w:sz w:val="26"/>
      <w:szCs w:val="26"/>
    </w:rPr>
  </w:style>
  <w:style w:type="paragraph" w:styleId="a4">
    <w:name w:val="No Spacing"/>
    <w:uiPriority w:val="1"/>
    <w:qFormat/>
    <w:rsid w:val="009F649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274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C62B3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3"/>
    <w:rsid w:val="00C62B34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62B34"/>
    <w:pPr>
      <w:widowControl w:val="0"/>
      <w:shd w:val="clear" w:color="auto" w:fill="FFFFFF"/>
      <w:spacing w:before="24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6Exact">
    <w:name w:val="Основной текст (6) Exact"/>
    <w:basedOn w:val="a0"/>
    <w:link w:val="6"/>
    <w:rsid w:val="00C62B34"/>
    <w:rPr>
      <w:rFonts w:ascii="Times New Roman" w:eastAsia="Times New Roman" w:hAnsi="Times New Roman"/>
      <w:spacing w:val="-5"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C62B34"/>
    <w:rPr>
      <w:rFonts w:ascii="Garamond" w:eastAsia="Garamond" w:hAnsi="Garamond" w:cs="Garamond"/>
      <w:i/>
      <w:iCs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C62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Tahoma95pt">
    <w:name w:val="Основной текст + Tahoma;9;5 pt"/>
    <w:basedOn w:val="a3"/>
    <w:rsid w:val="00C62B3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">
    <w:name w:val="Основной текст (6)"/>
    <w:basedOn w:val="a"/>
    <w:link w:val="6Exact"/>
    <w:rsid w:val="00C62B34"/>
    <w:pPr>
      <w:widowControl w:val="0"/>
      <w:shd w:val="clear" w:color="auto" w:fill="FFFFFF"/>
      <w:spacing w:after="0" w:line="261" w:lineRule="exact"/>
      <w:jc w:val="right"/>
    </w:pPr>
    <w:rPr>
      <w:rFonts w:ascii="Times New Roman" w:eastAsia="Times New Roman" w:hAnsi="Times New Roman"/>
      <w:spacing w:val="-5"/>
      <w:sz w:val="21"/>
      <w:szCs w:val="21"/>
    </w:rPr>
  </w:style>
  <w:style w:type="paragraph" w:customStyle="1" w:styleId="7">
    <w:name w:val="Основной текст (7)"/>
    <w:basedOn w:val="a"/>
    <w:link w:val="7Exact"/>
    <w:rsid w:val="00C62B34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i/>
      <w:iCs/>
      <w:sz w:val="26"/>
      <w:szCs w:val="26"/>
    </w:rPr>
  </w:style>
  <w:style w:type="paragraph" w:styleId="a4">
    <w:name w:val="No Spacing"/>
    <w:uiPriority w:val="1"/>
    <w:qFormat/>
    <w:rsid w:val="009F649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C6AC-0941-47EF-B02E-9DC36A2E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2022-04-06T11:15:00Z</dcterms:created>
  <dcterms:modified xsi:type="dcterms:W3CDTF">2022-04-06T11:19:00Z</dcterms:modified>
</cp:coreProperties>
</file>