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09" w:rsidRPr="005E0B9D" w:rsidRDefault="00864DF2" w:rsidP="00864DF2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72AEDA1" wp14:editId="34EAFF66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5E0B9D" w:rsidRDefault="002468B6" w:rsidP="00BD41F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934AA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974A48" w:rsidRPr="005E0B9D" w:rsidRDefault="002468B6" w:rsidP="00BD41F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proofErr w:type="gramStart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gramEnd"/>
      <w:r w:rsidRPr="005E0B9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О С Т А Н О В Л Е Н И Е</w:t>
      </w:r>
    </w:p>
    <w:p w:rsidR="002468B6" w:rsidRPr="005E0B9D" w:rsidRDefault="003E674D" w:rsidP="00BD41F2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864D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10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864D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марта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603A8C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</w:t>
      </w:r>
      <w:r w:rsidR="009B7A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864D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934A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Золотари                         </w:t>
      </w:r>
      <w:r w:rsidR="00864D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         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ab/>
      </w:r>
      <w:r w:rsidR="00313A1A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864D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31</w:t>
      </w:r>
    </w:p>
    <w:p w:rsidR="002468B6" w:rsidRPr="005E0B9D" w:rsidRDefault="002468B6" w:rsidP="00BD41F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7A7DB8" w:rsidRPr="005E0B9D" w:rsidRDefault="002468B6" w:rsidP="00B85BF6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bookmarkStart w:id="0" w:name="_GoBack"/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Default="00423AFA" w:rsidP="005E0B9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№</w:t>
      </w:r>
      <w:r w:rsidR="00F81B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78 </w:t>
      </w:r>
      <w:r w:rsidR="00272042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от «</w:t>
      </w:r>
      <w:r w:rsidR="00F81B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27</w:t>
      </w:r>
      <w:r w:rsidR="00A065E7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» </w:t>
      </w:r>
      <w:r w:rsidR="00F81B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октября</w:t>
      </w:r>
      <w:r w:rsidR="00603A8C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20</w:t>
      </w:r>
      <w:r w:rsidR="00F81B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20</w:t>
      </w:r>
      <w:r w:rsid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года</w:t>
      </w:r>
    </w:p>
    <w:p w:rsidR="005C4FE5" w:rsidRPr="003D5903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Об утверждении Административного регламента</w:t>
      </w:r>
    </w:p>
    <w:p w:rsidR="005C4FE5" w:rsidRDefault="005C4FE5" w:rsidP="005C4FE5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3D590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DD5172" w:rsidRPr="00DD5172" w:rsidRDefault="00C276E3" w:rsidP="00DD51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«</w:t>
      </w:r>
      <w:r w:rsidR="00DD5172"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Принятие решения об использовании </w:t>
      </w:r>
    </w:p>
    <w:p w:rsidR="00DD5172" w:rsidRPr="00DD5172" w:rsidRDefault="00DD5172" w:rsidP="00DD51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донного грунта, извлеченного при проведении </w:t>
      </w:r>
    </w:p>
    <w:p w:rsidR="00DD5172" w:rsidRPr="00DD5172" w:rsidRDefault="00DD5172" w:rsidP="00DD51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дноуглубительных и других работ, связанных </w:t>
      </w:r>
    </w:p>
    <w:p w:rsidR="00DD5172" w:rsidRPr="00DD5172" w:rsidRDefault="00DD5172" w:rsidP="00DD51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с изменением дна и берегов водных объектов </w:t>
      </w:r>
      <w:proofErr w:type="gramStart"/>
      <w:r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на</w:t>
      </w:r>
      <w:proofErr w:type="gramEnd"/>
      <w:r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D5172" w:rsidRPr="00DD5172" w:rsidRDefault="00DD5172" w:rsidP="00DD51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территории </w:t>
      </w:r>
      <w:r w:rsidR="00934A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  <w:r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сельского</w:t>
      </w:r>
      <w:proofErr w:type="gramEnd"/>
      <w:r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D5172" w:rsidRPr="00DD5172" w:rsidRDefault="00DD5172" w:rsidP="00DD51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поселения Палласовского муниципального </w:t>
      </w:r>
    </w:p>
    <w:p w:rsidR="005E0B9D" w:rsidRDefault="00DD5172" w:rsidP="00DD51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DD5172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района Волгоградской области</w:t>
      </w:r>
      <w:r w:rsidR="00C276E3" w:rsidRPr="008C79B3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»</w:t>
      </w:r>
    </w:p>
    <w:bookmarkEnd w:id="0"/>
    <w:p w:rsidR="0070083E" w:rsidRDefault="0070083E" w:rsidP="00DD517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5F5792" w:rsidRDefault="005F5792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2468B6" w:rsidP="005E0B9D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934A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дминистрация </w:t>
      </w:r>
      <w:r w:rsidR="00934A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2468B6" w:rsidRPr="005E0B9D" w:rsidRDefault="002468B6" w:rsidP="00BD41F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5E0B9D" w:rsidRDefault="001C0413" w:rsidP="000338B8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</w:p>
    <w:p w:rsidR="00B37274" w:rsidRDefault="000338B8" w:rsidP="00B37274">
      <w:pPr>
        <w:spacing w:after="0" w:line="240" w:lineRule="auto"/>
        <w:ind w:firstLine="62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дминистрации </w:t>
      </w:r>
      <w:r w:rsidR="00934A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</w:t>
      </w:r>
      <w:r w:rsidR="00F81B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78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от «</w:t>
      </w:r>
      <w:r w:rsidR="00F81B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27</w:t>
      </w:r>
      <w:r w:rsidR="00A065E7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</w:t>
      </w:r>
      <w:r w:rsidR="00F81B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октября</w:t>
      </w:r>
      <w:r w:rsid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476309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F81B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20</w:t>
      </w:r>
      <w:r w:rsidR="0027204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года</w:t>
      </w:r>
      <w:r w:rsidR="00F81B4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533FF6" w:rsidRPr="00533F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Принятие решения об использовании донного грунта, извлеченного при проведении дноуглубительных и других работ, связанных с изменением дна и берегов водных объектов на территории </w:t>
      </w:r>
      <w:r w:rsidR="00934AA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Гончаровского</w:t>
      </w:r>
      <w:r w:rsidR="00533FF6" w:rsidRPr="00533FF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</w:t>
      </w:r>
      <w:r w:rsidR="00CE2F80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70083E" w:rsidRPr="0070083E">
        <w:rPr>
          <w:rFonts w:ascii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C3C0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(</w:t>
      </w:r>
      <w:r w:rsidR="002468B6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далее-</w:t>
      </w:r>
      <w:r w:rsidR="005F4959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</w:t>
      </w:r>
      <w:r w:rsidR="003D3B5F" w:rsidRPr="001C3C0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остановление).</w:t>
      </w:r>
      <w:proofErr w:type="gramEnd"/>
    </w:p>
    <w:p w:rsidR="00B37274" w:rsidRDefault="00BA3BA1" w:rsidP="00B37274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1.</w:t>
      </w:r>
      <w:r w:rsidR="00C276E3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8C79B3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533FF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5, </w:t>
      </w:r>
      <w:r w:rsidR="00BA788F">
        <w:rPr>
          <w:rFonts w:ascii="Times New Roman" w:hAnsi="Times New Roman"/>
          <w:b/>
          <w:color w:val="000000" w:themeColor="text1"/>
          <w:sz w:val="24"/>
          <w:szCs w:val="24"/>
        </w:rPr>
        <w:t xml:space="preserve">6, 7, 8, 9, 11 пункта 3.4. Регламента слова «и Регионального», «и </w:t>
      </w:r>
      <w:proofErr w:type="gramStart"/>
      <w:r w:rsidR="00BA788F">
        <w:rPr>
          <w:rFonts w:ascii="Times New Roman" w:hAnsi="Times New Roman"/>
          <w:b/>
          <w:color w:val="000000" w:themeColor="text1"/>
          <w:sz w:val="24"/>
          <w:szCs w:val="24"/>
        </w:rPr>
        <w:t>Региональном</w:t>
      </w:r>
      <w:proofErr w:type="gramEnd"/>
      <w:r w:rsidR="00BA788F">
        <w:rPr>
          <w:rFonts w:ascii="Times New Roman" w:hAnsi="Times New Roman"/>
          <w:b/>
          <w:color w:val="000000" w:themeColor="text1"/>
          <w:sz w:val="24"/>
          <w:szCs w:val="24"/>
        </w:rPr>
        <w:t>» исключить.</w:t>
      </w:r>
    </w:p>
    <w:p w:rsidR="00B37274" w:rsidRDefault="00BA788F" w:rsidP="00B37274">
      <w:pPr>
        <w:spacing w:after="0" w:line="240" w:lineRule="auto"/>
        <w:ind w:firstLine="62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1.2. </w:t>
      </w:r>
      <w:r w:rsidR="00B37274">
        <w:rPr>
          <w:rFonts w:ascii="Times New Roman" w:hAnsi="Times New Roman"/>
          <w:b/>
          <w:color w:val="000000" w:themeColor="text1"/>
          <w:sz w:val="24"/>
          <w:szCs w:val="24"/>
        </w:rPr>
        <w:t>Пункт 3.6.6. Регламента изложить в следующей редакции:</w:t>
      </w:r>
    </w:p>
    <w:p w:rsidR="00B37274" w:rsidRDefault="00B37274" w:rsidP="00B37274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«3.6.6. В случае обращения заявителя за предоставлением муниципальной услуги по приему заявителей по предварительной записи</w:t>
      </w:r>
    </w:p>
    <w:p w:rsidR="00B37274" w:rsidRDefault="00B37274" w:rsidP="00B37274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 xml:space="preserve">В целях предоставления муниципальной услуги осуществляется прием заявителей по предварительной записи. </w:t>
      </w:r>
    </w:p>
    <w:p w:rsidR="00B37274" w:rsidRDefault="00B37274" w:rsidP="00B37274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 xml:space="preserve">Запись на прием проводится посредством Единого портала. </w:t>
      </w:r>
    </w:p>
    <w:p w:rsidR="00B37274" w:rsidRDefault="00B37274" w:rsidP="00B37274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B37274" w:rsidRDefault="00B37274" w:rsidP="00B37274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МФЦ не вправе требовать от заявителя совершения иных действий, кроме прохождения идентификац</w:t>
      </w:r>
      <w:proofErr w:type="gramStart"/>
      <w:r w:rsidRPr="00B37274">
        <w:rPr>
          <w:rFonts w:ascii="Times New Roman" w:hAnsi="Times New Roman"/>
          <w:color w:val="000000" w:themeColor="text1"/>
          <w:sz w:val="24"/>
          <w:szCs w:val="24"/>
        </w:rPr>
        <w:t>ии и ау</w:t>
      </w:r>
      <w:proofErr w:type="gramEnd"/>
      <w:r w:rsidRPr="00B37274">
        <w:rPr>
          <w:rFonts w:ascii="Times New Roman" w:hAnsi="Times New Roman"/>
          <w:color w:val="000000" w:themeColor="text1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B37274" w:rsidRDefault="00B37274" w:rsidP="00B37274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Формирование запроса заявителем осуществляется посредством заполнения электронной формы запроса на Единый портал, официальном </w:t>
      </w:r>
      <w:proofErr w:type="gramStart"/>
      <w:r w:rsidRPr="00B37274">
        <w:rPr>
          <w:rFonts w:ascii="Times New Roman" w:hAnsi="Times New Roman"/>
          <w:color w:val="000000" w:themeColor="text1"/>
          <w:sz w:val="24"/>
          <w:szCs w:val="24"/>
        </w:rPr>
        <w:t>сайте</w:t>
      </w:r>
      <w:proofErr w:type="gramEnd"/>
      <w:r w:rsidRPr="00B37274">
        <w:rPr>
          <w:rFonts w:ascii="Times New Roman" w:hAnsi="Times New Roman"/>
          <w:color w:val="000000" w:themeColor="text1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:rsidR="00B37274" w:rsidRDefault="00B37274" w:rsidP="00B37274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На Едином портале, официальном сайте размещаются образцы заполнения электронной формы запроса.</w:t>
      </w:r>
    </w:p>
    <w:p w:rsidR="00013323" w:rsidRDefault="00B37274" w:rsidP="00013323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13323" w:rsidRDefault="00B37274" w:rsidP="00013323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При формировании запроса заявителю обеспечивается:</w:t>
      </w:r>
    </w:p>
    <w:p w:rsidR="00013323" w:rsidRDefault="00B37274" w:rsidP="00013323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а) возможность копирования и сохранения запроса и иных документов, указанных в подразделе 2.6 Раздела 2 настоящего Административного регламента, необходимых для предоставления муниципальной услуги;</w:t>
      </w:r>
    </w:p>
    <w:p w:rsidR="00013323" w:rsidRDefault="00B37274" w:rsidP="00013323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013323" w:rsidRDefault="00B37274" w:rsidP="00013323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013323" w:rsidRDefault="00B37274" w:rsidP="00013323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13323" w:rsidRDefault="00B37274" w:rsidP="00013323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B37274">
        <w:rPr>
          <w:rFonts w:ascii="Times New Roman" w:hAnsi="Times New Roman"/>
          <w:color w:val="000000" w:themeColor="text1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 и аутентификации в инфраструктуре, обеспечивающей информационно-технологическое взаимодействие информационных систем, используемых 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портале, официальном сайте в части, касающейся сведений</w:t>
      </w:r>
      <w:proofErr w:type="gramEnd"/>
      <w:r w:rsidRPr="00B37274">
        <w:rPr>
          <w:rFonts w:ascii="Times New Roman" w:hAnsi="Times New Roman"/>
          <w:color w:val="000000" w:themeColor="text1"/>
          <w:sz w:val="24"/>
          <w:szCs w:val="24"/>
        </w:rPr>
        <w:t>, отсутствующих в единой системе идентификац</w:t>
      </w:r>
      <w:proofErr w:type="gramStart"/>
      <w:r w:rsidRPr="00B37274">
        <w:rPr>
          <w:rFonts w:ascii="Times New Roman" w:hAnsi="Times New Roman"/>
          <w:color w:val="000000" w:themeColor="text1"/>
          <w:sz w:val="24"/>
          <w:szCs w:val="24"/>
        </w:rPr>
        <w:t>ии и ау</w:t>
      </w:r>
      <w:proofErr w:type="gramEnd"/>
      <w:r w:rsidRPr="00B37274">
        <w:rPr>
          <w:rFonts w:ascii="Times New Roman" w:hAnsi="Times New Roman"/>
          <w:color w:val="000000" w:themeColor="text1"/>
          <w:sz w:val="24"/>
          <w:szCs w:val="24"/>
        </w:rPr>
        <w:t>тентификации;</w:t>
      </w:r>
    </w:p>
    <w:p w:rsidR="00013323" w:rsidRDefault="00B37274" w:rsidP="00013323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B37274">
        <w:rPr>
          <w:rFonts w:ascii="Times New Roman" w:hAnsi="Times New Roman"/>
          <w:color w:val="000000" w:themeColor="text1"/>
          <w:sz w:val="24"/>
          <w:szCs w:val="24"/>
        </w:rPr>
        <w:t>потери</w:t>
      </w:r>
      <w:proofErr w:type="gramEnd"/>
      <w:r w:rsidRPr="00B37274">
        <w:rPr>
          <w:rFonts w:ascii="Times New Roman" w:hAnsi="Times New Roman"/>
          <w:color w:val="000000" w:themeColor="text1"/>
          <w:sz w:val="24"/>
          <w:szCs w:val="24"/>
        </w:rPr>
        <w:t xml:space="preserve"> ранее введенной информации;</w:t>
      </w:r>
    </w:p>
    <w:p w:rsidR="00B37274" w:rsidRPr="00013323" w:rsidRDefault="00B37274" w:rsidP="00013323">
      <w:pPr>
        <w:spacing w:after="0" w:line="240" w:lineRule="auto"/>
        <w:ind w:firstLine="62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37274">
        <w:rPr>
          <w:rFonts w:ascii="Times New Roman" w:hAnsi="Times New Roman"/>
          <w:color w:val="000000" w:themeColor="text1"/>
          <w:sz w:val="24"/>
          <w:szCs w:val="24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</w:t>
      </w:r>
      <w:proofErr w:type="gramStart"/>
      <w:r w:rsidRPr="00B37274">
        <w:rPr>
          <w:rFonts w:ascii="Times New Roman" w:hAnsi="Times New Roman"/>
          <w:color w:val="000000" w:themeColor="text1"/>
          <w:sz w:val="24"/>
          <w:szCs w:val="24"/>
        </w:rPr>
        <w:t>.».</w:t>
      </w:r>
      <w:proofErr w:type="gramEnd"/>
    </w:p>
    <w:p w:rsidR="00E524D1" w:rsidRPr="008C79B3" w:rsidRDefault="00314F6E" w:rsidP="00013323">
      <w:pPr>
        <w:pStyle w:val="ConsPlusNormal"/>
        <w:ind w:firstLine="54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1.3.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В абзацах </w:t>
      </w:r>
      <w:r w:rsidR="00E524D1" w:rsidRPr="00E524D1">
        <w:rPr>
          <w:rFonts w:ascii="Times New Roman" w:hAnsi="Times New Roman"/>
          <w:b/>
          <w:sz w:val="24"/>
          <w:szCs w:val="24"/>
        </w:rPr>
        <w:t>2</w:t>
      </w:r>
      <w:r w:rsidR="00E524D1">
        <w:rPr>
          <w:rFonts w:ascii="Times New Roman" w:hAnsi="Times New Roman"/>
          <w:b/>
          <w:sz w:val="24"/>
          <w:szCs w:val="24"/>
        </w:rPr>
        <w:t>,3,4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пункта 5.2. Регламента слова 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 xml:space="preserve">либо </w:t>
      </w:r>
      <w:r w:rsidR="00B526B9">
        <w:rPr>
          <w:rFonts w:ascii="Times New Roman" w:hAnsi="Times New Roman"/>
          <w:b/>
          <w:color w:val="000000"/>
          <w:sz w:val="24"/>
          <w:szCs w:val="24"/>
        </w:rPr>
        <w:t>р</w:t>
      </w:r>
      <w:r w:rsidR="00E524D1" w:rsidRPr="00E524D1">
        <w:rPr>
          <w:rFonts w:ascii="Times New Roman" w:hAnsi="Times New Roman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E524D1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E524D1">
        <w:rPr>
          <w:rFonts w:ascii="Times New Roman" w:hAnsi="Times New Roman"/>
          <w:b/>
          <w:color w:val="000000" w:themeColor="text1"/>
          <w:sz w:val="24"/>
          <w:szCs w:val="24"/>
        </w:rPr>
        <w:t>исключить.</w:t>
      </w:r>
    </w:p>
    <w:p w:rsid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2.</w:t>
      </w:r>
      <w:proofErr w:type="gramStart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Контроль за</w:t>
      </w:r>
      <w:proofErr w:type="gramEnd"/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исполнением настоящего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E524D1" w:rsidRDefault="002468B6" w:rsidP="00A42B2D">
      <w:pPr>
        <w:spacing w:after="0" w:line="240" w:lineRule="auto"/>
        <w:ind w:firstLine="624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5E0B9D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9513B1" w:rsidRPr="005E0B9D" w:rsidRDefault="009513B1" w:rsidP="00B818E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2468B6" w:rsidRPr="005E0B9D" w:rsidRDefault="00934AA8" w:rsidP="00B818E8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Глава </w:t>
      </w:r>
      <w:r w:rsidR="009513B1"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Гончаровского</w:t>
      </w:r>
    </w:p>
    <w:p w:rsidR="009513B1" w:rsidRPr="005E0B9D" w:rsidRDefault="002468B6" w:rsidP="009513B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                                </w:t>
      </w:r>
      <w:r w:rsidR="00934A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С.Г.</w:t>
      </w:r>
      <w:r w:rsidR="00F81B4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934AA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Нургазиев</w:t>
      </w:r>
    </w:p>
    <w:p w:rsidR="006B4B01" w:rsidRPr="00840985" w:rsidRDefault="003E674D" w:rsidP="00840985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Рег. №</w:t>
      </w:r>
      <w:r w:rsidR="00864DF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31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/20</w:t>
      </w:r>
      <w:r w:rsidR="00BC2C52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E524D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2468B6" w:rsidRPr="005E0B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г</w:t>
      </w:r>
      <w:r w:rsidR="0084098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sectPr w:rsidR="006B4B01" w:rsidRPr="00840985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188" w:rsidRDefault="003D5188" w:rsidP="00D53582">
      <w:pPr>
        <w:spacing w:after="0" w:line="240" w:lineRule="auto"/>
      </w:pPr>
      <w:r>
        <w:separator/>
      </w:r>
    </w:p>
  </w:endnote>
  <w:endnote w:type="continuationSeparator" w:id="0">
    <w:p w:rsidR="003D5188" w:rsidRDefault="003D5188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188" w:rsidRDefault="003D5188" w:rsidP="00D53582">
      <w:pPr>
        <w:spacing w:after="0" w:line="240" w:lineRule="auto"/>
      </w:pPr>
      <w:r>
        <w:separator/>
      </w:r>
    </w:p>
  </w:footnote>
  <w:footnote w:type="continuationSeparator" w:id="0">
    <w:p w:rsidR="003D5188" w:rsidRDefault="003D5188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3E21"/>
    <w:rsid w:val="000974BD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5188"/>
    <w:rsid w:val="003D7C0B"/>
    <w:rsid w:val="003E621A"/>
    <w:rsid w:val="003E674D"/>
    <w:rsid w:val="003E7D10"/>
    <w:rsid w:val="003F243B"/>
    <w:rsid w:val="003F639C"/>
    <w:rsid w:val="00402CBF"/>
    <w:rsid w:val="00403F00"/>
    <w:rsid w:val="004077E3"/>
    <w:rsid w:val="00423AFA"/>
    <w:rsid w:val="00430A5C"/>
    <w:rsid w:val="004320C1"/>
    <w:rsid w:val="00436951"/>
    <w:rsid w:val="00454BFF"/>
    <w:rsid w:val="00465C31"/>
    <w:rsid w:val="00470BAC"/>
    <w:rsid w:val="00476309"/>
    <w:rsid w:val="00484432"/>
    <w:rsid w:val="004B13C9"/>
    <w:rsid w:val="004B5F14"/>
    <w:rsid w:val="004F09EF"/>
    <w:rsid w:val="004F2E15"/>
    <w:rsid w:val="00503A29"/>
    <w:rsid w:val="00533FF6"/>
    <w:rsid w:val="00541833"/>
    <w:rsid w:val="00547076"/>
    <w:rsid w:val="00547DFB"/>
    <w:rsid w:val="00565EA0"/>
    <w:rsid w:val="00573C90"/>
    <w:rsid w:val="005771CC"/>
    <w:rsid w:val="00582A92"/>
    <w:rsid w:val="005900C6"/>
    <w:rsid w:val="005924DF"/>
    <w:rsid w:val="005956A7"/>
    <w:rsid w:val="005A34A0"/>
    <w:rsid w:val="005C351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0083E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5DF0"/>
    <w:rsid w:val="007A7DB8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4DF2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34AA8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09BA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5656"/>
    <w:rsid w:val="00BC0625"/>
    <w:rsid w:val="00BC147A"/>
    <w:rsid w:val="00BC2C52"/>
    <w:rsid w:val="00BC4D9F"/>
    <w:rsid w:val="00BD41F2"/>
    <w:rsid w:val="00BE416C"/>
    <w:rsid w:val="00BE4B20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93C84"/>
    <w:rsid w:val="00CA415E"/>
    <w:rsid w:val="00CA42DA"/>
    <w:rsid w:val="00CB56F3"/>
    <w:rsid w:val="00CC1468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F2250"/>
    <w:rsid w:val="00DF4E73"/>
    <w:rsid w:val="00E16C1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1DF2"/>
    <w:rsid w:val="00F63895"/>
    <w:rsid w:val="00F63920"/>
    <w:rsid w:val="00F81B47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ED270F-2080-41DF-BD57-B945CFD85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2021-02-10T07:47:00Z</cp:lastPrinted>
  <dcterms:created xsi:type="dcterms:W3CDTF">2022-01-10T04:53:00Z</dcterms:created>
  <dcterms:modified xsi:type="dcterms:W3CDTF">2022-03-11T05:28:00Z</dcterms:modified>
</cp:coreProperties>
</file>