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41" w:rsidRPr="00DA0A92" w:rsidRDefault="00A01A41" w:rsidP="00A01A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0A92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1AF0FCA0" wp14:editId="2A185540">
            <wp:extent cx="403122" cy="55060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06" cy="55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A41" w:rsidRPr="00DA0A92" w:rsidRDefault="00A01A41" w:rsidP="00A01A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0A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A01A41" w:rsidRPr="00DA0A92" w:rsidRDefault="00A01A41" w:rsidP="00A01A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0A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DA0A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ГОНЧАРОВСКОГО  СЕЛЬСКОГО ПОСЕЛЕНИЯ</w:t>
      </w:r>
    </w:p>
    <w:p w:rsidR="00A01A41" w:rsidRPr="00DA0A92" w:rsidRDefault="00A01A41" w:rsidP="00A01A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1A41" w:rsidRPr="00DA0A92" w:rsidRDefault="00A01A41" w:rsidP="00A01A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DA0A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DA0A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A01A41" w:rsidRPr="00DA0A92" w:rsidRDefault="00A01A41" w:rsidP="00A01A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A92">
        <w:rPr>
          <w:rFonts w:ascii="Times New Roman" w:eastAsia="Times New Roman" w:hAnsi="Times New Roman"/>
          <w:sz w:val="24"/>
          <w:szCs w:val="24"/>
          <w:lang w:eastAsia="ru-RU"/>
        </w:rPr>
        <w:t>«20»   января   2020 год</w:t>
      </w:r>
      <w:r w:rsidRPr="00DA0A9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п. Золотари</w:t>
      </w:r>
      <w:r w:rsidRPr="00DA0A9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№ 14</w:t>
      </w:r>
    </w:p>
    <w:p w:rsidR="00A01A41" w:rsidRPr="00DA0A92" w:rsidRDefault="00A01A41" w:rsidP="00A01A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A41" w:rsidRPr="00DA0A92" w:rsidRDefault="00A01A41" w:rsidP="00A01A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0A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A01A41" w:rsidRPr="00DA0A92" w:rsidRDefault="00A01A41" w:rsidP="00A01A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0A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29 от 29 мая 2015 года     </w:t>
      </w:r>
    </w:p>
    <w:p w:rsidR="00A01A41" w:rsidRPr="00DA0A92" w:rsidRDefault="00A01A41" w:rsidP="00A01A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0A92">
        <w:rPr>
          <w:rFonts w:ascii="Times New Roman" w:eastAsia="Times New Roman" w:hAnsi="Times New Roman"/>
          <w:b/>
          <w:sz w:val="24"/>
          <w:szCs w:val="24"/>
          <w:lang w:eastAsia="ru-RU"/>
        </w:rPr>
        <w:t>«Об утверждении Административного регламента</w:t>
      </w:r>
    </w:p>
    <w:p w:rsidR="00A01A41" w:rsidRPr="00DA0A92" w:rsidRDefault="00A01A41" w:rsidP="00A01A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0A92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муниципальной услуги «Выдача</w:t>
      </w:r>
    </w:p>
    <w:p w:rsidR="00A01A41" w:rsidRPr="00DA0A92" w:rsidRDefault="00A01A41" w:rsidP="00A01A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0A92">
        <w:rPr>
          <w:rFonts w:ascii="Times New Roman" w:eastAsia="Times New Roman" w:hAnsi="Times New Roman"/>
          <w:b/>
          <w:sz w:val="24"/>
          <w:szCs w:val="24"/>
          <w:lang w:eastAsia="ru-RU"/>
        </w:rPr>
        <w:t>разрешения на использование земель  или</w:t>
      </w:r>
    </w:p>
    <w:p w:rsidR="00A01A41" w:rsidRPr="00DA0A92" w:rsidRDefault="00A01A41" w:rsidP="00A01A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0A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земельных участков, находящихся </w:t>
      </w:r>
      <w:proofErr w:type="gramStart"/>
      <w:r w:rsidRPr="00DA0A9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DA0A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01A41" w:rsidRPr="00DA0A92" w:rsidRDefault="00A01A41" w:rsidP="00A01A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0A9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собственности, без предоставления</w:t>
      </w:r>
    </w:p>
    <w:p w:rsidR="00A01A41" w:rsidRPr="00DA0A92" w:rsidRDefault="00A01A41" w:rsidP="00A01A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0A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земельных участков и установлению сервитута» </w:t>
      </w:r>
    </w:p>
    <w:p w:rsidR="00A01A41" w:rsidRPr="00DA0A92" w:rsidRDefault="00A01A41" w:rsidP="00A01A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A0A92">
        <w:rPr>
          <w:rFonts w:ascii="Times New Roman" w:eastAsia="Times New Roman" w:hAnsi="Times New Roman"/>
          <w:b/>
          <w:sz w:val="24"/>
          <w:szCs w:val="24"/>
          <w:lang w:eastAsia="ru-RU"/>
        </w:rPr>
        <w:t>(в редакции Постановлений № 91 от 14 декабря 2015 года,</w:t>
      </w:r>
      <w:proofErr w:type="gramEnd"/>
    </w:p>
    <w:p w:rsidR="00A01A41" w:rsidRPr="00DA0A92" w:rsidRDefault="00A01A41" w:rsidP="00A01A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A0A92">
        <w:rPr>
          <w:rFonts w:ascii="Times New Roman" w:eastAsia="Times New Roman" w:hAnsi="Times New Roman"/>
          <w:b/>
          <w:sz w:val="24"/>
          <w:szCs w:val="24"/>
          <w:lang w:eastAsia="ru-RU"/>
        </w:rPr>
        <w:t>№7 от 10 января 2017г., №_ 19 от 17 февраля 2017г., №37 от 03 мая 2017г., №57 от 24.10.2018г., № 3 от 09 января 2019г.)</w:t>
      </w:r>
      <w:proofErr w:type="gramEnd"/>
    </w:p>
    <w:p w:rsidR="00A01A41" w:rsidRPr="00DA0A92" w:rsidRDefault="00A01A41" w:rsidP="00A01A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A41" w:rsidRPr="00DA0A92" w:rsidRDefault="00A01A41" w:rsidP="00A01A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A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A01A41" w:rsidRPr="00DA0A92" w:rsidRDefault="00A01A41" w:rsidP="00A01A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0A9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A01A41" w:rsidRPr="00DA0A92" w:rsidRDefault="00A01A41" w:rsidP="00A01A41">
      <w:pPr>
        <w:pStyle w:val="a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A0A92">
        <w:rPr>
          <w:rFonts w:ascii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DA0A92">
        <w:rPr>
          <w:rFonts w:ascii="Times New Roman" w:hAnsi="Times New Roman"/>
          <w:sz w:val="24"/>
          <w:szCs w:val="24"/>
          <w:lang w:eastAsia="ru-RU"/>
        </w:rPr>
        <w:t>1.Внести изменения и дополнения  в постановление администрации Гончаровского сельского поселения  № 29 от 29 мая 2015 года     «Об утверждении Административного регламента предоставления муниципальной услуги «Выдача разрешения на использование земель  или земельных участков, находящихся в муниципальной собственности, без предоставления земельных участков и установлению сервитута»  (в редакции Постановлений № 91 от 14 декабря 2015 года, №7 от 10 января 2017г., №_ 19 от 17</w:t>
      </w:r>
      <w:proofErr w:type="gramEnd"/>
      <w:r w:rsidRPr="00DA0A92">
        <w:rPr>
          <w:rFonts w:ascii="Times New Roman" w:hAnsi="Times New Roman"/>
          <w:sz w:val="24"/>
          <w:szCs w:val="24"/>
          <w:lang w:eastAsia="ru-RU"/>
        </w:rPr>
        <w:t xml:space="preserve"> февраля 2017г., №37 от 03 мая 2017г., №57 от 24.10.2018г., № 3 от 09 января 2019г.)</w:t>
      </w:r>
      <w:r w:rsidRPr="00DA0A92">
        <w:rPr>
          <w:rFonts w:ascii="Times New Roman" w:hAnsi="Times New Roman"/>
          <w:bCs/>
          <w:sz w:val="24"/>
          <w:szCs w:val="24"/>
          <w:lang w:eastAsia="ru-RU"/>
        </w:rPr>
        <w:t xml:space="preserve"> (дале</w:t>
      </w:r>
      <w:proofErr w:type="gramStart"/>
      <w:r w:rsidRPr="00DA0A92">
        <w:rPr>
          <w:rFonts w:ascii="Times New Roman" w:hAnsi="Times New Roman"/>
          <w:bCs/>
          <w:sz w:val="24"/>
          <w:szCs w:val="24"/>
          <w:lang w:eastAsia="ru-RU"/>
        </w:rPr>
        <w:t>е-</w:t>
      </w:r>
      <w:proofErr w:type="gramEnd"/>
      <w:r w:rsidRPr="00DA0A92">
        <w:rPr>
          <w:rFonts w:ascii="Times New Roman" w:hAnsi="Times New Roman"/>
          <w:bCs/>
          <w:sz w:val="24"/>
          <w:szCs w:val="24"/>
          <w:lang w:eastAsia="ru-RU"/>
        </w:rPr>
        <w:t xml:space="preserve"> постановление):</w:t>
      </w:r>
    </w:p>
    <w:p w:rsidR="00A01A41" w:rsidRPr="00DA0A92" w:rsidRDefault="00A01A41" w:rsidP="00A01A4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0A92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DA0A92">
        <w:rPr>
          <w:rFonts w:ascii="Times New Roman" w:hAnsi="Times New Roman"/>
          <w:b/>
          <w:sz w:val="24"/>
          <w:szCs w:val="24"/>
          <w:lang w:eastAsia="ru-RU"/>
        </w:rPr>
        <w:t>1.1Пункт 2.6.1 Регламента дополнить подпунктом 8) следующего содержания:</w:t>
      </w:r>
    </w:p>
    <w:p w:rsidR="00A01A41" w:rsidRPr="00DA0A92" w:rsidRDefault="00A01A41" w:rsidP="00A01A4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0A92">
        <w:rPr>
          <w:rFonts w:ascii="Times New Roman" w:hAnsi="Times New Roman"/>
          <w:sz w:val="24"/>
          <w:szCs w:val="24"/>
          <w:lang w:eastAsia="ru-RU"/>
        </w:rPr>
        <w:t xml:space="preserve">      «8)</w:t>
      </w:r>
      <w:r w:rsidRPr="00DA0A92">
        <w:t xml:space="preserve"> </w:t>
      </w:r>
      <w:r w:rsidRPr="00DA0A92">
        <w:rPr>
          <w:rFonts w:ascii="Times New Roman" w:hAnsi="Times New Roman"/>
          <w:sz w:val="24"/>
          <w:szCs w:val="24"/>
          <w:lang w:eastAsia="ru-RU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</w:r>
      <w:proofErr w:type="gramStart"/>
      <w:r w:rsidRPr="00DA0A92"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A01A41" w:rsidRPr="00DA0A92" w:rsidRDefault="00A01A41" w:rsidP="00A01A41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A0A92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DA0A92">
        <w:rPr>
          <w:rFonts w:ascii="Times New Roman" w:hAnsi="Times New Roman"/>
          <w:b/>
          <w:sz w:val="24"/>
          <w:szCs w:val="24"/>
          <w:lang w:eastAsia="ru-RU"/>
        </w:rPr>
        <w:t>1.2</w:t>
      </w:r>
      <w:proofErr w:type="gramStart"/>
      <w:r w:rsidRPr="00DA0A92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  <w:r w:rsidRPr="00DA0A92">
        <w:rPr>
          <w:rFonts w:ascii="Times New Roman" w:hAnsi="Times New Roman"/>
          <w:b/>
          <w:sz w:val="24"/>
          <w:szCs w:val="24"/>
          <w:lang w:eastAsia="ru-RU"/>
        </w:rPr>
        <w:t xml:space="preserve"> пункте 2.6.3 Регламента слова «государственного кадастра недвижимости» заменить словами «Единого государственного реестра недвижимости».</w:t>
      </w:r>
    </w:p>
    <w:p w:rsidR="00A01A41" w:rsidRPr="00DA0A92" w:rsidRDefault="00A01A41" w:rsidP="00A01A41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A0A92">
        <w:rPr>
          <w:rFonts w:ascii="Times New Roman" w:hAnsi="Times New Roman"/>
          <w:b/>
          <w:sz w:val="24"/>
          <w:szCs w:val="24"/>
          <w:lang w:eastAsia="ru-RU"/>
        </w:rPr>
        <w:t xml:space="preserve">      1.3</w:t>
      </w:r>
      <w:proofErr w:type="gramStart"/>
      <w:r w:rsidRPr="00DA0A92">
        <w:rPr>
          <w:rFonts w:ascii="Times New Roman" w:hAnsi="Times New Roman"/>
          <w:b/>
          <w:sz w:val="24"/>
          <w:szCs w:val="24"/>
          <w:lang w:eastAsia="ru-RU"/>
        </w:rPr>
        <w:t xml:space="preserve"> В</w:t>
      </w:r>
      <w:proofErr w:type="gramEnd"/>
      <w:r w:rsidRPr="00DA0A92">
        <w:rPr>
          <w:rFonts w:ascii="Times New Roman" w:hAnsi="Times New Roman"/>
          <w:b/>
          <w:sz w:val="24"/>
          <w:szCs w:val="24"/>
          <w:lang w:eastAsia="ru-RU"/>
        </w:rPr>
        <w:t xml:space="preserve"> пункте 2.7 Регламента подпункт 1) – исключить.</w:t>
      </w:r>
    </w:p>
    <w:p w:rsidR="00A01A41" w:rsidRPr="00DA0A92" w:rsidRDefault="00A01A41" w:rsidP="00A01A4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0A92">
        <w:rPr>
          <w:rFonts w:ascii="Times New Roman" w:hAnsi="Times New Roman"/>
          <w:b/>
          <w:sz w:val="24"/>
          <w:szCs w:val="24"/>
          <w:lang w:eastAsia="ru-RU"/>
        </w:rPr>
        <w:t xml:space="preserve">      1.4Пункт 2.8 Регламента дополнить подпунктом 4) следующего содержания:</w:t>
      </w:r>
    </w:p>
    <w:p w:rsidR="00A01A41" w:rsidRPr="00DA0A92" w:rsidRDefault="00A01A41" w:rsidP="00A01A4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0A92">
        <w:rPr>
          <w:rFonts w:ascii="Times New Roman" w:hAnsi="Times New Roman"/>
          <w:sz w:val="24"/>
          <w:szCs w:val="24"/>
          <w:lang w:eastAsia="ru-RU"/>
        </w:rPr>
        <w:t xml:space="preserve">      «4) в целях возведения некапитальных строений, сооружений, предназначенных для осуществления </w:t>
      </w:r>
      <w:proofErr w:type="gramStart"/>
      <w:r w:rsidRPr="00DA0A92">
        <w:rPr>
          <w:rFonts w:ascii="Times New Roman" w:hAnsi="Times New Roman"/>
          <w:sz w:val="24"/>
          <w:szCs w:val="24"/>
          <w:lang w:eastAsia="ru-RU"/>
        </w:rPr>
        <w:t>товарной</w:t>
      </w:r>
      <w:proofErr w:type="gramEnd"/>
      <w:r w:rsidRPr="00DA0A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A0A92">
        <w:rPr>
          <w:rFonts w:ascii="Times New Roman" w:hAnsi="Times New Roman"/>
          <w:sz w:val="24"/>
          <w:szCs w:val="24"/>
          <w:lang w:eastAsia="ru-RU"/>
        </w:rPr>
        <w:t>аквакультуры</w:t>
      </w:r>
      <w:proofErr w:type="spellEnd"/>
      <w:r w:rsidRPr="00DA0A92">
        <w:rPr>
          <w:rFonts w:ascii="Times New Roman" w:hAnsi="Times New Roman"/>
          <w:sz w:val="24"/>
          <w:szCs w:val="24"/>
          <w:lang w:eastAsia="ru-RU"/>
        </w:rPr>
        <w:t xml:space="preserve"> (товарного рыбоводства), на срок действия договора пользования рыбоводным участком.»</w:t>
      </w:r>
    </w:p>
    <w:p w:rsidR="00A01A41" w:rsidRPr="00DA0A92" w:rsidRDefault="00A01A41" w:rsidP="00A01A4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0A92">
        <w:rPr>
          <w:rFonts w:ascii="Times New Roman" w:hAnsi="Times New Roman"/>
          <w:b/>
          <w:sz w:val="24"/>
          <w:szCs w:val="24"/>
          <w:lang w:eastAsia="ru-RU"/>
        </w:rPr>
        <w:t xml:space="preserve">       1.5 Пункт 2.12 Регламента дополнить подпунктом 6) следующего содержания:</w:t>
      </w:r>
    </w:p>
    <w:p w:rsidR="00A01A41" w:rsidRPr="00DA0A92" w:rsidRDefault="00A01A41" w:rsidP="00A01A4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0A9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«6)</w:t>
      </w:r>
      <w:r w:rsidRPr="00DA0A92">
        <w:t xml:space="preserve"> </w:t>
      </w:r>
      <w:r w:rsidRPr="00DA0A92">
        <w:rPr>
          <w:rFonts w:ascii="Times New Roman" w:hAnsi="Times New Roman"/>
          <w:sz w:val="24"/>
          <w:szCs w:val="24"/>
          <w:lang w:eastAsia="ru-RU"/>
        </w:rPr>
        <w:t xml:space="preserve">возведение некапитальных строений, сооружений, предназначенных для осуществления </w:t>
      </w:r>
      <w:proofErr w:type="gramStart"/>
      <w:r w:rsidRPr="00DA0A92">
        <w:rPr>
          <w:rFonts w:ascii="Times New Roman" w:hAnsi="Times New Roman"/>
          <w:sz w:val="24"/>
          <w:szCs w:val="24"/>
          <w:lang w:eastAsia="ru-RU"/>
        </w:rPr>
        <w:t>товарной</w:t>
      </w:r>
      <w:proofErr w:type="gramEnd"/>
      <w:r w:rsidRPr="00DA0A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A0A92">
        <w:rPr>
          <w:rFonts w:ascii="Times New Roman" w:hAnsi="Times New Roman"/>
          <w:sz w:val="24"/>
          <w:szCs w:val="24"/>
          <w:lang w:eastAsia="ru-RU"/>
        </w:rPr>
        <w:t>аквакультуры</w:t>
      </w:r>
      <w:proofErr w:type="spellEnd"/>
      <w:r w:rsidRPr="00DA0A92">
        <w:rPr>
          <w:rFonts w:ascii="Times New Roman" w:hAnsi="Times New Roman"/>
          <w:sz w:val="24"/>
          <w:szCs w:val="24"/>
          <w:lang w:eastAsia="ru-RU"/>
        </w:rPr>
        <w:t xml:space="preserve"> (товарного рыбоводства).»</w:t>
      </w:r>
    </w:p>
    <w:p w:rsidR="00A01A41" w:rsidRPr="00DA0A92" w:rsidRDefault="00A01A41" w:rsidP="00A01A41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A0A92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DA0A92">
        <w:rPr>
          <w:rFonts w:ascii="Times New Roman" w:hAnsi="Times New Roman"/>
          <w:b/>
          <w:sz w:val="24"/>
          <w:szCs w:val="24"/>
          <w:lang w:eastAsia="ru-RU"/>
        </w:rPr>
        <w:t>1.6 Пункт 2.12.1 Регламента  после слов «в подпунктах 1 – 4» дополнить словами «и 6».</w:t>
      </w:r>
    </w:p>
    <w:p w:rsidR="00A01A41" w:rsidRPr="00DA0A92" w:rsidRDefault="00A01A41" w:rsidP="00A01A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0A92">
        <w:rPr>
          <w:rFonts w:ascii="Times New Roman" w:hAnsi="Times New Roman"/>
          <w:sz w:val="24"/>
          <w:szCs w:val="24"/>
          <w:lang w:eastAsia="ru-RU"/>
        </w:rPr>
        <w:t xml:space="preserve">      2.</w:t>
      </w:r>
      <w:proofErr w:type="gramStart"/>
      <w:r w:rsidRPr="00DA0A92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DA0A92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01A41" w:rsidRPr="00DA0A92" w:rsidRDefault="00A01A41" w:rsidP="00A01A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0A92">
        <w:rPr>
          <w:rFonts w:ascii="Times New Roman" w:hAnsi="Times New Roman"/>
          <w:sz w:val="24"/>
          <w:szCs w:val="24"/>
          <w:lang w:eastAsia="ru-RU"/>
        </w:rPr>
        <w:t xml:space="preserve">      3.Настоящее постановление вступает в силу со дня его официального опубликования (обнародования).</w:t>
      </w:r>
    </w:p>
    <w:p w:rsidR="00A01A41" w:rsidRPr="00DA0A92" w:rsidRDefault="00A01A41" w:rsidP="00A01A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1A41" w:rsidRPr="00DA0A92" w:rsidRDefault="00A01A41" w:rsidP="00A01A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0A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Гончаровского </w:t>
      </w:r>
    </w:p>
    <w:p w:rsidR="00A01A41" w:rsidRPr="00DA0A92" w:rsidRDefault="00A01A41" w:rsidP="00A01A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0A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                   С.Г. </w:t>
      </w:r>
      <w:proofErr w:type="spellStart"/>
      <w:r w:rsidRPr="00DA0A92">
        <w:rPr>
          <w:rFonts w:ascii="Times New Roman" w:eastAsia="Times New Roman" w:hAnsi="Times New Roman"/>
          <w:b/>
          <w:sz w:val="24"/>
          <w:szCs w:val="24"/>
          <w:lang w:eastAsia="ru-RU"/>
        </w:rPr>
        <w:t>Нургазиев</w:t>
      </w:r>
      <w:proofErr w:type="spellEnd"/>
      <w:r w:rsidRPr="00DA0A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A01A41" w:rsidRPr="00DA0A92" w:rsidRDefault="00A01A41" w:rsidP="00A01A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A92">
        <w:rPr>
          <w:rFonts w:ascii="Times New Roman" w:eastAsia="Times New Roman" w:hAnsi="Times New Roman"/>
          <w:sz w:val="24"/>
          <w:szCs w:val="24"/>
          <w:lang w:eastAsia="ru-RU"/>
        </w:rPr>
        <w:t xml:space="preserve"> Рег. № 14 /2020г.</w:t>
      </w:r>
    </w:p>
    <w:p w:rsidR="00A01A41" w:rsidRPr="00DA0A92" w:rsidRDefault="00A01A41" w:rsidP="00A01A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A41" w:rsidRPr="00DA0A92" w:rsidRDefault="00A01A41" w:rsidP="00A01A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A41" w:rsidRPr="00DA0A92" w:rsidRDefault="00A01A41" w:rsidP="00A01A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1D"/>
    <w:rsid w:val="000F0313"/>
    <w:rsid w:val="001C62D4"/>
    <w:rsid w:val="00A01A41"/>
    <w:rsid w:val="00C65FD6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1A41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0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1A41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0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2020-01-20T09:44:00Z</dcterms:created>
  <dcterms:modified xsi:type="dcterms:W3CDTF">2020-01-20T09:45:00Z</dcterms:modified>
</cp:coreProperties>
</file>