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1328CA6E" wp14:editId="1EEA99E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Волгоградская область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004DA" w:rsidRPr="00A126ED" w:rsidRDefault="002004DA" w:rsidP="002004DA">
      <w:pPr>
        <w:ind w:firstLine="720"/>
        <w:jc w:val="center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C1B10" w:rsidP="002004DA">
      <w:pPr>
        <w:ind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09</w:t>
      </w:r>
      <w:r w:rsidR="003428F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января  2020</w:t>
      </w:r>
      <w:r w:rsidR="002004DA" w:rsidRPr="00A126ED">
        <w:rPr>
          <w:rFonts w:eastAsia="Times New Roman"/>
          <w:sz w:val="28"/>
          <w:szCs w:val="28"/>
        </w:rPr>
        <w:t xml:space="preserve"> года             </w:t>
      </w:r>
      <w:r w:rsidR="002004DA" w:rsidRPr="00A126ED">
        <w:rPr>
          <w:rFonts w:eastAsia="Times New Roman"/>
          <w:sz w:val="28"/>
          <w:szCs w:val="28"/>
        </w:rPr>
        <w:tab/>
      </w:r>
      <w:r w:rsidR="002004DA" w:rsidRPr="00A126ED">
        <w:rPr>
          <w:rFonts w:eastAsia="Times New Roman"/>
          <w:sz w:val="28"/>
          <w:szCs w:val="28"/>
        </w:rPr>
        <w:tab/>
        <w:t xml:space="preserve">    </w:t>
      </w:r>
      <w:proofErr w:type="spellStart"/>
      <w:r w:rsidR="002004DA" w:rsidRPr="00A126ED">
        <w:rPr>
          <w:rFonts w:eastAsia="Times New Roman"/>
          <w:sz w:val="28"/>
          <w:szCs w:val="28"/>
        </w:rPr>
        <w:t>п</w:t>
      </w:r>
      <w:proofErr w:type="gramStart"/>
      <w:r w:rsidR="002004DA" w:rsidRPr="00A126ED">
        <w:rPr>
          <w:rFonts w:eastAsia="Times New Roman"/>
          <w:sz w:val="28"/>
          <w:szCs w:val="28"/>
        </w:rPr>
        <w:t>.З</w:t>
      </w:r>
      <w:proofErr w:type="gramEnd"/>
      <w:r w:rsidR="002004DA" w:rsidRPr="00A126ED">
        <w:rPr>
          <w:rFonts w:eastAsia="Times New Roman"/>
          <w:sz w:val="28"/>
          <w:szCs w:val="28"/>
        </w:rPr>
        <w:t>олотари</w:t>
      </w:r>
      <w:proofErr w:type="spellEnd"/>
      <w:r w:rsidR="002004DA" w:rsidRPr="00A126ED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                           № 1</w:t>
      </w:r>
    </w:p>
    <w:p w:rsidR="002004DA" w:rsidRPr="00A126ED" w:rsidRDefault="002004DA" w:rsidP="002004DA">
      <w:pPr>
        <w:suppressAutoHyphens/>
        <w:ind w:left="-570"/>
        <w:jc w:val="center"/>
        <w:rPr>
          <w:rFonts w:eastAsia="Times New Roman"/>
          <w:bCs/>
          <w:lang w:eastAsia="ar-SA"/>
        </w:rPr>
      </w:pPr>
    </w:p>
    <w:p w:rsidR="002004DA" w:rsidRPr="00A126ED" w:rsidRDefault="002004DA" w:rsidP="002004DA">
      <w:pPr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«В целях обеспечения безопасности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населения и профилактики экстремизма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и терроризма на территории Гончаровского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сельского поселения» 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6" w:lineRule="auto"/>
        <w:ind w:left="-567" w:right="-1" w:firstLine="567"/>
        <w:jc w:val="both"/>
        <w:rPr>
          <w:rFonts w:eastAsia="Times New Roman"/>
          <w:szCs w:val="28"/>
        </w:rPr>
      </w:pPr>
      <w:r w:rsidRPr="00A126ED">
        <w:rPr>
          <w:rFonts w:eastAsia="Times New Roman"/>
          <w:sz w:val="28"/>
          <w:szCs w:val="28"/>
        </w:rPr>
        <w:t xml:space="preserve">В целях обеспечения безопасности населения и профилактики экстремизма и терроризма на территории  Гончаровского сельского поселения руководствуясь: </w:t>
      </w:r>
      <w:r w:rsidRPr="00A126ED">
        <w:rPr>
          <w:rFonts w:eastAsia="Times New Roman"/>
          <w:b/>
          <w:sz w:val="28"/>
          <w:szCs w:val="28"/>
        </w:rPr>
        <w:t xml:space="preserve">статьей 7 Федерального закона от 06 октября 2003 года  №131-ФЗ </w:t>
      </w:r>
      <w:r w:rsidRPr="00A126ED"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</w:p>
    <w:p w:rsidR="002004DA" w:rsidRPr="00A126ED" w:rsidRDefault="002004DA" w:rsidP="002004DA">
      <w:pPr>
        <w:suppressAutoHyphens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О С Т А Н О В Л Я Е Т:</w:t>
      </w:r>
    </w:p>
    <w:p w:rsidR="002004DA" w:rsidRPr="00A126ED" w:rsidRDefault="002004DA" w:rsidP="002004DA">
      <w:pPr>
        <w:spacing w:line="276" w:lineRule="auto"/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>1. 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поселения.</w:t>
      </w: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2. </w:t>
      </w:r>
      <w:proofErr w:type="gramStart"/>
      <w:r w:rsidRPr="00A126ED">
        <w:rPr>
          <w:rFonts w:eastAsia="Times New Roman"/>
          <w:sz w:val="28"/>
          <w:szCs w:val="28"/>
        </w:rPr>
        <w:t>Контроль за</w:t>
      </w:r>
      <w:proofErr w:type="gramEnd"/>
      <w:r w:rsidRPr="00A126ED">
        <w:rPr>
          <w:rFonts w:eastAsia="Times New Roman"/>
          <w:sz w:val="28"/>
          <w:szCs w:val="28"/>
        </w:rPr>
        <w:t xml:space="preserve"> исполнением настоящего постановлени</w:t>
      </w:r>
      <w:r w:rsidR="003428FF">
        <w:rPr>
          <w:rFonts w:eastAsia="Times New Roman"/>
          <w:sz w:val="28"/>
          <w:szCs w:val="28"/>
        </w:rPr>
        <w:t>я возложить на ведущ</w:t>
      </w:r>
      <w:r w:rsidR="002C1B10">
        <w:rPr>
          <w:rFonts w:eastAsia="Times New Roman"/>
          <w:sz w:val="28"/>
          <w:szCs w:val="28"/>
        </w:rPr>
        <w:t xml:space="preserve">его специалиста  </w:t>
      </w:r>
      <w:proofErr w:type="spellStart"/>
      <w:r w:rsidR="002C1B10">
        <w:rPr>
          <w:rFonts w:eastAsia="Times New Roman"/>
          <w:sz w:val="28"/>
          <w:szCs w:val="28"/>
        </w:rPr>
        <w:t>Нуркатова</w:t>
      </w:r>
      <w:proofErr w:type="spellEnd"/>
      <w:r w:rsidR="002C1B10">
        <w:rPr>
          <w:rFonts w:eastAsia="Times New Roman"/>
          <w:sz w:val="28"/>
          <w:szCs w:val="28"/>
        </w:rPr>
        <w:t xml:space="preserve"> К.У.</w:t>
      </w:r>
    </w:p>
    <w:p w:rsidR="002004DA" w:rsidRPr="00A126ED" w:rsidRDefault="002004DA" w:rsidP="002004DA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3. Настоящее постановление  опубликовать (обнародовать).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spacing w:line="276" w:lineRule="auto"/>
        <w:ind w:left="-570"/>
        <w:jc w:val="both"/>
        <w:outlineLvl w:val="1"/>
        <w:rPr>
          <w:rFonts w:eastAsia="Times New Roman"/>
          <w:b/>
          <w:bCs/>
          <w:sz w:val="28"/>
          <w:szCs w:val="28"/>
          <w:lang w:eastAsia="ar-SA"/>
        </w:rPr>
      </w:pP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szCs w:val="28"/>
          <w:lang w:eastAsia="ar-SA"/>
        </w:rPr>
      </w:pPr>
      <w:r w:rsidRPr="00A126ED">
        <w:rPr>
          <w:rFonts w:eastAsia="Times New Roman"/>
          <w:bCs/>
          <w:sz w:val="28"/>
          <w:szCs w:val="28"/>
          <w:lang w:eastAsia="ar-SA"/>
        </w:rPr>
        <w:t xml:space="preserve">Глава Гончаровского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lang w:eastAsia="ar-SA"/>
        </w:rPr>
      </w:pPr>
      <w:r w:rsidRPr="00A126ED">
        <w:rPr>
          <w:rFonts w:eastAsia="Times New Roman"/>
          <w:bCs/>
          <w:sz w:val="28"/>
          <w:lang w:eastAsia="ar-SA"/>
        </w:rPr>
        <w:t xml:space="preserve">сельского поселения </w:t>
      </w:r>
      <w:r w:rsidRPr="00A126ED">
        <w:rPr>
          <w:rFonts w:eastAsia="Times New Roman"/>
          <w:bCs/>
          <w:sz w:val="28"/>
          <w:lang w:eastAsia="ar-SA"/>
        </w:rPr>
        <w:tab/>
      </w:r>
      <w:r w:rsidRPr="00A126ED">
        <w:rPr>
          <w:rFonts w:eastAsia="Times New Roman"/>
          <w:bCs/>
          <w:sz w:val="28"/>
          <w:lang w:eastAsia="ar-SA"/>
        </w:rPr>
        <w:tab/>
        <w:t xml:space="preserve">                        </w:t>
      </w:r>
      <w:r w:rsidR="002C1B10">
        <w:rPr>
          <w:rFonts w:eastAsia="Times New Roman"/>
          <w:bCs/>
          <w:sz w:val="28"/>
          <w:lang w:eastAsia="ar-SA"/>
        </w:rPr>
        <w:t xml:space="preserve">               </w:t>
      </w:r>
      <w:proofErr w:type="spellStart"/>
      <w:r w:rsidR="002C1B10">
        <w:rPr>
          <w:rFonts w:eastAsia="Times New Roman"/>
          <w:bCs/>
          <w:sz w:val="28"/>
          <w:lang w:eastAsia="ar-SA"/>
        </w:rPr>
        <w:t>С.Г.Нургазиев</w:t>
      </w:r>
      <w:proofErr w:type="spellEnd"/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  <w:r w:rsidRPr="00A126ED">
        <w:rPr>
          <w:rFonts w:eastAsia="Times New Roman"/>
          <w:lang w:eastAsia="ar-SA"/>
        </w:rPr>
        <w:t>Р</w:t>
      </w:r>
      <w:r w:rsidR="002C1B10">
        <w:rPr>
          <w:rFonts w:eastAsia="Times New Roman"/>
          <w:lang w:eastAsia="ar-SA"/>
        </w:rPr>
        <w:t>ЕГ</w:t>
      </w:r>
      <w:proofErr w:type="gramStart"/>
      <w:r w:rsidR="002C1B10">
        <w:rPr>
          <w:rFonts w:eastAsia="Times New Roman"/>
          <w:lang w:eastAsia="ar-SA"/>
        </w:rPr>
        <w:t>1</w:t>
      </w:r>
      <w:proofErr w:type="gramEnd"/>
      <w:r w:rsidR="002C1B10">
        <w:rPr>
          <w:rFonts w:eastAsia="Times New Roman"/>
          <w:lang w:eastAsia="ar-SA"/>
        </w:rPr>
        <w:t>\2020</w:t>
      </w:r>
      <w:r w:rsidR="003428FF">
        <w:rPr>
          <w:rFonts w:eastAsia="Times New Roman"/>
          <w:lang w:eastAsia="ar-SA"/>
        </w:rPr>
        <w:t>г.</w:t>
      </w: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lastRenderedPageBreak/>
        <w:t xml:space="preserve">                                           Приложение № 1</w:t>
      </w: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к постановлению</w:t>
      </w: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 главы Гончаровского</w:t>
      </w:r>
    </w:p>
    <w:p w:rsidR="002004DA" w:rsidRPr="00A126ED" w:rsidRDefault="002004DA" w:rsidP="002004DA">
      <w:pPr>
        <w:tabs>
          <w:tab w:val="center" w:pos="7017"/>
          <w:tab w:val="right" w:pos="9355"/>
        </w:tabs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сельского поселения</w:t>
      </w:r>
    </w:p>
    <w:p w:rsidR="002004DA" w:rsidRPr="00A126ED" w:rsidRDefault="002C1B10" w:rsidP="002004DA">
      <w:pPr>
        <w:ind w:firstLine="468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№ 1 от 09 января 2020</w:t>
      </w:r>
      <w:r w:rsidR="002004DA" w:rsidRPr="00A126ED">
        <w:rPr>
          <w:rFonts w:eastAsia="Times New Roman"/>
          <w:sz w:val="22"/>
          <w:szCs w:val="22"/>
        </w:rPr>
        <w:t xml:space="preserve"> г.</w:t>
      </w: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spacing w:line="276" w:lineRule="auto"/>
        <w:ind w:left="-540" w:firstLine="540"/>
        <w:jc w:val="center"/>
        <w:rPr>
          <w:rFonts w:eastAsia="Times New Roman"/>
          <w:b/>
        </w:rPr>
      </w:pPr>
    </w:p>
    <w:p w:rsidR="002004DA" w:rsidRPr="00A126ED" w:rsidRDefault="002004DA" w:rsidP="002004DA">
      <w:pPr>
        <w:spacing w:line="276" w:lineRule="auto"/>
        <w:ind w:left="-540" w:firstLine="540"/>
        <w:jc w:val="center"/>
        <w:rPr>
          <w:rFonts w:eastAsia="Times New Roman"/>
          <w:b/>
          <w:u w:val="single"/>
        </w:rPr>
      </w:pPr>
      <w:r w:rsidRPr="00A126ED">
        <w:rPr>
          <w:rFonts w:eastAsia="Times New Roman"/>
          <w:b/>
        </w:rPr>
        <w:t>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</w:t>
      </w:r>
      <w:r w:rsidR="002C1B10">
        <w:rPr>
          <w:rFonts w:eastAsia="Times New Roman"/>
          <w:b/>
          <w:u w:val="single"/>
        </w:rPr>
        <w:t xml:space="preserve"> 2020</w:t>
      </w:r>
      <w:r w:rsidRPr="00A126ED">
        <w:rPr>
          <w:rFonts w:eastAsia="Times New Roman"/>
          <w:b/>
          <w:u w:val="single"/>
        </w:rPr>
        <w:t xml:space="preserve"> год.</w:t>
      </w:r>
    </w:p>
    <w:p w:rsidR="002004DA" w:rsidRPr="00A126ED" w:rsidRDefault="002004DA" w:rsidP="002004DA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7"/>
        <w:gridCol w:w="4473"/>
        <w:gridCol w:w="180"/>
        <w:gridCol w:w="1685"/>
        <w:gridCol w:w="3535"/>
        <w:gridCol w:w="180"/>
      </w:tblGrid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№ </w:t>
            </w:r>
            <w:proofErr w:type="gramStart"/>
            <w:r w:rsidRPr="00A126ED">
              <w:rPr>
                <w:rFonts w:eastAsia="Times New Roman"/>
              </w:rPr>
              <w:t>п</w:t>
            </w:r>
            <w:proofErr w:type="gramEnd"/>
            <w:r w:rsidRPr="00A126ED">
              <w:rPr>
                <w:rFonts w:eastAsia="Times New Roman"/>
              </w:rPr>
              <w:t>/п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Наименование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Сроки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Ответственные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исполнители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Обеспечение координации совместной деятельности органов местного самоуправления, МО МВД Росси «Палласовский», ОУФМС России по Волгоградской области в Палласовском районе в целях противодействия незаконной миграции, по пресечению проявлений терроризма и экстремизма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поселения,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1-квартале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сельского поселения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профилактических осмотров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специалист администрации, участковый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бесед в образовательных учреждениях по вопросу обеспечения безопасности, по профилактике терроризма и экстремизма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A126ED">
              <w:rPr>
                <w:rFonts w:eastAsia="Times New Roman"/>
              </w:rPr>
              <w:t xml:space="preserve"> раз</w:t>
            </w:r>
            <w:r>
              <w:rPr>
                <w:rFonts w:eastAsia="Times New Roman"/>
              </w:rPr>
              <w:t>а</w:t>
            </w:r>
            <w:r w:rsidRPr="00A126ED">
              <w:rPr>
                <w:rFonts w:eastAsia="Times New Roman"/>
              </w:rPr>
              <w:t xml:space="preserve">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C1B10" w:rsidP="00403A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</w:t>
            </w:r>
            <w:r w:rsidR="002004DA" w:rsidRPr="00A126ED">
              <w:rPr>
                <w:rFonts w:eastAsia="Times New Roman"/>
              </w:rPr>
              <w:t xml:space="preserve"> администрации 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участковый (по согласованию),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Провести работу по улучшению уличного освещения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поселения, участковый         (по согласованию),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глава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9.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Информирование населения об угрозе экстремизма и терроризма на территории поселения через речевое оповещение и информационные стенды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1 раз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Специалисты администрации Гончаровского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lastRenderedPageBreak/>
              <w:t>10.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11.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12.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течении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Выявление на территории Гончаровского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участковый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 участковый уполномоченный (по согласованию), ОУФМС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согласованию), ОУФМС Палласовском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районе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16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  Разработать План взаимодействия, мероприятий направленных на борьбу с терроризмом и противодействие экстремистской деятельности (в том</w:t>
            </w:r>
            <w:r w:rsidR="002C1B10">
              <w:rPr>
                <w:rFonts w:eastAsia="Times New Roman"/>
              </w:rPr>
              <w:t xml:space="preserve"> числе в сфере миграции) на 2021</w:t>
            </w:r>
            <w:r w:rsidRPr="00A126ED">
              <w:rPr>
                <w:rFonts w:eastAsia="Times New Roman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Администрация с\поселения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декабрь</w:t>
            </w:r>
          </w:p>
        </w:tc>
      </w:tr>
      <w:tr w:rsidR="002004DA" w:rsidRPr="00A126ED" w:rsidTr="00403AB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3960"/>
        </w:trPr>
        <w:tc>
          <w:tcPr>
            <w:tcW w:w="5220" w:type="dxa"/>
            <w:gridSpan w:val="3"/>
          </w:tcPr>
          <w:p w:rsidR="002004DA" w:rsidRPr="00A126ED" w:rsidRDefault="002004DA" w:rsidP="00403AB4">
            <w:pPr>
              <w:ind w:left="1080"/>
              <w:rPr>
                <w:rFonts w:eastAsia="Times New Roman"/>
                <w:b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СОГЛАСОВАНО: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 w:rsidRPr="00A126ED">
              <w:rPr>
                <w:rFonts w:eastAsia="Times New Roman"/>
                <w:sz w:val="22"/>
                <w:szCs w:val="22"/>
              </w:rPr>
              <w:t>Начальник МО МВД России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 «Палласовский»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подполковник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полиции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________________А.В.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Перченко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2004DA" w:rsidRPr="00A126ED" w:rsidRDefault="002C1B10" w:rsidP="00403AB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«___»_____________2020</w:t>
            </w:r>
            <w:r w:rsidR="002004DA" w:rsidRPr="00A126ED">
              <w:rPr>
                <w:rFonts w:eastAsia="Times New Roman"/>
                <w:sz w:val="22"/>
                <w:szCs w:val="22"/>
              </w:rPr>
              <w:t xml:space="preserve"> г.              </w:t>
            </w:r>
            <w:r w:rsidR="002004DA" w:rsidRPr="00A126ED">
              <w:rPr>
                <w:rFonts w:eastAsia="Times New Roman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5580" w:type="dxa"/>
            <w:gridSpan w:val="4"/>
          </w:tcPr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</w:t>
            </w:r>
            <w:r w:rsidRPr="00A126ED">
              <w:rPr>
                <w:rFonts w:eastAsia="Times New Roman"/>
                <w:sz w:val="22"/>
                <w:szCs w:val="22"/>
              </w:rPr>
              <w:tab/>
              <w:t xml:space="preserve">         </w:t>
            </w:r>
            <w:r w:rsidRPr="00A126ED">
              <w:rPr>
                <w:rFonts w:eastAsia="Times New Roman"/>
                <w:b/>
                <w:sz w:val="22"/>
                <w:szCs w:val="22"/>
              </w:rPr>
              <w:t>СОГЛАСОВАНО: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Начальник по вопросам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миграционной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службы ОМВД России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 Палласовском районе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 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Волгоградской области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                 капитан 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полиции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  <w:r>
              <w:rPr>
                <w:rFonts w:eastAsia="Times New Roman"/>
                <w:sz w:val="22"/>
                <w:szCs w:val="22"/>
              </w:rPr>
              <w:t xml:space="preserve">    __________   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Шипаев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И.В.</w:t>
            </w:r>
            <w:r w:rsidRPr="00A126ED">
              <w:rPr>
                <w:rFonts w:eastAsia="Times New Roman"/>
                <w:sz w:val="22"/>
                <w:szCs w:val="22"/>
              </w:rPr>
              <w:t>.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</w:t>
            </w:r>
            <w:r w:rsidR="002C1B10">
              <w:rPr>
                <w:rFonts w:eastAsia="Times New Roman"/>
                <w:sz w:val="22"/>
                <w:szCs w:val="22"/>
              </w:rPr>
              <w:t xml:space="preserve">     «____»_________________2020</w:t>
            </w:r>
            <w:bookmarkStart w:id="0" w:name="_GoBack"/>
            <w:bookmarkEnd w:id="0"/>
            <w:r w:rsidRPr="00A126ED">
              <w:rPr>
                <w:rFonts w:eastAsia="Times New Roman"/>
                <w:sz w:val="22"/>
                <w:szCs w:val="22"/>
              </w:rPr>
              <w:t xml:space="preserve"> г.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2004DA" w:rsidRPr="00A126ED" w:rsidRDefault="002004DA" w:rsidP="00403AB4">
            <w:pPr>
              <w:ind w:left="4248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ab/>
            </w:r>
            <w:r w:rsidRPr="00A126ED">
              <w:rPr>
                <w:rFonts w:eastAsia="Times New Roman"/>
                <w:sz w:val="22"/>
                <w:szCs w:val="22"/>
              </w:rPr>
              <w:tab/>
            </w:r>
          </w:p>
        </w:tc>
      </w:tr>
    </w:tbl>
    <w:p w:rsidR="002004DA" w:rsidRPr="00A126ED" w:rsidRDefault="002004DA" w:rsidP="002004DA">
      <w:pPr>
        <w:rPr>
          <w:rFonts w:eastAsia="Times New Roman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D"/>
    <w:rsid w:val="000F0313"/>
    <w:rsid w:val="001C62D4"/>
    <w:rsid w:val="002004DA"/>
    <w:rsid w:val="002C1B10"/>
    <w:rsid w:val="003428FF"/>
    <w:rsid w:val="00353424"/>
    <w:rsid w:val="005251BD"/>
    <w:rsid w:val="00582989"/>
    <w:rsid w:val="007F0B48"/>
    <w:rsid w:val="00AD4B7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2018-02-05T13:48:00Z</cp:lastPrinted>
  <dcterms:created xsi:type="dcterms:W3CDTF">2018-01-09T11:17:00Z</dcterms:created>
  <dcterms:modified xsi:type="dcterms:W3CDTF">2020-01-06T05:13:00Z</dcterms:modified>
</cp:coreProperties>
</file>