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F55D9C">
        <w:rPr>
          <w:rFonts w:eastAsia="Times New Roman"/>
          <w:b/>
          <w:kern w:val="0"/>
        </w:rPr>
        <w:t>ВОЛГОГРАДСКАЯ ОБЛАСТЬ</w:t>
      </w:r>
    </w:p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F55D9C">
        <w:rPr>
          <w:rFonts w:eastAsia="Times New Roman"/>
          <w:b/>
          <w:kern w:val="0"/>
        </w:rPr>
        <w:t>ПАЛЛАСОВСКИЙ МУНИЦИПАЛЬНЫЙ РАЙОН</w:t>
      </w:r>
    </w:p>
    <w:p w:rsidR="005A1BBB" w:rsidRPr="00F55D9C" w:rsidRDefault="005A1BBB" w:rsidP="005A1BB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/>
          <w:b/>
          <w:kern w:val="0"/>
        </w:rPr>
      </w:pPr>
      <w:r w:rsidRPr="00F55D9C">
        <w:rPr>
          <w:rFonts w:eastAsia="Times New Roman"/>
          <w:b/>
          <w:kern w:val="0"/>
        </w:rPr>
        <w:t xml:space="preserve">АДМИНИСТРАЦИЯ </w:t>
      </w:r>
      <w:r>
        <w:rPr>
          <w:rFonts w:eastAsia="Times New Roman"/>
          <w:b/>
          <w:kern w:val="0"/>
        </w:rPr>
        <w:t>ГОНЧАРОВСКОГО</w:t>
      </w:r>
      <w:r w:rsidRPr="00F55D9C">
        <w:rPr>
          <w:rFonts w:eastAsia="Times New Roman"/>
          <w:b/>
          <w:kern w:val="0"/>
        </w:rPr>
        <w:t xml:space="preserve"> СЕЛЬСКОГО ПОСЕЛЕНИЯ</w:t>
      </w:r>
    </w:p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b/>
          <w:kern w:val="0"/>
        </w:rPr>
      </w:pPr>
    </w:p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kern w:val="0"/>
        </w:rPr>
      </w:pPr>
    </w:p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b/>
          <w:kern w:val="0"/>
        </w:rPr>
      </w:pPr>
      <w:r w:rsidRPr="00F55D9C">
        <w:rPr>
          <w:rFonts w:eastAsia="Times New Roman"/>
          <w:b/>
          <w:kern w:val="0"/>
        </w:rPr>
        <w:t>ПОСТАНОВЛЕНИЕ</w:t>
      </w:r>
    </w:p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kern w:val="0"/>
        </w:rPr>
      </w:pPr>
    </w:p>
    <w:p w:rsidR="005A1BBB" w:rsidRPr="00F55D9C" w:rsidRDefault="005A1BBB" w:rsidP="005A1BBB">
      <w:pPr>
        <w:widowControl/>
        <w:suppressAutoHyphens w:val="0"/>
        <w:jc w:val="center"/>
        <w:rPr>
          <w:rFonts w:eastAsia="Times New Roman"/>
          <w:kern w:val="0"/>
        </w:rPr>
      </w:pPr>
    </w:p>
    <w:p w:rsidR="005A1BBB" w:rsidRPr="00F55D9C" w:rsidRDefault="005A1BBB" w:rsidP="005A1BB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от  «13» ноября 2019                                                                                                            №64 </w:t>
      </w:r>
    </w:p>
    <w:p w:rsidR="005A1BBB" w:rsidRDefault="005A1BBB" w:rsidP="005A1BBB">
      <w:pPr>
        <w:jc w:val="center"/>
        <w:rPr>
          <w:b/>
        </w:rPr>
      </w:pPr>
    </w:p>
    <w:p w:rsidR="005A1BBB" w:rsidRDefault="005A1BBB" w:rsidP="005A1BBB">
      <w:pPr>
        <w:jc w:val="both"/>
        <w:rPr>
          <w:b/>
        </w:rPr>
      </w:pPr>
    </w:p>
    <w:p w:rsidR="005A1BBB" w:rsidRPr="00F55D9C" w:rsidRDefault="005A1BBB" w:rsidP="005A1BBB">
      <w:pPr>
        <w:jc w:val="both"/>
        <w:rPr>
          <w:b/>
        </w:rPr>
      </w:pPr>
      <w:r w:rsidRPr="00F55D9C">
        <w:rPr>
          <w:b/>
        </w:rPr>
        <w:t>«Об одобрении прогноза социально-экономического развития</w:t>
      </w:r>
    </w:p>
    <w:p w:rsidR="005A1BBB" w:rsidRPr="00F55D9C" w:rsidRDefault="005A1BBB" w:rsidP="005A1BBB">
      <w:pPr>
        <w:jc w:val="both"/>
        <w:rPr>
          <w:b/>
        </w:rPr>
      </w:pPr>
      <w:r>
        <w:rPr>
          <w:b/>
        </w:rPr>
        <w:t>Гончаровского</w:t>
      </w:r>
      <w:r w:rsidRPr="00F55D9C">
        <w:rPr>
          <w:b/>
        </w:rPr>
        <w:t xml:space="preserve"> сельского поселения</w:t>
      </w:r>
    </w:p>
    <w:p w:rsidR="005A1BBB" w:rsidRPr="00F55D9C" w:rsidRDefault="005A1BBB" w:rsidP="005A1BBB">
      <w:pPr>
        <w:jc w:val="both"/>
        <w:rPr>
          <w:b/>
        </w:rPr>
      </w:pPr>
      <w:r>
        <w:rPr>
          <w:b/>
        </w:rPr>
        <w:t>Палласовского</w:t>
      </w:r>
      <w:r w:rsidRPr="00F55D9C">
        <w:rPr>
          <w:b/>
        </w:rPr>
        <w:t xml:space="preserve"> муниципального района</w:t>
      </w:r>
    </w:p>
    <w:p w:rsidR="005A1BBB" w:rsidRPr="00F55D9C" w:rsidRDefault="005A1BBB" w:rsidP="005A1BBB">
      <w:pPr>
        <w:jc w:val="both"/>
        <w:rPr>
          <w:b/>
        </w:rPr>
      </w:pPr>
      <w:r>
        <w:rPr>
          <w:b/>
        </w:rPr>
        <w:t>Волгоградской области на 2020</w:t>
      </w:r>
      <w:r w:rsidRPr="00F55D9C">
        <w:rPr>
          <w:b/>
        </w:rPr>
        <w:t xml:space="preserve"> год и </w:t>
      </w:r>
      <w:proofErr w:type="gramStart"/>
      <w:r w:rsidRPr="00F55D9C">
        <w:rPr>
          <w:b/>
        </w:rPr>
        <w:t>на</w:t>
      </w:r>
      <w:proofErr w:type="gramEnd"/>
      <w:r w:rsidRPr="00F55D9C">
        <w:rPr>
          <w:b/>
        </w:rPr>
        <w:t xml:space="preserve"> </w:t>
      </w:r>
    </w:p>
    <w:p w:rsidR="005A1BBB" w:rsidRPr="00F55D9C" w:rsidRDefault="005A1BBB" w:rsidP="005A1BBB">
      <w:pPr>
        <w:jc w:val="both"/>
        <w:rPr>
          <w:b/>
        </w:rPr>
      </w:pPr>
      <w:r>
        <w:rPr>
          <w:b/>
        </w:rPr>
        <w:t>плановый период 2021 -2022</w:t>
      </w:r>
      <w:r w:rsidRPr="00F55D9C">
        <w:rPr>
          <w:b/>
        </w:rPr>
        <w:t>годы»</w:t>
      </w:r>
    </w:p>
    <w:p w:rsidR="005A1BBB" w:rsidRPr="00356D5A" w:rsidRDefault="005A1BBB" w:rsidP="005A1BBB"/>
    <w:p w:rsidR="005A1BBB" w:rsidRPr="00356D5A" w:rsidRDefault="005A1BBB" w:rsidP="005A1BBB">
      <w:r w:rsidRPr="00356D5A">
        <w:t xml:space="preserve">     </w:t>
      </w:r>
    </w:p>
    <w:p w:rsidR="005A1BBB" w:rsidRDefault="005A1BBB" w:rsidP="005A1BBB">
      <w:pPr>
        <w:jc w:val="both"/>
      </w:pPr>
      <w:r w:rsidRPr="00356D5A">
        <w:t xml:space="preserve">   </w:t>
      </w:r>
      <w:proofErr w:type="gramStart"/>
      <w:r>
        <w:t xml:space="preserve">В целях комплексного прогнозирования тенденций развития экономики и социальной сферы на территории Гончаровского сельского поселения, в соответствии со статьей 173 Бюджетного Кодекса РФ, с постановлением администрации Гончаровского сельского поселения  </w:t>
      </w:r>
      <w:r w:rsidRPr="00771DE5">
        <w:rPr>
          <w:color w:val="000000"/>
        </w:rPr>
        <w:t>от 25.04.2016 года №41</w:t>
      </w:r>
      <w:r>
        <w:rPr>
          <w:color w:val="FF0000"/>
        </w:rPr>
        <w:t xml:space="preserve"> </w:t>
      </w:r>
      <w:r>
        <w:t>«О порядке разработки и корректировки, осуществления мониторинга и контроля реализации прогноза социально-экономического развития Гончаровского сельского поселения Палласовского муниципального района Волгоградской области  на среднесрочный период»,</w:t>
      </w:r>
      <w:r w:rsidRPr="00F60D06">
        <w:rPr>
          <w:rFonts w:eastAsia="Lucida Sans Unicode"/>
          <w:kern w:val="0"/>
          <w:lang w:eastAsia="ar-SA"/>
        </w:rPr>
        <w:t xml:space="preserve"> </w:t>
      </w:r>
      <w:r w:rsidRPr="00F60D06">
        <w:t xml:space="preserve">руководствуясь Уставом </w:t>
      </w:r>
      <w:r>
        <w:t>Гончаровского</w:t>
      </w:r>
      <w:proofErr w:type="gramEnd"/>
      <w:r w:rsidRPr="00F60D06">
        <w:t xml:space="preserve"> сельского поселения, Администрация </w:t>
      </w:r>
      <w:r>
        <w:t>Гончаровского</w:t>
      </w:r>
      <w:r w:rsidRPr="00F60D06">
        <w:t xml:space="preserve"> сельского поселения</w:t>
      </w:r>
    </w:p>
    <w:p w:rsidR="005A1BBB" w:rsidRPr="00F60D06" w:rsidRDefault="005A1BBB" w:rsidP="005A1BBB">
      <w:pPr>
        <w:jc w:val="both"/>
      </w:pPr>
    </w:p>
    <w:p w:rsidR="005A1BBB" w:rsidRDefault="005A1BBB" w:rsidP="005A1BBB">
      <w:pPr>
        <w:jc w:val="center"/>
        <w:rPr>
          <w:b/>
        </w:rPr>
      </w:pPr>
    </w:p>
    <w:p w:rsidR="005A1BBB" w:rsidRPr="00F60D06" w:rsidRDefault="005A1BBB" w:rsidP="005A1BBB">
      <w:pPr>
        <w:jc w:val="center"/>
        <w:rPr>
          <w:b/>
        </w:rPr>
      </w:pPr>
      <w:r w:rsidRPr="00F60D06">
        <w:rPr>
          <w:b/>
        </w:rPr>
        <w:t>ПОСТАНОВЛЯЕТ:</w:t>
      </w:r>
    </w:p>
    <w:p w:rsidR="005A1BBB" w:rsidRPr="00356D5A" w:rsidRDefault="005A1BBB" w:rsidP="005A1BBB"/>
    <w:p w:rsidR="005A1BBB" w:rsidRPr="00356D5A" w:rsidRDefault="005A1BBB" w:rsidP="005A1BBB">
      <w:pPr>
        <w:widowControl/>
        <w:suppressAutoHyphens w:val="0"/>
        <w:jc w:val="both"/>
      </w:pPr>
      <w:r>
        <w:t xml:space="preserve">      1.</w:t>
      </w:r>
      <w:r w:rsidRPr="00356D5A">
        <w:t xml:space="preserve">Одобрить прогноз социально-экономического развития </w:t>
      </w:r>
      <w:r>
        <w:t>Гончаровского</w:t>
      </w:r>
      <w:r w:rsidRPr="00356D5A">
        <w:t xml:space="preserve"> сельского поселения </w:t>
      </w:r>
      <w:r>
        <w:t>Палласовского муниципального района  на 2020 год и на плановый период 2021-2022</w:t>
      </w:r>
      <w:r w:rsidRPr="00356D5A">
        <w:t xml:space="preserve"> годов</w:t>
      </w:r>
      <w:r>
        <w:t xml:space="preserve"> </w:t>
      </w:r>
      <w:r w:rsidRPr="00DA0C4A">
        <w:t>(прил</w:t>
      </w:r>
      <w:r>
        <w:t xml:space="preserve">ожения к постановлению). </w:t>
      </w:r>
    </w:p>
    <w:p w:rsidR="005A1BBB" w:rsidRPr="00356D5A" w:rsidRDefault="005A1BBB" w:rsidP="005A1BBB">
      <w:pPr>
        <w:widowControl/>
        <w:suppressAutoHyphens w:val="0"/>
        <w:jc w:val="both"/>
      </w:pPr>
      <w:r>
        <w:t xml:space="preserve">     2.П</w:t>
      </w:r>
      <w:r w:rsidRPr="00356D5A">
        <w:t xml:space="preserve">рогноз социально-экономического развития </w:t>
      </w:r>
      <w:r>
        <w:t>Гончаровского</w:t>
      </w:r>
      <w:r w:rsidRPr="00356D5A">
        <w:t xml:space="preserve"> сельского поселения </w:t>
      </w:r>
      <w:r>
        <w:t>Палласовского муниципального района  на 2020 год и на плановый период 2021-2022</w:t>
      </w:r>
      <w:r w:rsidRPr="00356D5A">
        <w:t xml:space="preserve"> годов</w:t>
      </w:r>
      <w:r>
        <w:t xml:space="preserve">  разместить на официальном сайте администрации Гончаровского сельского поселения</w:t>
      </w:r>
      <w:r w:rsidRPr="00356D5A">
        <w:t>.</w:t>
      </w:r>
    </w:p>
    <w:p w:rsidR="005A1BBB" w:rsidRPr="00F60D06" w:rsidRDefault="005A1BBB" w:rsidP="005A1BBB">
      <w:pPr>
        <w:widowControl/>
        <w:suppressAutoHyphens w:val="0"/>
        <w:jc w:val="both"/>
        <w:rPr>
          <w:rFonts w:eastAsia="Times New Roman"/>
          <w:color w:val="000000"/>
          <w:kern w:val="0"/>
          <w:lang w:eastAsia="ar-SA"/>
        </w:rPr>
      </w:pPr>
      <w:r w:rsidRPr="00F60D06">
        <w:rPr>
          <w:rFonts w:eastAsia="Times New Roman"/>
          <w:color w:val="000000"/>
          <w:kern w:val="0"/>
          <w:lang w:eastAsia="ar-SA"/>
        </w:rPr>
        <w:t xml:space="preserve">  </w:t>
      </w:r>
      <w:r>
        <w:rPr>
          <w:rFonts w:eastAsia="Times New Roman"/>
          <w:color w:val="000000"/>
          <w:kern w:val="0"/>
          <w:lang w:eastAsia="ar-SA"/>
        </w:rPr>
        <w:t xml:space="preserve">  </w:t>
      </w:r>
      <w:r w:rsidRPr="00F60D06">
        <w:rPr>
          <w:rFonts w:eastAsia="Times New Roman"/>
          <w:color w:val="000000"/>
          <w:kern w:val="0"/>
          <w:lang w:eastAsia="ar-SA"/>
        </w:rPr>
        <w:t xml:space="preserve">3. </w:t>
      </w:r>
      <w:proofErr w:type="gramStart"/>
      <w:r w:rsidRPr="00F60D06">
        <w:rPr>
          <w:rFonts w:eastAsia="Times New Roman"/>
          <w:color w:val="000000"/>
          <w:kern w:val="0"/>
          <w:lang w:eastAsia="ar-SA"/>
        </w:rPr>
        <w:t>Контроль за</w:t>
      </w:r>
      <w:proofErr w:type="gramEnd"/>
      <w:r w:rsidRPr="00F60D06">
        <w:rPr>
          <w:rFonts w:eastAsia="Times New Roman"/>
          <w:color w:val="000000"/>
          <w:kern w:val="0"/>
          <w:lang w:eastAsia="ar-SA"/>
        </w:rPr>
        <w:t xml:space="preserve"> исполнением настоящего постановления оставляю за собой.</w:t>
      </w:r>
    </w:p>
    <w:p w:rsidR="005A1BBB" w:rsidRPr="00F60D06" w:rsidRDefault="005A1BBB" w:rsidP="005A1BBB">
      <w:pPr>
        <w:widowControl/>
        <w:suppressAutoHyphens w:val="0"/>
        <w:jc w:val="both"/>
        <w:rPr>
          <w:rFonts w:eastAsia="Times New Roman"/>
          <w:color w:val="000000"/>
          <w:kern w:val="0"/>
          <w:lang w:eastAsia="ar-SA"/>
        </w:rPr>
      </w:pPr>
      <w:r>
        <w:rPr>
          <w:rFonts w:eastAsia="Times New Roman"/>
          <w:color w:val="000000"/>
          <w:kern w:val="0"/>
          <w:lang w:eastAsia="ar-SA"/>
        </w:rPr>
        <w:t xml:space="preserve">   </w:t>
      </w:r>
      <w:r w:rsidRPr="00F60D06">
        <w:rPr>
          <w:rFonts w:eastAsia="Times New Roman"/>
          <w:color w:val="000000"/>
          <w:kern w:val="0"/>
          <w:lang w:eastAsia="ar-SA"/>
        </w:rPr>
        <w:t xml:space="preserve"> 4.Настоящее постановление вступает в силу со дня его официального опубликования (обнародования).</w:t>
      </w:r>
    </w:p>
    <w:p w:rsidR="005A1BBB" w:rsidRPr="00F60D06" w:rsidRDefault="005A1BBB" w:rsidP="005A1BBB">
      <w:pPr>
        <w:widowControl/>
        <w:suppressAutoHyphens w:val="0"/>
        <w:jc w:val="both"/>
        <w:rPr>
          <w:rFonts w:eastAsia="Times New Roman"/>
          <w:color w:val="000000"/>
          <w:kern w:val="0"/>
          <w:lang w:eastAsia="ar-SA"/>
        </w:rPr>
      </w:pPr>
    </w:p>
    <w:p w:rsidR="005A1BBB" w:rsidRPr="009163B4" w:rsidRDefault="005A1BBB" w:rsidP="005A1BBB">
      <w:pPr>
        <w:widowControl/>
        <w:suppressAutoHyphens w:val="0"/>
        <w:rPr>
          <w:rFonts w:eastAsia="Times New Roman"/>
          <w:b/>
          <w:color w:val="000000"/>
          <w:kern w:val="0"/>
          <w:lang w:eastAsia="ar-SA"/>
        </w:rPr>
      </w:pPr>
      <w:r w:rsidRPr="009163B4">
        <w:rPr>
          <w:rFonts w:eastAsia="Times New Roman"/>
          <w:b/>
          <w:color w:val="000000"/>
          <w:kern w:val="0"/>
          <w:lang w:eastAsia="ar-SA"/>
        </w:rPr>
        <w:t xml:space="preserve">Глава  </w:t>
      </w:r>
      <w:r>
        <w:rPr>
          <w:rFonts w:eastAsia="Times New Roman"/>
          <w:b/>
          <w:color w:val="000000"/>
          <w:kern w:val="0"/>
          <w:lang w:eastAsia="ar-SA"/>
        </w:rPr>
        <w:t>Гончаровского</w:t>
      </w:r>
    </w:p>
    <w:p w:rsidR="005A1BBB" w:rsidRDefault="005A1BBB" w:rsidP="005A1BBB">
      <w:pPr>
        <w:widowControl/>
        <w:suppressAutoHyphens w:val="0"/>
        <w:rPr>
          <w:rFonts w:eastAsia="Times New Roman"/>
          <w:b/>
          <w:color w:val="000000"/>
          <w:kern w:val="0"/>
          <w:lang w:eastAsia="ar-SA"/>
        </w:rPr>
      </w:pPr>
      <w:r w:rsidRPr="009163B4">
        <w:rPr>
          <w:rFonts w:eastAsia="Times New Roman"/>
          <w:b/>
          <w:color w:val="000000"/>
          <w:kern w:val="0"/>
          <w:lang w:eastAsia="ar-SA"/>
        </w:rPr>
        <w:t xml:space="preserve">сельского поселения    </w:t>
      </w:r>
      <w:r>
        <w:rPr>
          <w:rFonts w:eastAsia="Times New Roman"/>
          <w:b/>
          <w:color w:val="000000"/>
          <w:kern w:val="0"/>
          <w:lang w:eastAsia="ar-SA"/>
        </w:rPr>
        <w:t xml:space="preserve">                        </w:t>
      </w:r>
      <w:r w:rsidRPr="009163B4">
        <w:rPr>
          <w:rFonts w:eastAsia="Times New Roman"/>
          <w:b/>
          <w:color w:val="000000"/>
          <w:kern w:val="0"/>
          <w:lang w:eastAsia="ar-SA"/>
        </w:rPr>
        <w:t xml:space="preserve">                                                            </w:t>
      </w:r>
      <w:r>
        <w:rPr>
          <w:rFonts w:eastAsia="Times New Roman"/>
          <w:b/>
          <w:color w:val="000000"/>
          <w:kern w:val="0"/>
          <w:lang w:eastAsia="ar-SA"/>
        </w:rPr>
        <w:t xml:space="preserve">С. Г. </w:t>
      </w:r>
      <w:proofErr w:type="spellStart"/>
      <w:r>
        <w:rPr>
          <w:rFonts w:eastAsia="Times New Roman"/>
          <w:b/>
          <w:color w:val="000000"/>
          <w:kern w:val="0"/>
          <w:lang w:eastAsia="ar-SA"/>
        </w:rPr>
        <w:t>Нургазиев</w:t>
      </w:r>
      <w:proofErr w:type="spellEnd"/>
    </w:p>
    <w:p w:rsidR="005A1BBB" w:rsidRDefault="005A1BBB" w:rsidP="005A1BBB">
      <w:pPr>
        <w:widowControl/>
        <w:suppressAutoHyphens w:val="0"/>
        <w:rPr>
          <w:rFonts w:eastAsia="Times New Roman"/>
          <w:b/>
          <w:color w:val="000000"/>
          <w:kern w:val="0"/>
          <w:lang w:eastAsia="ar-SA"/>
        </w:rPr>
      </w:pPr>
    </w:p>
    <w:p w:rsidR="005A1BBB" w:rsidRDefault="005A1BBB" w:rsidP="005A1BBB">
      <w:pPr>
        <w:widowControl/>
        <w:suppressAutoHyphens w:val="0"/>
        <w:rPr>
          <w:rFonts w:eastAsia="Times New Roman"/>
          <w:b/>
          <w:color w:val="000000"/>
          <w:kern w:val="0"/>
          <w:lang w:eastAsia="ar-SA"/>
        </w:rPr>
      </w:pPr>
    </w:p>
    <w:p w:rsidR="005A1BBB" w:rsidRPr="00686213" w:rsidRDefault="005A1BBB" w:rsidP="005A1BBB">
      <w:pPr>
        <w:widowControl/>
        <w:suppressAutoHyphens w:val="0"/>
        <w:rPr>
          <w:rFonts w:eastAsia="Times New Roman"/>
          <w:color w:val="000000"/>
          <w:kern w:val="0"/>
          <w:lang w:eastAsia="ar-SA"/>
        </w:rPr>
      </w:pPr>
      <w:r>
        <w:rPr>
          <w:rFonts w:eastAsia="Times New Roman"/>
          <w:color w:val="000000"/>
          <w:kern w:val="0"/>
          <w:lang w:eastAsia="ar-SA"/>
        </w:rPr>
        <w:t>Рег.64/2019</w:t>
      </w:r>
    </w:p>
    <w:p w:rsidR="005A1BBB" w:rsidRPr="009163B4" w:rsidRDefault="005A1BBB" w:rsidP="005A1BBB">
      <w:pPr>
        <w:widowControl/>
        <w:suppressAutoHyphens w:val="0"/>
        <w:jc w:val="right"/>
        <w:rPr>
          <w:rFonts w:eastAsia="Times New Roman"/>
          <w:kern w:val="0"/>
        </w:rPr>
      </w:pPr>
      <w:r w:rsidRPr="009163B4">
        <w:rPr>
          <w:rFonts w:eastAsia="Times New Roman"/>
          <w:b/>
          <w:kern w:val="0"/>
        </w:rPr>
        <w:t xml:space="preserve">                                          </w:t>
      </w:r>
      <w:r w:rsidRPr="009163B4">
        <w:rPr>
          <w:rFonts w:eastAsia="Times New Roman"/>
          <w:kern w:val="0"/>
        </w:rPr>
        <w:t xml:space="preserve">Приложение </w:t>
      </w:r>
      <w:r>
        <w:rPr>
          <w:rFonts w:eastAsia="Times New Roman"/>
          <w:kern w:val="0"/>
        </w:rPr>
        <w:t>1</w:t>
      </w:r>
    </w:p>
    <w:p w:rsidR="005A1BBB" w:rsidRPr="009163B4" w:rsidRDefault="005A1BBB" w:rsidP="005A1BBB">
      <w:pPr>
        <w:widowControl/>
        <w:suppressAutoHyphens w:val="0"/>
        <w:jc w:val="right"/>
        <w:rPr>
          <w:rFonts w:eastAsia="Times New Roman"/>
          <w:kern w:val="0"/>
        </w:rPr>
      </w:pPr>
      <w:r w:rsidRPr="009163B4">
        <w:rPr>
          <w:rFonts w:eastAsia="Times New Roman"/>
          <w:kern w:val="0"/>
        </w:rPr>
        <w:t xml:space="preserve">    к постановлению администрации</w:t>
      </w:r>
    </w:p>
    <w:p w:rsidR="005A1BBB" w:rsidRPr="009163B4" w:rsidRDefault="005A1BBB" w:rsidP="005A1BBB">
      <w:pPr>
        <w:widowControl/>
        <w:suppressAutoHyphens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Гончаровского</w:t>
      </w:r>
      <w:r w:rsidRPr="009163B4">
        <w:rPr>
          <w:rFonts w:eastAsia="Times New Roman"/>
          <w:kern w:val="0"/>
        </w:rPr>
        <w:t xml:space="preserve"> </w:t>
      </w:r>
    </w:p>
    <w:p w:rsidR="005A1BBB" w:rsidRPr="009163B4" w:rsidRDefault="005A1BBB" w:rsidP="005A1BBB">
      <w:pPr>
        <w:widowControl/>
        <w:suppressAutoHyphens w:val="0"/>
        <w:jc w:val="right"/>
        <w:rPr>
          <w:rFonts w:eastAsia="Times New Roman"/>
          <w:kern w:val="0"/>
        </w:rPr>
      </w:pPr>
      <w:r w:rsidRPr="009163B4">
        <w:rPr>
          <w:rFonts w:eastAsia="Times New Roman"/>
          <w:kern w:val="0"/>
        </w:rPr>
        <w:t>сельского поселения</w:t>
      </w:r>
    </w:p>
    <w:p w:rsidR="005A1BBB" w:rsidRPr="00771DE5" w:rsidRDefault="005A1BBB" w:rsidP="005A1BBB">
      <w:pPr>
        <w:widowControl/>
        <w:suppressAutoHyphens w:val="0"/>
        <w:spacing w:line="480" w:lineRule="auto"/>
        <w:jc w:val="right"/>
        <w:rPr>
          <w:rFonts w:eastAsia="Times New Roman"/>
          <w:color w:val="000000"/>
          <w:kern w:val="0"/>
        </w:rPr>
      </w:pPr>
      <w:r w:rsidRPr="005017A4">
        <w:rPr>
          <w:rFonts w:eastAsia="Times New Roman"/>
          <w:color w:val="FF0000"/>
          <w:kern w:val="0"/>
        </w:rPr>
        <w:t xml:space="preserve">                                                 </w:t>
      </w:r>
      <w:r>
        <w:rPr>
          <w:rFonts w:eastAsia="Times New Roman"/>
          <w:color w:val="000000"/>
          <w:kern w:val="0"/>
        </w:rPr>
        <w:t>от «13» ноября 2019</w:t>
      </w:r>
      <w:r w:rsidRPr="00771DE5">
        <w:rPr>
          <w:rFonts w:eastAsia="Times New Roman"/>
          <w:color w:val="000000"/>
          <w:kern w:val="0"/>
        </w:rPr>
        <w:t>г. №</w:t>
      </w:r>
      <w:r>
        <w:rPr>
          <w:rFonts w:eastAsia="Times New Roman"/>
          <w:color w:val="000000"/>
          <w:kern w:val="0"/>
        </w:rPr>
        <w:t>64</w:t>
      </w:r>
    </w:p>
    <w:p w:rsidR="005A1BBB" w:rsidRPr="00F354FC" w:rsidRDefault="005A1BBB" w:rsidP="005A1BBB">
      <w:pPr>
        <w:rPr>
          <w:b/>
          <w:color w:val="000000"/>
        </w:rPr>
      </w:pPr>
    </w:p>
    <w:p w:rsidR="005A1BBB" w:rsidRDefault="005A1BBB" w:rsidP="005A1BBB">
      <w:pPr>
        <w:jc w:val="center"/>
        <w:rPr>
          <w:b/>
        </w:rPr>
      </w:pPr>
    </w:p>
    <w:p w:rsidR="005A1BBB" w:rsidRDefault="005A1BBB" w:rsidP="005A1BBB">
      <w:pPr>
        <w:jc w:val="center"/>
        <w:rPr>
          <w:b/>
        </w:rPr>
      </w:pPr>
      <w:r>
        <w:rPr>
          <w:b/>
        </w:rPr>
        <w:t xml:space="preserve"> </w:t>
      </w:r>
    </w:p>
    <w:p w:rsidR="005A1BBB" w:rsidRDefault="005A1BBB" w:rsidP="005A1BBB">
      <w:pPr>
        <w:shd w:val="clear" w:color="auto" w:fill="FFFFFF"/>
        <w:ind w:left="-567" w:right="-284" w:firstLine="567"/>
        <w:jc w:val="center"/>
        <w:rPr>
          <w:b/>
          <w:bCs/>
          <w:color w:val="343434"/>
          <w:sz w:val="26"/>
          <w:szCs w:val="26"/>
        </w:rPr>
      </w:pPr>
    </w:p>
    <w:p w:rsidR="005A1BBB" w:rsidRDefault="005A1BBB" w:rsidP="005A1BBB">
      <w:pPr>
        <w:shd w:val="clear" w:color="auto" w:fill="FFFFFF"/>
        <w:ind w:left="-567" w:right="-284" w:firstLine="567"/>
        <w:jc w:val="center"/>
        <w:rPr>
          <w:b/>
          <w:bCs/>
          <w:color w:val="343434"/>
          <w:sz w:val="26"/>
          <w:szCs w:val="26"/>
        </w:rPr>
      </w:pPr>
      <w:r>
        <w:rPr>
          <w:b/>
          <w:bCs/>
          <w:color w:val="343434"/>
          <w:sz w:val="26"/>
          <w:szCs w:val="26"/>
        </w:rPr>
        <w:t>Пояснительная записка к прогнозу</w:t>
      </w:r>
    </w:p>
    <w:p w:rsidR="005A1BBB" w:rsidRDefault="005A1BBB" w:rsidP="005A1BBB">
      <w:pPr>
        <w:shd w:val="clear" w:color="auto" w:fill="FFFFFF"/>
        <w:ind w:left="-567" w:right="-284" w:firstLine="567"/>
        <w:jc w:val="center"/>
        <w:rPr>
          <w:b/>
          <w:bCs/>
          <w:color w:val="343434"/>
          <w:spacing w:val="-1"/>
          <w:sz w:val="26"/>
          <w:szCs w:val="26"/>
        </w:rPr>
      </w:pPr>
      <w:r>
        <w:rPr>
          <w:b/>
          <w:bCs/>
          <w:color w:val="343434"/>
          <w:sz w:val="26"/>
          <w:szCs w:val="26"/>
        </w:rPr>
        <w:t xml:space="preserve"> социально-экономического развития Гончаровского сельского поселения </w:t>
      </w:r>
    </w:p>
    <w:p w:rsidR="005A1BBB" w:rsidRDefault="005A1BBB" w:rsidP="005A1BBB">
      <w:pPr>
        <w:shd w:val="clear" w:color="auto" w:fill="FFFFFF"/>
        <w:ind w:left="-567" w:right="-284"/>
        <w:jc w:val="center"/>
        <w:rPr>
          <w:b/>
          <w:bCs/>
          <w:color w:val="343434"/>
          <w:sz w:val="26"/>
          <w:szCs w:val="26"/>
        </w:rPr>
      </w:pPr>
      <w:r>
        <w:rPr>
          <w:b/>
          <w:bCs/>
          <w:color w:val="343434"/>
          <w:spacing w:val="-1"/>
          <w:sz w:val="26"/>
          <w:szCs w:val="26"/>
        </w:rPr>
        <w:t>на 2020  и  плановый период 2021-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color w:val="343434"/>
            <w:spacing w:val="-1"/>
            <w:sz w:val="26"/>
            <w:szCs w:val="26"/>
          </w:rPr>
          <w:t>2022 г</w:t>
        </w:r>
      </w:smartTag>
      <w:r>
        <w:rPr>
          <w:b/>
          <w:bCs/>
          <w:color w:val="343434"/>
          <w:spacing w:val="-1"/>
          <w:sz w:val="26"/>
          <w:szCs w:val="26"/>
        </w:rPr>
        <w:t>.</w:t>
      </w:r>
    </w:p>
    <w:p w:rsidR="005A1BBB" w:rsidRDefault="005A1BBB" w:rsidP="005A1BBB">
      <w:pPr>
        <w:shd w:val="clear" w:color="auto" w:fill="FFFFFF"/>
        <w:ind w:left="43" w:right="-284"/>
        <w:jc w:val="both"/>
        <w:rPr>
          <w:color w:val="434343"/>
          <w:spacing w:val="12"/>
          <w:sz w:val="26"/>
          <w:szCs w:val="26"/>
          <w:highlight w:val="yellow"/>
        </w:rPr>
      </w:pPr>
    </w:p>
    <w:p w:rsidR="005A1BBB" w:rsidRDefault="005A1BBB" w:rsidP="005A1B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Прогноз социально – экономического развития  Гончаровского  сельского поселения  на 2020 год и плановый период  до 2022 года разработан с учетом сценарных условий и основных экономических параметров, включая итоги социально-экономического развития  за 9  месяцев текущего года с применением анализа финансовой деятельности.</w:t>
      </w:r>
    </w:p>
    <w:p w:rsidR="005A1BBB" w:rsidRDefault="005A1BBB" w:rsidP="005A1B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Прогноз составлен в  сдержанном, консервативном варианте. Он разработан на основе сценария замедления экономического роста, вызванного менее благоприятной социально-экономической ситуацией.</w:t>
      </w:r>
    </w:p>
    <w:p w:rsidR="005A1BBB" w:rsidRDefault="005A1BBB" w:rsidP="005A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составлении прогноза социально-экономического развития Гончаровского сельского поселения использованы:</w:t>
      </w:r>
    </w:p>
    <w:p w:rsidR="005A1BBB" w:rsidRDefault="005A1BBB" w:rsidP="005A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данные государственной и ведомственной статистики;</w:t>
      </w:r>
    </w:p>
    <w:p w:rsidR="005A1BBB" w:rsidRDefault="005A1BBB" w:rsidP="005A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учетные данные Гончаровского сельского поселения;</w:t>
      </w:r>
    </w:p>
    <w:p w:rsidR="005A1BBB" w:rsidRDefault="005A1BBB" w:rsidP="005A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паспорт социально-экономического развития Гончаровского сельского поселения;</w:t>
      </w:r>
    </w:p>
    <w:p w:rsidR="005A1BBB" w:rsidRDefault="005A1BBB" w:rsidP="005A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-другая информация, предоставляемая в установленном законодательством порядке органами государственной власти и организациями, действующими на территории поселения.</w:t>
      </w:r>
    </w:p>
    <w:p w:rsidR="005A1BBB" w:rsidRDefault="005A1BBB" w:rsidP="005A1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прогнозных расчетах учитывались результаты финансово-хозяйственной деятельности организаций на территории поселения на момент составления прогноза.</w:t>
      </w:r>
    </w:p>
    <w:p w:rsidR="005A1BBB" w:rsidRDefault="005A1BBB" w:rsidP="005A1BBB"/>
    <w:p w:rsidR="005A1BBB" w:rsidRDefault="005A1BBB" w:rsidP="005A1BBB">
      <w:pPr>
        <w:pStyle w:val="a7"/>
        <w:ind w:left="0" w:right="0" w:firstLine="0"/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5A1BBB" w:rsidRDefault="005A1BBB" w:rsidP="005A1BBB">
      <w:pPr>
        <w:pStyle w:val="a7"/>
        <w:ind w:left="0" w:right="0"/>
      </w:pPr>
      <w:r>
        <w:t xml:space="preserve">Прогноз социально-экономического развития Гончаровского сельского поселения разработан на основе данных социально-экономического развития территории за последний отчетный год и предшествует  составлению проекта бюджета поселения на 2020 год и плановый период 2021-2022 годов (ст. 173 БК РФ). </w:t>
      </w:r>
    </w:p>
    <w:p w:rsidR="005A1BBB" w:rsidRPr="00263CE5" w:rsidRDefault="005A1BBB" w:rsidP="005A1BBB">
      <w:pPr>
        <w:pStyle w:val="a5"/>
        <w:tabs>
          <w:tab w:val="num" w:pos="1260"/>
        </w:tabs>
        <w:ind w:firstLine="0"/>
        <w:rPr>
          <w:sz w:val="24"/>
          <w:szCs w:val="24"/>
        </w:rPr>
      </w:pPr>
      <w:r w:rsidRPr="00263CE5">
        <w:rPr>
          <w:sz w:val="24"/>
          <w:szCs w:val="24"/>
        </w:rPr>
        <w:t xml:space="preserve">             </w:t>
      </w:r>
      <w:proofErr w:type="gramStart"/>
      <w:r w:rsidRPr="00263CE5">
        <w:rPr>
          <w:sz w:val="24"/>
          <w:szCs w:val="24"/>
        </w:rPr>
        <w:t xml:space="preserve">Гончаровское сельское поселение – муниципальное образование в составе Палласовского муниципального района Волгоградской области,  образованное в соответствии с Законом Российской Федерации от 06.10.2003г. № 131-ФЗ  «Об общих принципах организации местного самоуправления в Российской Федерации и Законом Волгоградской области от 30.12. </w:t>
      </w:r>
      <w:smartTag w:uri="urn:schemas-microsoft-com:office:smarttags" w:element="metricconverter">
        <w:smartTagPr>
          <w:attr w:name="ProductID" w:val="0,06 кв. м"/>
        </w:smartTagPr>
        <w:r w:rsidRPr="00263CE5">
          <w:rPr>
            <w:sz w:val="24"/>
            <w:szCs w:val="24"/>
          </w:rPr>
          <w:t>2004 г</w:t>
        </w:r>
      </w:smartTag>
      <w:r w:rsidRPr="00263CE5">
        <w:rPr>
          <w:sz w:val="24"/>
          <w:szCs w:val="24"/>
        </w:rPr>
        <w:t>. №982-ОД «Об установлении границ и наделении статусом Палласовского района и муниципальных образований в его составе».</w:t>
      </w:r>
      <w:proofErr w:type="gramEnd"/>
    </w:p>
    <w:p w:rsidR="005A1BBB" w:rsidRDefault="005A1BBB" w:rsidP="005A1BBB">
      <w:pPr>
        <w:pStyle w:val="a7"/>
        <w:ind w:left="0" w:right="0"/>
        <w:rPr>
          <w:color w:val="FF0000"/>
        </w:rPr>
      </w:pPr>
      <w:r>
        <w:t xml:space="preserve"> Деятельность органов местного самоуправления поселения осуществляется в соответствии с требованиями  Устава, в который в </w:t>
      </w:r>
      <w:r>
        <w:lastRenderedPageBreak/>
        <w:t xml:space="preserve">соответствии с требованиями законодательства вносятся необходимые изменения и  дополнения. Изменения и дополнения  регистрируются  в Управлении Минюста Волгоградской области, после проведения установленных законодательством процедур (проведения публичных слушаний, опубликования).  </w:t>
      </w:r>
    </w:p>
    <w:p w:rsidR="005A1BBB" w:rsidRDefault="005A1BBB" w:rsidP="005A1BBB">
      <w:pPr>
        <w:pStyle w:val="a7"/>
        <w:ind w:left="0" w:right="0"/>
      </w:pPr>
      <w:r>
        <w:t>Развитие поселения 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5A1BBB" w:rsidRDefault="005A1BBB" w:rsidP="005A1BBB">
      <w:pPr>
        <w:pStyle w:val="a7"/>
        <w:numPr>
          <w:ilvl w:val="0"/>
          <w:numId w:val="1"/>
        </w:numPr>
        <w:ind w:left="0" w:right="0" w:firstLine="709"/>
      </w:pPr>
      <w:r>
        <w:t>повышение доходов, улучшение здоровья населения, повышение уровня его образования и обеспечение безопасности;</w:t>
      </w:r>
    </w:p>
    <w:p w:rsidR="005A1BBB" w:rsidRDefault="005A1BBB" w:rsidP="005A1BBB">
      <w:pPr>
        <w:pStyle w:val="a7"/>
        <w:numPr>
          <w:ilvl w:val="0"/>
          <w:numId w:val="1"/>
        </w:numPr>
        <w:ind w:left="0" w:right="0" w:firstLine="709"/>
      </w:pPr>
      <w:r>
        <w:t>создание условий, способствующих росту самоуважения людей;</w:t>
      </w:r>
    </w:p>
    <w:p w:rsidR="005A1BBB" w:rsidRDefault="005A1BBB" w:rsidP="005A1BBB">
      <w:pPr>
        <w:pStyle w:val="a7"/>
        <w:numPr>
          <w:ilvl w:val="0"/>
          <w:numId w:val="1"/>
        </w:numPr>
        <w:ind w:left="0" w:right="0" w:firstLine="709"/>
      </w:pPr>
      <w:r>
        <w:t xml:space="preserve">увеличение степени личной свободы людей, в </w:t>
      </w:r>
      <w:proofErr w:type="spellStart"/>
      <w:r>
        <w:t>т.ч</w:t>
      </w:r>
      <w:proofErr w:type="spellEnd"/>
      <w:r>
        <w:t>. экономической.</w:t>
      </w:r>
    </w:p>
    <w:p w:rsidR="005A1BBB" w:rsidRDefault="005A1BBB" w:rsidP="005A1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оказания муниципальных услуг, решением наиболее острых  первоочередных социальных вопросов и наказов, поступающих главе поселения.</w:t>
      </w:r>
    </w:p>
    <w:p w:rsidR="005A1BBB" w:rsidRDefault="005A1BBB" w:rsidP="005A1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 ресурсов, выгодного экономико-географического положения и учета природно-климатических  условий.</w:t>
      </w:r>
    </w:p>
    <w:p w:rsidR="005A1BBB" w:rsidRDefault="005A1BBB" w:rsidP="005A1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Особенностью прогноза на местном уровне является направленность на решение проблем поселения, а именно:</w:t>
      </w:r>
    </w:p>
    <w:p w:rsidR="005A1BBB" w:rsidRDefault="005A1BBB" w:rsidP="005A1BBB">
      <w:pPr>
        <w:widowControl/>
        <w:numPr>
          <w:ilvl w:val="0"/>
          <w:numId w:val="2"/>
        </w:numPr>
        <w:suppressAutoHyphens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интересов населения поселения;</w:t>
      </w:r>
    </w:p>
    <w:p w:rsidR="005A1BBB" w:rsidRDefault="005A1BBB" w:rsidP="005A1BBB">
      <w:pPr>
        <w:widowControl/>
        <w:numPr>
          <w:ilvl w:val="0"/>
          <w:numId w:val="2"/>
        </w:numPr>
        <w:suppressAutoHyphens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развития территории;</w:t>
      </w:r>
    </w:p>
    <w:p w:rsidR="005A1BBB" w:rsidRDefault="005A1BBB" w:rsidP="005A1BBB">
      <w:pPr>
        <w:widowControl/>
        <w:numPr>
          <w:ilvl w:val="0"/>
          <w:numId w:val="2"/>
        </w:numPr>
        <w:suppressAutoHyphens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экономической самостоятельности и самодостаточности муниципального образования;</w:t>
      </w:r>
    </w:p>
    <w:p w:rsidR="005A1BBB" w:rsidRDefault="005A1BBB" w:rsidP="005A1BBB">
      <w:pPr>
        <w:widowControl/>
        <w:numPr>
          <w:ilvl w:val="0"/>
          <w:numId w:val="2"/>
        </w:numPr>
        <w:suppressAutoHyphens w:val="0"/>
        <w:autoSpaceDN w:val="0"/>
        <w:ind w:left="0" w:firstLine="709"/>
        <w:jc w:val="both"/>
        <w:rPr>
          <w:b/>
          <w:bCs/>
          <w:color w:val="212121"/>
          <w:spacing w:val="9"/>
          <w:sz w:val="28"/>
          <w:szCs w:val="28"/>
        </w:rPr>
      </w:pPr>
      <w:r>
        <w:rPr>
          <w:sz w:val="28"/>
          <w:szCs w:val="28"/>
        </w:rPr>
        <w:t>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  <w:r>
        <w:rPr>
          <w:b/>
          <w:bCs/>
          <w:color w:val="212121"/>
          <w:spacing w:val="9"/>
          <w:sz w:val="28"/>
          <w:szCs w:val="28"/>
        </w:rPr>
        <w:t xml:space="preserve"> </w:t>
      </w:r>
    </w:p>
    <w:p w:rsidR="005A1BBB" w:rsidRPr="00F354FC" w:rsidRDefault="005A1BBB" w:rsidP="005A1BBB">
      <w:pPr>
        <w:shd w:val="clear" w:color="auto" w:fill="FFFFFF"/>
        <w:spacing w:before="2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5A1BBB" w:rsidRPr="000E7EAE" w:rsidRDefault="005A1BBB" w:rsidP="005A1BBB">
      <w:pPr>
        <w:jc w:val="both"/>
        <w:rPr>
          <w:b/>
          <w:i/>
          <w:color w:val="000000"/>
        </w:rPr>
      </w:pPr>
      <w:r w:rsidRPr="000E7EAE">
        <w:rPr>
          <w:b/>
          <w:i/>
          <w:color w:val="000000"/>
        </w:rPr>
        <w:t>Демография.</w:t>
      </w:r>
    </w:p>
    <w:p w:rsidR="005A1BBB" w:rsidRPr="000E7EAE" w:rsidRDefault="005A1BBB" w:rsidP="005A1BBB">
      <w:pPr>
        <w:jc w:val="both"/>
        <w:rPr>
          <w:color w:val="000000"/>
        </w:rPr>
      </w:pPr>
      <w:r w:rsidRPr="000E7EAE">
        <w:rPr>
          <w:color w:val="000000"/>
        </w:rPr>
        <w:t xml:space="preserve">Общая площадь поселения </w:t>
      </w:r>
      <w:smartTag w:uri="urn:schemas-microsoft-com:office:smarttags" w:element="metricconverter">
        <w:smartTagPr>
          <w:attr w:name="ProductID" w:val="72840 га"/>
        </w:smartTagPr>
        <w:r w:rsidRPr="000E7EAE">
          <w:rPr>
            <w:color w:val="000000"/>
          </w:rPr>
          <w:t>72840 га</w:t>
        </w:r>
      </w:smartTag>
      <w:r w:rsidRPr="000E7EAE">
        <w:rPr>
          <w:color w:val="000000"/>
        </w:rPr>
        <w:t>, включает  6 хуторов: х.</w:t>
      </w:r>
      <w:r>
        <w:rPr>
          <w:color w:val="000000"/>
        </w:rPr>
        <w:t xml:space="preserve"> </w:t>
      </w:r>
      <w:r w:rsidRPr="000E7EAE">
        <w:rPr>
          <w:color w:val="000000"/>
        </w:rPr>
        <w:t>Романенко  х.</w:t>
      </w:r>
      <w:r>
        <w:rPr>
          <w:color w:val="000000"/>
        </w:rPr>
        <w:t xml:space="preserve"> </w:t>
      </w:r>
      <w:r w:rsidRPr="000E7EAE">
        <w:rPr>
          <w:color w:val="000000"/>
        </w:rPr>
        <w:t>Гончары  х.</w:t>
      </w:r>
      <w:r>
        <w:rPr>
          <w:color w:val="000000"/>
        </w:rPr>
        <w:t xml:space="preserve"> </w:t>
      </w:r>
      <w:r w:rsidRPr="000E7EAE">
        <w:rPr>
          <w:color w:val="000000"/>
        </w:rPr>
        <w:t xml:space="preserve">Ершов  </w:t>
      </w:r>
      <w:proofErr w:type="spellStart"/>
      <w:r w:rsidRPr="000E7EAE">
        <w:rPr>
          <w:color w:val="000000"/>
        </w:rPr>
        <w:t>х</w:t>
      </w:r>
      <w:proofErr w:type="gramStart"/>
      <w:r w:rsidRPr="000E7EAE">
        <w:rPr>
          <w:color w:val="000000"/>
        </w:rPr>
        <w:t>.Ч</w:t>
      </w:r>
      <w:proofErr w:type="gramEnd"/>
      <w:r w:rsidRPr="000E7EAE">
        <w:rPr>
          <w:color w:val="000000"/>
        </w:rPr>
        <w:t>ернышов</w:t>
      </w:r>
      <w:proofErr w:type="spellEnd"/>
      <w:r w:rsidRPr="000E7EAE">
        <w:rPr>
          <w:color w:val="000000"/>
        </w:rPr>
        <w:t xml:space="preserve">  х.</w:t>
      </w:r>
      <w:r>
        <w:rPr>
          <w:color w:val="000000"/>
        </w:rPr>
        <w:t xml:space="preserve"> </w:t>
      </w:r>
      <w:r w:rsidRPr="000E7EAE">
        <w:rPr>
          <w:color w:val="000000"/>
        </w:rPr>
        <w:t>Кобзев  х.</w:t>
      </w:r>
      <w:r>
        <w:rPr>
          <w:color w:val="000000"/>
        </w:rPr>
        <w:t xml:space="preserve"> </w:t>
      </w:r>
      <w:r w:rsidRPr="000E7EAE">
        <w:rPr>
          <w:color w:val="000000"/>
        </w:rPr>
        <w:t>Сапунков. Чис</w:t>
      </w:r>
      <w:r>
        <w:rPr>
          <w:color w:val="000000"/>
        </w:rPr>
        <w:t>ленность населения на 01.01.2019 год составила 1585</w:t>
      </w:r>
      <w:r w:rsidRPr="000E7EAE">
        <w:rPr>
          <w:color w:val="000000"/>
        </w:rPr>
        <w:t xml:space="preserve"> человек постоянного населения, из них </w:t>
      </w:r>
      <w:r>
        <w:rPr>
          <w:color w:val="000000"/>
        </w:rPr>
        <w:t>3</w:t>
      </w:r>
      <w:r w:rsidRPr="000E7EAE">
        <w:rPr>
          <w:color w:val="000000"/>
        </w:rPr>
        <w:t>5</w:t>
      </w:r>
      <w:r>
        <w:rPr>
          <w:color w:val="000000"/>
        </w:rPr>
        <w:t>3 пенсионеров, что составляет 28</w:t>
      </w:r>
      <w:r w:rsidRPr="000E7EAE">
        <w:rPr>
          <w:color w:val="000000"/>
        </w:rPr>
        <w:t>% от общей численности населения. В Гончаровском сельском поселении проживает детей в возрасте до 18 лет-</w:t>
      </w:r>
      <w:r>
        <w:rPr>
          <w:color w:val="000000"/>
        </w:rPr>
        <w:t xml:space="preserve"> 381 человек</w:t>
      </w:r>
      <w:r w:rsidRPr="000E7EAE">
        <w:rPr>
          <w:color w:val="000000"/>
        </w:rPr>
        <w:t>. В численности населения преобладает население в трудоспособном возрасте. На 1.01.</w:t>
      </w:r>
      <w:r>
        <w:rPr>
          <w:color w:val="000000"/>
        </w:rPr>
        <w:t>2018</w:t>
      </w:r>
      <w:r w:rsidRPr="000E7EAE">
        <w:rPr>
          <w:color w:val="000000"/>
        </w:rPr>
        <w:t xml:space="preserve"> года численность постоянного населения составляла</w:t>
      </w:r>
      <w:r>
        <w:rPr>
          <w:color w:val="000000"/>
        </w:rPr>
        <w:t xml:space="preserve"> 1628</w:t>
      </w:r>
      <w:r w:rsidRPr="000E7EAE">
        <w:rPr>
          <w:color w:val="000000"/>
        </w:rPr>
        <w:t>,</w:t>
      </w:r>
      <w:r>
        <w:rPr>
          <w:color w:val="000000"/>
        </w:rPr>
        <w:t xml:space="preserve"> в 2019 году по сравнению с 2018</w:t>
      </w:r>
      <w:r w:rsidRPr="000E7EAE">
        <w:rPr>
          <w:color w:val="000000"/>
        </w:rPr>
        <w:t xml:space="preserve"> годом численность</w:t>
      </w:r>
      <w:r>
        <w:rPr>
          <w:color w:val="000000"/>
        </w:rPr>
        <w:t xml:space="preserve"> населения снизилась</w:t>
      </w:r>
      <w:r w:rsidRPr="000E7EAE">
        <w:rPr>
          <w:color w:val="000000"/>
        </w:rPr>
        <w:t>. Изменение численности в сторону уменьшения происходит из-за миграционных процессов. Численность населения района, за  последние три года, сократилась, это связанно с тем, что наблюдается перемещение сельского населения в город и соответственно, снижение доли сельского населения.</w:t>
      </w:r>
    </w:p>
    <w:p w:rsidR="005A1BBB" w:rsidRPr="000E7EAE" w:rsidRDefault="005A1BBB" w:rsidP="005A1BBB">
      <w:pPr>
        <w:jc w:val="both"/>
        <w:rPr>
          <w:color w:val="000000"/>
        </w:rPr>
      </w:pPr>
      <w:r w:rsidRPr="000E7EAE">
        <w:rPr>
          <w:color w:val="000000"/>
        </w:rPr>
        <w:t xml:space="preserve">        Палласовский район расположен в засушливой зоне с суровыми природно-</w:t>
      </w:r>
      <w:r w:rsidRPr="000E7EAE">
        <w:rPr>
          <w:color w:val="000000"/>
        </w:rPr>
        <w:lastRenderedPageBreak/>
        <w:t xml:space="preserve">климатическими условиями и малопродуктивными почвами. Наибольшее число предприятий сосредоточено в сельском хозяйстве (до 70 процентов). В сфере малого бизнеса зарегистрированы в качестве предпринимателей без образования юридического лица </w:t>
      </w:r>
      <w:r>
        <w:rPr>
          <w:color w:val="000000"/>
        </w:rPr>
        <w:t>18</w:t>
      </w:r>
      <w:r w:rsidRPr="000E7EAE">
        <w:rPr>
          <w:color w:val="000000"/>
        </w:rPr>
        <w:t xml:space="preserve"> граждан. В связи с отсутствием рабочих мест в районе, низкой заработной платой, происходит перераспределение наиболее активной части населения трудоспособного возраста по другим регионам.        </w:t>
      </w:r>
    </w:p>
    <w:p w:rsidR="005A1BBB" w:rsidRPr="000E7EAE" w:rsidRDefault="005A1BBB" w:rsidP="005A1BBB">
      <w:pPr>
        <w:jc w:val="both"/>
        <w:rPr>
          <w:color w:val="000000"/>
        </w:rPr>
      </w:pPr>
      <w:r w:rsidRPr="000E7EAE">
        <w:rPr>
          <w:color w:val="000000"/>
        </w:rPr>
        <w:t xml:space="preserve">         Основными направлениями в работе администрации Гончаро</w:t>
      </w:r>
      <w:r>
        <w:rPr>
          <w:color w:val="000000"/>
        </w:rPr>
        <w:t>вского сельского Совета  на 2020-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0E7EAE">
          <w:rPr>
            <w:color w:val="000000"/>
          </w:rPr>
          <w:t xml:space="preserve"> г</w:t>
        </w:r>
      </w:smartTag>
      <w:r w:rsidRPr="000E7EAE">
        <w:rPr>
          <w:color w:val="000000"/>
        </w:rPr>
        <w:t xml:space="preserve">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 </w:t>
      </w:r>
    </w:p>
    <w:p w:rsidR="005A1BBB" w:rsidRPr="000E7EAE" w:rsidRDefault="005A1BBB" w:rsidP="005A1BBB"/>
    <w:p w:rsidR="005A1BBB" w:rsidRPr="000E7EAE" w:rsidRDefault="005A1BBB" w:rsidP="005A1BBB">
      <w:pPr>
        <w:jc w:val="both"/>
        <w:rPr>
          <w:b/>
          <w:bCs/>
          <w:i/>
          <w:iCs/>
          <w:color w:val="000000"/>
        </w:rPr>
      </w:pPr>
    </w:p>
    <w:p w:rsidR="005A1BBB" w:rsidRPr="002C447F" w:rsidRDefault="005A1BBB" w:rsidP="005A1BBB">
      <w:pPr>
        <w:jc w:val="both"/>
        <w:rPr>
          <w:b/>
          <w:bCs/>
          <w:i/>
          <w:iCs/>
        </w:rPr>
      </w:pPr>
      <w:r w:rsidRPr="002C447F">
        <w:rPr>
          <w:b/>
          <w:bCs/>
          <w:i/>
          <w:iCs/>
        </w:rPr>
        <w:t>Транспорт</w:t>
      </w:r>
      <w:r w:rsidRPr="002C447F">
        <w:rPr>
          <w:b/>
          <w:bCs/>
          <w:i/>
          <w:iCs/>
          <w:spacing w:val="-1"/>
        </w:rPr>
        <w:t>.</w:t>
      </w:r>
      <w:r w:rsidRPr="002C447F">
        <w:t xml:space="preserve"> Развитие экономики невозможно без создания транспортной инфраструктуры. В настоящее время общая протяженность </w:t>
      </w:r>
      <w:proofErr w:type="gramStart"/>
      <w:r w:rsidRPr="002C447F">
        <w:t>автомобильных дорог общего пользования местного значения, относящихся к собственности Гончаровского сельского поселения составляет</w:t>
      </w:r>
      <w:proofErr w:type="gramEnd"/>
      <w:r w:rsidRPr="002C447F">
        <w:t xml:space="preserve"> 25,58км. Протяженность автомобильных дорог с твердым покрытием до 2018 года составляла </w:t>
      </w:r>
      <w:smartTag w:uri="urn:schemas-microsoft-com:office:smarttags" w:element="metricconverter">
        <w:smartTagPr>
          <w:attr w:name="ProductID" w:val="2,8 км"/>
        </w:smartTagPr>
        <w:r w:rsidRPr="002C447F">
          <w:t>2,8 км</w:t>
        </w:r>
      </w:smartTag>
      <w:r w:rsidRPr="002C447F">
        <w:t xml:space="preserve">, на данный момент составляет </w:t>
      </w:r>
      <w:smartTag w:uri="urn:schemas-microsoft-com:office:smarttags" w:element="metricconverter">
        <w:smartTagPr>
          <w:attr w:name="ProductID" w:val="2,91 км"/>
        </w:smartTagPr>
        <w:r w:rsidRPr="002C447F">
          <w:t>2,91 км</w:t>
        </w:r>
      </w:smartTag>
      <w:r w:rsidRPr="002C447F">
        <w:t>.</w:t>
      </w:r>
    </w:p>
    <w:p w:rsidR="005A1BBB" w:rsidRPr="002C447F" w:rsidRDefault="005A1BBB" w:rsidP="005A1BBB">
      <w:pPr>
        <w:jc w:val="both"/>
        <w:rPr>
          <w:b/>
          <w:bCs/>
          <w:i/>
          <w:iCs/>
        </w:rPr>
      </w:pPr>
    </w:p>
    <w:p w:rsidR="005A1BBB" w:rsidRPr="002C447F" w:rsidRDefault="005A1BBB" w:rsidP="005A1BBB">
      <w:pPr>
        <w:jc w:val="both"/>
      </w:pPr>
      <w:r w:rsidRPr="002C447F">
        <w:rPr>
          <w:b/>
          <w:bCs/>
          <w:i/>
          <w:iCs/>
        </w:rPr>
        <w:t>Рынок товаров и услуг</w:t>
      </w:r>
      <w:r w:rsidRPr="002C447F">
        <w:t xml:space="preserve">. </w:t>
      </w:r>
    </w:p>
    <w:p w:rsidR="005A1BBB" w:rsidRPr="002C447F" w:rsidRDefault="005A1BBB" w:rsidP="005A1BBB">
      <w:pPr>
        <w:jc w:val="both"/>
      </w:pPr>
      <w:r w:rsidRPr="002C447F">
        <w:tab/>
        <w:t xml:space="preserve">Оборот розничной торговли в 2019 году составил 5777,42 тыс. рублей. По оценочным данным в 2020 году оборот розничной торговли составит 6111,10 тыс. рублей, что в сопоставимых ценах составит 105 процентов к уровню 2019 года. Тенденция роста наблюдается за счет увеличения количества объектов розничной торговли. Увеличение количества  объектов розничной торговли прогнозируется в 2020, 2021 и 2022 годах. Планируется, что к 2022 году оборот розничной торговли достигнет 6937,80 тыс. рублей, что в сопоставимых ценах составит 128 процентов к уровню 2018 года. </w:t>
      </w:r>
    </w:p>
    <w:p w:rsidR="005A1BBB" w:rsidRPr="002C447F" w:rsidRDefault="005A1BBB" w:rsidP="005A1BBB">
      <w:pPr>
        <w:tabs>
          <w:tab w:val="left" w:pos="888"/>
          <w:tab w:val="left" w:pos="1656"/>
          <w:tab w:val="center" w:pos="4559"/>
        </w:tabs>
        <w:jc w:val="both"/>
      </w:pPr>
      <w:r w:rsidRPr="002C447F">
        <w:tab/>
        <w:t>Объем платных услуг населению в 2019 году составил 6093,68 тыс. рублей</w:t>
      </w:r>
      <w:proofErr w:type="gramStart"/>
      <w:r w:rsidRPr="002C447F">
        <w:t xml:space="preserve">,.  </w:t>
      </w:r>
      <w:proofErr w:type="gramEnd"/>
      <w:r w:rsidRPr="002C447F">
        <w:t xml:space="preserve">По сравнению с 2018 годом наблюдается увеличение общего объема платных услуг населению. Общее увеличение наблюдается за счет увеличения объемов следующих видов платных услуг: связи, коммунальных, ветеринарных, услуг учреждений культуры. Увеличение объема данных видов услуг связано с увеличением спроса населения на указанные виды услуг в связи с повышением цен и тарифов на данные услуги. В 2020 и последующих годах по оценочным данным  ожидается повышение общего объема коммунальных услуг, ветеринарных и услуг учреждений культуры. </w:t>
      </w:r>
    </w:p>
    <w:p w:rsidR="005A1BBB" w:rsidRPr="002C447F" w:rsidRDefault="005A1BBB" w:rsidP="005A1BBB">
      <w:pPr>
        <w:tabs>
          <w:tab w:val="left" w:pos="888"/>
          <w:tab w:val="left" w:pos="1656"/>
          <w:tab w:val="center" w:pos="4559"/>
        </w:tabs>
        <w:jc w:val="both"/>
      </w:pPr>
    </w:p>
    <w:p w:rsidR="005A1BBB" w:rsidRPr="002C447F" w:rsidRDefault="005A1BBB" w:rsidP="005A1BBB">
      <w:pPr>
        <w:tabs>
          <w:tab w:val="left" w:pos="888"/>
          <w:tab w:val="left" w:pos="1656"/>
          <w:tab w:val="center" w:pos="4559"/>
        </w:tabs>
        <w:jc w:val="both"/>
        <w:rPr>
          <w:b/>
          <w:i/>
        </w:rPr>
      </w:pPr>
      <w:r w:rsidRPr="002C447F">
        <w:rPr>
          <w:b/>
          <w:i/>
        </w:rPr>
        <w:t>Местный бюджет</w:t>
      </w:r>
    </w:p>
    <w:p w:rsidR="005A1BBB" w:rsidRPr="002C447F" w:rsidRDefault="005A1BBB" w:rsidP="005A1BBB">
      <w:pPr>
        <w:tabs>
          <w:tab w:val="left" w:pos="888"/>
          <w:tab w:val="left" w:pos="1656"/>
          <w:tab w:val="center" w:pos="4559"/>
        </w:tabs>
        <w:jc w:val="both"/>
        <w:rPr>
          <w:b/>
          <w:i/>
        </w:rPr>
      </w:pP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Бюджет Гончаровского сельского поселения планируется на 2020 год и на плановый период  2021-2022 годов.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Доходы</w:t>
      </w:r>
      <w:r w:rsidRPr="002C447F">
        <w:rPr>
          <w:rFonts w:eastAsia="Times New Roman"/>
          <w:b/>
          <w:kern w:val="0"/>
        </w:rPr>
        <w:t xml:space="preserve"> </w:t>
      </w:r>
      <w:r w:rsidRPr="002C447F">
        <w:rPr>
          <w:rFonts w:eastAsia="Times New Roman"/>
          <w:kern w:val="0"/>
        </w:rPr>
        <w:t xml:space="preserve"> Гончаровского сельского поселения на 2020 год и на плановый период  2021-2022 годов формируются за счет: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– по нормативу 15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налог на имущество физических лиц, взимаемый по ставкам, применяемым к объектам налогообложения, расположенным в границах поселений налога на имущество физических лиц взимаемого на территории поселения – по нормативу 100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доходы от сдачи в аренду имущества, находящегося в муниципальной собственности, после оплаты налогов и сборов, предусмотренных законодательством о налогах и сборах – по нормативу 100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lastRenderedPageBreak/>
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 по нормативу 100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государственная пошлина за совершение нотариальных действий по нормативу 100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единый сельскохозяйственный налог по нормативу 50 процентов.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доходы от уплаты акцизов на дизельное топливо, зачисляемые в консолидированные бюджеты субъектов РФ - по нормативу 0,0146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доходы от уплаты акцизов на моторные масла для дизельных и (или)  карбюраторных (</w:t>
      </w:r>
      <w:proofErr w:type="spellStart"/>
      <w:r w:rsidRPr="002C447F">
        <w:rPr>
          <w:rFonts w:eastAsia="Times New Roman"/>
          <w:kern w:val="0"/>
        </w:rPr>
        <w:t>инжекторных</w:t>
      </w:r>
      <w:proofErr w:type="spellEnd"/>
      <w:r w:rsidRPr="002C447F">
        <w:rPr>
          <w:rFonts w:eastAsia="Times New Roman"/>
          <w:kern w:val="0"/>
        </w:rPr>
        <w:t>) двигателей, зачисляемые в консолидированные бюджеты субъектов РФ - по нормативу 0,0146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>доходы от уплаты акцизов на автомобильный бензин, производимый на территории РФ, зачисляемые в консолидированные бюджеты субъектов РФ - по нормативу 0,0146процентов;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 xml:space="preserve">доходы от уплаты акцизов на прямогонный бензин, производимый на территории РФ, зачисляемые в консолидированные бюджеты субъектов РФ </w:t>
      </w:r>
      <w:proofErr w:type="gramStart"/>
      <w:r w:rsidRPr="002C447F">
        <w:rPr>
          <w:rFonts w:eastAsia="Times New Roman"/>
          <w:kern w:val="0"/>
        </w:rPr>
        <w:t>-п</w:t>
      </w:r>
      <w:proofErr w:type="gramEnd"/>
      <w:r w:rsidRPr="002C447F">
        <w:rPr>
          <w:rFonts w:eastAsia="Times New Roman"/>
          <w:kern w:val="0"/>
        </w:rPr>
        <w:t>о нормативу 0,0146 процентов;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 xml:space="preserve">          дотация на выравнивание уровня бюджетной обеспеченности поселения; 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 xml:space="preserve">         субсидия на сбалансированность;  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 xml:space="preserve">         субвенции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bCs/>
          <w:kern w:val="0"/>
        </w:rPr>
      </w:pPr>
      <w:r w:rsidRPr="002C447F">
        <w:rPr>
          <w:rFonts w:eastAsia="Times New Roman"/>
          <w:kern w:val="0"/>
        </w:rPr>
        <w:t xml:space="preserve">         субвенции бюджетам поселений на выполнение передаваемых полномочий субъектов Российской Федерации.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proofErr w:type="gramStart"/>
      <w:r w:rsidRPr="002C447F">
        <w:rPr>
          <w:rFonts w:eastAsia="Times New Roman"/>
          <w:kern w:val="0"/>
        </w:rPr>
        <w:t>доходы местного бюджета в 2018 году составили  7431,9 тыс. руб.,  в 2019 году доходов планируется   11610,2 тыс. руб.,   в 2019 году  по сравнению с 2018 годом поступление доходов увеличится  на 4178,3 тыс. руб., такой скачок роста доходов произошел в связи с тем, что на территории Гончаровского сельского поселения в 2019 году реализуется  проект «Формирование современной городской среды Волгоградской области».</w:t>
      </w:r>
      <w:proofErr w:type="gramEnd"/>
      <w:r w:rsidRPr="002C447F">
        <w:rPr>
          <w:rFonts w:eastAsia="Times New Roman"/>
          <w:kern w:val="0"/>
        </w:rPr>
        <w:t xml:space="preserve"> В целях </w:t>
      </w:r>
      <w:proofErr w:type="spellStart"/>
      <w:r w:rsidRPr="002C447F">
        <w:rPr>
          <w:rFonts w:eastAsia="Times New Roman"/>
          <w:kern w:val="0"/>
        </w:rPr>
        <w:t>софинансирования</w:t>
      </w:r>
      <w:proofErr w:type="spellEnd"/>
      <w:r w:rsidRPr="002C447F">
        <w:rPr>
          <w:rFonts w:eastAsia="Times New Roman"/>
          <w:kern w:val="0"/>
        </w:rPr>
        <w:t xml:space="preserve"> муниципальной программы из областного бюджета было выделено 3000,0 </w:t>
      </w:r>
      <w:proofErr w:type="spellStart"/>
      <w:r w:rsidRPr="002C447F">
        <w:rPr>
          <w:rFonts w:eastAsia="Times New Roman"/>
          <w:kern w:val="0"/>
        </w:rPr>
        <w:t>тыс.руб</w:t>
      </w:r>
      <w:proofErr w:type="spellEnd"/>
      <w:r w:rsidRPr="002C447F">
        <w:rPr>
          <w:rFonts w:eastAsia="Times New Roman"/>
          <w:kern w:val="0"/>
        </w:rPr>
        <w:t xml:space="preserve">. на благоустройство территории </w:t>
      </w:r>
      <w:proofErr w:type="spellStart"/>
      <w:r w:rsidRPr="002C447F">
        <w:rPr>
          <w:rFonts w:eastAsia="Times New Roman"/>
          <w:kern w:val="0"/>
        </w:rPr>
        <w:t>п</w:t>
      </w:r>
      <w:proofErr w:type="gramStart"/>
      <w:r w:rsidRPr="002C447F">
        <w:rPr>
          <w:rFonts w:eastAsia="Times New Roman"/>
          <w:kern w:val="0"/>
        </w:rPr>
        <w:t>.З</w:t>
      </w:r>
      <w:proofErr w:type="gramEnd"/>
      <w:r w:rsidRPr="002C447F">
        <w:rPr>
          <w:rFonts w:eastAsia="Times New Roman"/>
          <w:kern w:val="0"/>
        </w:rPr>
        <w:t>олотари</w:t>
      </w:r>
      <w:proofErr w:type="spellEnd"/>
      <w:r w:rsidRPr="002C447F">
        <w:rPr>
          <w:rFonts w:eastAsia="Times New Roman"/>
          <w:kern w:val="0"/>
        </w:rPr>
        <w:t xml:space="preserve"> </w:t>
      </w:r>
      <w:proofErr w:type="spellStart"/>
      <w:r w:rsidRPr="002C447F">
        <w:rPr>
          <w:rFonts w:eastAsia="Times New Roman"/>
          <w:kern w:val="0"/>
        </w:rPr>
        <w:t>ул.Октябрьская</w:t>
      </w:r>
      <w:proofErr w:type="spellEnd"/>
      <w:r w:rsidRPr="002C447F">
        <w:rPr>
          <w:rFonts w:eastAsia="Times New Roman"/>
          <w:kern w:val="0"/>
        </w:rPr>
        <w:t>.</w:t>
      </w:r>
    </w:p>
    <w:p w:rsidR="005A1BBB" w:rsidRPr="002C447F" w:rsidRDefault="005A1BBB" w:rsidP="005A1BBB">
      <w:pPr>
        <w:tabs>
          <w:tab w:val="left" w:pos="888"/>
          <w:tab w:val="left" w:pos="1656"/>
          <w:tab w:val="center" w:pos="4559"/>
        </w:tabs>
        <w:jc w:val="both"/>
        <w:rPr>
          <w:b/>
          <w:i/>
        </w:rPr>
      </w:pPr>
    </w:p>
    <w:p w:rsidR="005A1BBB" w:rsidRPr="002C447F" w:rsidRDefault="005A1BBB" w:rsidP="005A1BBB">
      <w:pPr>
        <w:widowControl/>
        <w:suppressAutoHyphens w:val="0"/>
        <w:spacing w:line="276" w:lineRule="auto"/>
        <w:ind w:right="-142"/>
        <w:jc w:val="both"/>
      </w:pPr>
    </w:p>
    <w:p w:rsidR="005A1BBB" w:rsidRPr="002C447F" w:rsidRDefault="005A1BBB" w:rsidP="005A1BBB">
      <w:pPr>
        <w:widowControl/>
        <w:suppressAutoHyphens w:val="0"/>
        <w:spacing w:line="276" w:lineRule="auto"/>
        <w:ind w:right="-142"/>
        <w:jc w:val="both"/>
        <w:rPr>
          <w:rFonts w:eastAsia="Times New Roman"/>
          <w:b/>
          <w:kern w:val="0"/>
        </w:rPr>
      </w:pPr>
      <w:r w:rsidRPr="002C447F">
        <w:rPr>
          <w:b/>
          <w:bCs/>
          <w:i/>
          <w:iCs/>
        </w:rPr>
        <w:t>Денежные доходы и расходы населения.</w:t>
      </w:r>
      <w:r w:rsidRPr="002C447F">
        <w:rPr>
          <w:rFonts w:eastAsia="Times New Roman"/>
          <w:kern w:val="0"/>
        </w:rPr>
        <w:t xml:space="preserve"> В 2020 году и плановом периоде 2021-2022 годов произойдет минимальное  увеличение размера средней заработной платы  как в рамках самостоятельной финансовой политики предприятий и организаций, так и государства в целом, и такое же увеличение реальных доходов населения за счет роста размера заработной платы и социальных выплат, в </w:t>
      </w:r>
      <w:proofErr w:type="spellStart"/>
      <w:r w:rsidRPr="002C447F">
        <w:rPr>
          <w:rFonts w:eastAsia="Times New Roman"/>
          <w:kern w:val="0"/>
        </w:rPr>
        <w:t>т.ч</w:t>
      </w:r>
      <w:proofErr w:type="spellEnd"/>
      <w:r w:rsidRPr="002C447F">
        <w:rPr>
          <w:rFonts w:eastAsia="Times New Roman"/>
          <w:kern w:val="0"/>
        </w:rPr>
        <w:t xml:space="preserve">. пенсий. 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spacing w:val="-3"/>
          <w:kern w:val="0"/>
        </w:rPr>
      </w:pPr>
      <w:r w:rsidRPr="002C447F">
        <w:rPr>
          <w:rFonts w:eastAsia="Times New Roman"/>
          <w:spacing w:val="-3"/>
          <w:kern w:val="0"/>
        </w:rPr>
        <w:t>С ростом денежных доходов населения повысятся и расходы, которые будут расти более высокими темпами. При этом основную их часть будет формировать оплата услуг. Доля потребительских расходов будет постепенно возрастать, причем в их составе будет преобладать покупка товаров. Также предполагается  рост расходов населения над доходами, то есть к снижению свободных денежных средств, остающихся на руках у населения. Ожидается снижение сбережений во вкладах и ценных бумагах, расходы на приобретение валюты, недвижимости, включая задолженности по кредитам и изменение средств на счетах физических лиц.</w:t>
      </w:r>
    </w:p>
    <w:p w:rsidR="005A1BBB" w:rsidRPr="002C447F" w:rsidRDefault="005A1BBB" w:rsidP="005A1BBB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spacing w:val="-3"/>
          <w:kern w:val="0"/>
        </w:rPr>
      </w:pPr>
    </w:p>
    <w:p w:rsidR="005A1BBB" w:rsidRPr="002C447F" w:rsidRDefault="005A1BBB" w:rsidP="005A1BBB">
      <w:pPr>
        <w:jc w:val="both"/>
        <w:rPr>
          <w:b/>
          <w:bCs/>
          <w:i/>
          <w:iCs/>
        </w:rPr>
      </w:pPr>
      <w:r w:rsidRPr="002C447F">
        <w:rPr>
          <w:b/>
          <w:bCs/>
          <w:i/>
          <w:iCs/>
        </w:rPr>
        <w:t>Развитие социальной сферы.</w:t>
      </w:r>
    </w:p>
    <w:p w:rsidR="005A1BBB" w:rsidRPr="002C447F" w:rsidRDefault="005A1BBB" w:rsidP="005A1BBB">
      <w:pPr>
        <w:jc w:val="both"/>
        <w:rPr>
          <w:i/>
          <w:iCs/>
        </w:rPr>
      </w:pPr>
      <w:r w:rsidRPr="002C447F">
        <w:rPr>
          <w:lang w:eastAsia="ar-SA"/>
        </w:rPr>
        <w:t xml:space="preserve">            На территории Гончаровского сельского поселения функционирует 1 средняя общеобразовательная школа, численность обучающихся   в 2019  учебном году составила  128 человек, также функционирует одно дошкольное образовательное учреждение на 50 мест.</w:t>
      </w:r>
    </w:p>
    <w:p w:rsidR="005A1BBB" w:rsidRPr="002C447F" w:rsidRDefault="005A1BBB" w:rsidP="005A1BBB">
      <w:pPr>
        <w:jc w:val="both"/>
      </w:pPr>
      <w:r w:rsidRPr="002C447F">
        <w:t>В Гончаровском сельском поселении на данный момент функционирует  1 ФАП.</w:t>
      </w:r>
    </w:p>
    <w:p w:rsidR="005A1BBB" w:rsidRPr="002C447F" w:rsidRDefault="005A1BBB" w:rsidP="005A1BBB">
      <w:pPr>
        <w:ind w:firstLine="720"/>
        <w:jc w:val="both"/>
      </w:pPr>
      <w:proofErr w:type="gramStart"/>
      <w:r w:rsidRPr="002C447F">
        <w:t>На конец</w:t>
      </w:r>
      <w:proofErr w:type="gramEnd"/>
      <w:r w:rsidRPr="002C447F">
        <w:t xml:space="preserve"> 2019 года в учреждении работают 8 человек среднего медицинского персонала и 3 врача.</w:t>
      </w:r>
    </w:p>
    <w:p w:rsidR="005A1BBB" w:rsidRPr="002C447F" w:rsidRDefault="005A1BBB" w:rsidP="005A1BBB">
      <w:pPr>
        <w:ind w:firstLine="720"/>
        <w:jc w:val="both"/>
      </w:pPr>
      <w:r w:rsidRPr="002C447F">
        <w:t xml:space="preserve">Создание условий для сохранения здоровья населения Гончаровского сельского поселения, а также возможность получать своевременную и квалифицированную медицинскую помощь  является важным направлением социальной политики органов местного самоуправления. </w:t>
      </w:r>
    </w:p>
    <w:p w:rsidR="005A1BBB" w:rsidRPr="002C447F" w:rsidRDefault="005A1BBB" w:rsidP="005A1BBB">
      <w:pPr>
        <w:ind w:right="1"/>
        <w:jc w:val="both"/>
      </w:pPr>
      <w:r w:rsidRPr="002C447F">
        <w:t xml:space="preserve">           Основные показатели прогноза социально-экономического развития Гончаровского сельского поселения на 2020 год и плановый период 2021 и 2022  годов прилагаются.</w:t>
      </w:r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widowControl/>
        <w:suppressAutoHyphens w:val="0"/>
        <w:spacing w:line="276" w:lineRule="auto"/>
        <w:ind w:right="-142"/>
        <w:jc w:val="center"/>
        <w:rPr>
          <w:rFonts w:eastAsia="Times New Roman"/>
          <w:b/>
          <w:kern w:val="0"/>
        </w:rPr>
      </w:pPr>
      <w:r w:rsidRPr="002C447F">
        <w:rPr>
          <w:rFonts w:eastAsia="Times New Roman"/>
          <w:b/>
          <w:kern w:val="0"/>
        </w:rPr>
        <w:t>ЗАДАЧИ ПОСЕЛЕНИЯ</w:t>
      </w:r>
    </w:p>
    <w:p w:rsidR="005A1BBB" w:rsidRPr="002C447F" w:rsidRDefault="005A1BBB" w:rsidP="005A1BBB">
      <w:pPr>
        <w:widowControl/>
        <w:suppressAutoHyphens w:val="0"/>
        <w:spacing w:line="276" w:lineRule="auto"/>
        <w:ind w:right="-142" w:firstLine="720"/>
        <w:jc w:val="center"/>
        <w:rPr>
          <w:rFonts w:eastAsia="Times New Roman"/>
          <w:b/>
          <w:kern w:val="0"/>
        </w:rPr>
      </w:pP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kern w:val="0"/>
        </w:rPr>
      </w:pPr>
      <w:r w:rsidRPr="002C447F">
        <w:rPr>
          <w:rFonts w:eastAsia="Times New Roman"/>
          <w:kern w:val="0"/>
        </w:rPr>
        <w:t xml:space="preserve">В 2020 году и плановом периоде 2021-2022 годов планируется  проведение   работ </w:t>
      </w:r>
      <w:proofErr w:type="gramStart"/>
      <w:r w:rsidRPr="002C447F">
        <w:rPr>
          <w:rFonts w:eastAsia="Times New Roman"/>
          <w:kern w:val="0"/>
        </w:rPr>
        <w:t>по</w:t>
      </w:r>
      <w:proofErr w:type="gramEnd"/>
      <w:r w:rsidRPr="002C447F">
        <w:rPr>
          <w:rFonts w:eastAsia="Times New Roman"/>
          <w:kern w:val="0"/>
        </w:rPr>
        <w:t xml:space="preserve">: 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kern w:val="0"/>
        </w:rPr>
        <w:t xml:space="preserve">-   уличному </w:t>
      </w:r>
      <w:r w:rsidRPr="002C447F">
        <w:rPr>
          <w:rFonts w:eastAsia="Times New Roman"/>
          <w:iCs/>
          <w:kern w:val="0"/>
        </w:rPr>
        <w:t>освещению населенных пунктов;</w:t>
      </w:r>
    </w:p>
    <w:p w:rsidR="005A1BBB" w:rsidRPr="002C447F" w:rsidRDefault="005A1BBB" w:rsidP="005A1BBB">
      <w:pPr>
        <w:widowControl/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>-   благоустройству  и озеленению;</w:t>
      </w:r>
    </w:p>
    <w:p w:rsidR="005A1BBB" w:rsidRPr="002C447F" w:rsidRDefault="005A1BBB" w:rsidP="005A1BBB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>-   содержанию дорог в зимнее и летнее время, ремонту дорог;</w:t>
      </w:r>
    </w:p>
    <w:p w:rsidR="005A1BBB" w:rsidRPr="002C447F" w:rsidRDefault="005A1BBB" w:rsidP="005A1BBB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 xml:space="preserve">-   благоустройству мест захоронения; </w:t>
      </w:r>
    </w:p>
    <w:p w:rsidR="005A1BBB" w:rsidRPr="002C447F" w:rsidRDefault="005A1BBB" w:rsidP="005A1BBB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 xml:space="preserve">-   благоустройству мест массового отдыха населения; </w:t>
      </w:r>
    </w:p>
    <w:p w:rsidR="005A1BBB" w:rsidRPr="002C447F" w:rsidRDefault="005A1BBB" w:rsidP="005A1BBB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 xml:space="preserve">Денежные средства местного бюджета планируется использовать </w:t>
      </w:r>
      <w:proofErr w:type="gramStart"/>
      <w:r w:rsidRPr="002C447F">
        <w:rPr>
          <w:rFonts w:eastAsia="Times New Roman"/>
          <w:iCs/>
          <w:kern w:val="0"/>
        </w:rPr>
        <w:t>на</w:t>
      </w:r>
      <w:proofErr w:type="gramEnd"/>
      <w:r w:rsidRPr="002C447F">
        <w:rPr>
          <w:rFonts w:eastAsia="Times New Roman"/>
          <w:iCs/>
          <w:kern w:val="0"/>
        </w:rPr>
        <w:t xml:space="preserve">: </w:t>
      </w:r>
    </w:p>
    <w:p w:rsidR="005A1BBB" w:rsidRPr="002C447F" w:rsidRDefault="005A1BBB" w:rsidP="005A1BBB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>-   проведение мероприятий для детей и молодежи;</w:t>
      </w:r>
    </w:p>
    <w:p w:rsidR="005A1BBB" w:rsidRPr="002C447F" w:rsidRDefault="005A1BBB" w:rsidP="005A1BBB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>-  обеспечение культурного досуга населения и содержание   учреждений культуры на территории поселения;</w:t>
      </w:r>
    </w:p>
    <w:p w:rsidR="005A1BBB" w:rsidRPr="002C447F" w:rsidRDefault="005A1BBB" w:rsidP="005A1BBB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>- обеспечению пожарной безопасности и предупреждению ЧС природного и техногенного характера;</w:t>
      </w:r>
    </w:p>
    <w:p w:rsidR="005A1BBB" w:rsidRPr="002C447F" w:rsidRDefault="005A1BBB" w:rsidP="005A1BBB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>- решению иных вопросов местного значения поселения,   предусмотренных законодательством о МСУ.</w:t>
      </w:r>
    </w:p>
    <w:p w:rsidR="005A1BBB" w:rsidRPr="002C447F" w:rsidRDefault="005A1BBB" w:rsidP="005A1BBB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iCs/>
          <w:kern w:val="0"/>
        </w:rPr>
      </w:pPr>
      <w:r w:rsidRPr="002C447F">
        <w:rPr>
          <w:rFonts w:eastAsia="Times New Roman"/>
          <w:iCs/>
          <w:kern w:val="0"/>
        </w:rPr>
        <w:t xml:space="preserve"> </w:t>
      </w:r>
      <w:proofErr w:type="gramStart"/>
      <w:r w:rsidRPr="002C447F">
        <w:rPr>
          <w:rFonts w:eastAsia="Times New Roman"/>
          <w:iCs/>
          <w:kern w:val="0"/>
        </w:rPr>
        <w:t>Основные показатели прогноза социально-экономического развития Гончаровского  сельского поселения на 2020 год и плановый период 2021 - 2022  годов отражены в приложении к Прогнозу социально-экономического развития  Гончаровского сельского поселения Палласовского муниципального района Волгоградской области на 2020 год и на плановый 2021 - 2022 годы.</w:t>
      </w:r>
      <w:proofErr w:type="gramEnd"/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ind w:right="1"/>
        <w:jc w:val="both"/>
      </w:pPr>
    </w:p>
    <w:p w:rsidR="005A1BBB" w:rsidRPr="002C447F" w:rsidRDefault="005A1BBB" w:rsidP="005A1BBB">
      <w:pPr>
        <w:ind w:right="1"/>
        <w:jc w:val="both"/>
      </w:pPr>
    </w:p>
    <w:p w:rsidR="005A1BBB" w:rsidRDefault="005A1BBB" w:rsidP="005A1BBB">
      <w:pPr>
        <w:ind w:right="1"/>
        <w:jc w:val="both"/>
        <w:rPr>
          <w:color w:val="000000"/>
        </w:rPr>
      </w:pPr>
    </w:p>
    <w:p w:rsidR="005A1BBB" w:rsidRDefault="005A1BBB" w:rsidP="005A1BBB">
      <w:pPr>
        <w:ind w:right="1"/>
        <w:jc w:val="both"/>
        <w:rPr>
          <w:color w:val="000000"/>
        </w:rPr>
        <w:sectPr w:rsidR="005A1BBB" w:rsidSect="005310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558" w:type="dxa"/>
        <w:tblInd w:w="93" w:type="dxa"/>
        <w:tblLook w:val="0000" w:firstRow="0" w:lastRow="0" w:firstColumn="0" w:lastColumn="0" w:noHBand="0" w:noVBand="0"/>
      </w:tblPr>
      <w:tblGrid>
        <w:gridCol w:w="4460"/>
        <w:gridCol w:w="1920"/>
        <w:gridCol w:w="1134"/>
        <w:gridCol w:w="1134"/>
        <w:gridCol w:w="1134"/>
        <w:gridCol w:w="1256"/>
        <w:gridCol w:w="1300"/>
        <w:gridCol w:w="1220"/>
      </w:tblGrid>
      <w:tr w:rsidR="005A1BBB" w:rsidRPr="002C447F" w:rsidTr="00C94092">
        <w:trPr>
          <w:trHeight w:val="37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6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2C447F">
              <w:rPr>
                <w:rFonts w:ascii="Arial" w:eastAsia="Times New Roman" w:hAnsi="Arial" w:cs="Arial"/>
                <w:kern w:val="0"/>
                <w:sz w:val="20"/>
                <w:szCs w:val="20"/>
              </w:rPr>
              <w:t>Основные показатели прогноза социально-экономического развития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5A1BBB" w:rsidRPr="002C447F" w:rsidTr="00C94092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C447F">
              <w:rPr>
                <w:rFonts w:eastAsia="Times New Roman"/>
                <w:kern w:val="0"/>
                <w:sz w:val="20"/>
                <w:szCs w:val="20"/>
              </w:rPr>
              <w:t>Гончаровского сельского поселения на 2020 и на плановый период  2021-2022годов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A1BBB" w:rsidRPr="002C447F" w:rsidTr="00C94092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A1BBB" w:rsidRPr="002C447F" w:rsidTr="00C94092">
        <w:trPr>
          <w:trHeight w:val="3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5A1BBB" w:rsidRPr="002C447F" w:rsidTr="00C94092">
        <w:trPr>
          <w:trHeight w:val="270"/>
        </w:trPr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Показатели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2017 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2018факт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2019 оценка</w:t>
            </w:r>
          </w:p>
        </w:tc>
        <w:tc>
          <w:tcPr>
            <w:tcW w:w="3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прогноз</w:t>
            </w:r>
          </w:p>
        </w:tc>
      </w:tr>
      <w:tr w:rsidR="005A1BBB" w:rsidRPr="002C447F" w:rsidTr="00C94092">
        <w:trPr>
          <w:trHeight w:val="270"/>
        </w:trPr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</w:pPr>
            <w:r w:rsidRPr="002C447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 w:rsidRPr="002C447F">
              <w:rPr>
                <w:rFonts w:eastAsia="Times New Roman"/>
                <w:kern w:val="0"/>
                <w:sz w:val="18"/>
                <w:szCs w:val="18"/>
              </w:rPr>
              <w:t>2022</w:t>
            </w:r>
          </w:p>
        </w:tc>
      </w:tr>
      <w:tr w:rsidR="005A1BBB" w:rsidRPr="002C447F" w:rsidTr="00C94092">
        <w:trPr>
          <w:trHeight w:val="255"/>
        </w:trPr>
        <w:tc>
          <w:tcPr>
            <w:tcW w:w="11038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1. Демографические показатели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315"/>
        </w:trPr>
        <w:tc>
          <w:tcPr>
            <w:tcW w:w="11038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5A1BBB" w:rsidRPr="002C447F" w:rsidTr="00C9409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Численность постоянного населения (на конец года) -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1585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1585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1570</w:t>
            </w:r>
          </w:p>
        </w:tc>
      </w:tr>
      <w:tr w:rsidR="005A1BBB" w:rsidRPr="002C447F" w:rsidTr="00C94092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в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%  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к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Число 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родившихся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28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Число 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23</w:t>
            </w:r>
          </w:p>
        </w:tc>
      </w:tr>
      <w:tr w:rsidR="005A1BBB" w:rsidRPr="002C447F" w:rsidTr="00C9409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2.Транспорт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9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Протяженность автомобильных дорог общего пользования с твердым покрытием (местного значения)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2,91</w:t>
            </w:r>
          </w:p>
        </w:tc>
      </w:tr>
      <w:tr w:rsidR="005A1BBB" w:rsidRPr="002C447F" w:rsidTr="00C94092">
        <w:trPr>
          <w:trHeight w:val="63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3. Финансы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6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  <w:t>Доходы местного бюджета Гончаровского сельского поселения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тыс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.р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уб</w:t>
            </w:r>
            <w:proofErr w:type="spell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7431,9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11610,2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7786,98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8394,48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9143,6</w:t>
            </w:r>
          </w:p>
        </w:tc>
      </w:tr>
      <w:tr w:rsidR="005A1BBB" w:rsidRPr="002C447F" w:rsidTr="00C94092">
        <w:trPr>
          <w:trHeight w:val="69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  <w:t>Расходы  местного бюджета Гончаровского сельского поселения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тыс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.р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уб</w:t>
            </w:r>
            <w:proofErr w:type="spell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7758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11570,0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7786,98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8394,48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9143,6</w:t>
            </w:r>
          </w:p>
        </w:tc>
      </w:tr>
      <w:tr w:rsidR="005A1BBB" w:rsidRPr="002C447F" w:rsidTr="00C94092">
        <w:trPr>
          <w:trHeight w:val="7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  <w:t xml:space="preserve">Превышение доходов над расходами (+), или расходов </w:t>
            </w:r>
            <w:proofErr w:type="gramStart"/>
            <w:r w:rsidRPr="002C447F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  <w:t>на</w:t>
            </w:r>
            <w:proofErr w:type="gramEnd"/>
            <w:r w:rsidRPr="002C447F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</w:rPr>
              <w:t xml:space="preserve"> доходами (-)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тыс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.р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уб</w:t>
            </w:r>
            <w:proofErr w:type="spell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-1192,1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40,2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</w:tr>
      <w:tr w:rsidR="005A1BBB" w:rsidRPr="002C447F" w:rsidTr="00C94092">
        <w:trPr>
          <w:trHeight w:val="450"/>
        </w:trPr>
        <w:tc>
          <w:tcPr>
            <w:tcW w:w="1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4. Денежные доходы и расходы населения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40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>Фонд заработной платы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тыс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.р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уб</w:t>
            </w:r>
            <w:proofErr w:type="spell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20615,49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22538,92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23508,09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24401,39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25377,45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26392,55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11344,00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11814,00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12400,00</w:t>
            </w:r>
          </w:p>
        </w:tc>
      </w:tr>
      <w:tr w:rsidR="005A1BBB" w:rsidRPr="002C447F" w:rsidTr="00C9409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Среднемесячные денежные доходы на душу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10865,0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10980,0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11132,0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11244,0</w:t>
            </w:r>
          </w:p>
        </w:tc>
      </w:tr>
      <w:tr w:rsidR="005A1BBB" w:rsidRPr="002C447F" w:rsidTr="00C9409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Среднемесячные расходы на душу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7985,0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8706,0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9100,0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9254,0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9746,0</w:t>
            </w:r>
          </w:p>
        </w:tc>
      </w:tr>
      <w:tr w:rsidR="005A1BBB" w:rsidRPr="002C447F" w:rsidTr="00C94092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Величина прожиточного минимума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9021,0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11280,0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11730,0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11800,0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12044,0</w:t>
            </w:r>
          </w:p>
        </w:tc>
      </w:tr>
      <w:tr w:rsidR="005A1BBB" w:rsidRPr="002C447F" w:rsidTr="00C94092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в</w:t>
            </w:r>
            <w:proofErr w:type="gramEnd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% ко всему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40,25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40,20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40,10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40,10</w:t>
            </w:r>
          </w:p>
        </w:tc>
      </w:tr>
      <w:tr w:rsidR="005A1BBB" w:rsidRPr="002C447F" w:rsidTr="00C94092">
        <w:trPr>
          <w:trHeight w:val="270"/>
        </w:trPr>
        <w:tc>
          <w:tcPr>
            <w:tcW w:w="13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5. Здравоохранение  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Число </w:t>
            </w:r>
            <w:proofErr w:type="spellStart"/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ФАПов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Обеспеченность: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   больничными койками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коек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0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    врачами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   средним медицинским персоналом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</w:p>
        </w:tc>
      </w:tr>
      <w:tr w:rsidR="005A1BBB" w:rsidRPr="002C447F" w:rsidTr="00C94092">
        <w:trPr>
          <w:trHeight w:val="255"/>
        </w:trPr>
        <w:tc>
          <w:tcPr>
            <w:tcW w:w="1355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BBB" w:rsidRPr="002C447F" w:rsidRDefault="005A1BBB" w:rsidP="00C9409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6. Культура</w:t>
            </w:r>
          </w:p>
        </w:tc>
      </w:tr>
      <w:tr w:rsidR="005A1BBB" w:rsidRPr="002C447F" w:rsidTr="00C94092">
        <w:trPr>
          <w:trHeight w:val="255"/>
        </w:trPr>
        <w:tc>
          <w:tcPr>
            <w:tcW w:w="1355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Обеспеченность: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        * число  общедоступных  библиотек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</w:tr>
      <w:tr w:rsidR="005A1BBB" w:rsidRPr="002C447F" w:rsidTr="00C9409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        *  учреждениями культурно-досугового типа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</w:tr>
      <w:tr w:rsidR="005A1BBB" w:rsidRPr="002C447F" w:rsidTr="00C94092">
        <w:trPr>
          <w:trHeight w:val="285"/>
        </w:trPr>
        <w:tc>
          <w:tcPr>
            <w:tcW w:w="1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7. Образование</w:t>
            </w:r>
          </w:p>
        </w:tc>
      </w:tr>
      <w:tr w:rsidR="005A1BBB" w:rsidRPr="002C447F" w:rsidTr="00C9409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Численность детей в  дошкольных  образовательных учреждениях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50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5A1BBB" w:rsidRPr="002C447F" w:rsidTr="00C9409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общеобразовательных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130</w:t>
            </w:r>
          </w:p>
        </w:tc>
      </w:tr>
      <w:tr w:rsidR="005A1BBB" w:rsidRPr="002C447F" w:rsidTr="00C94092">
        <w:trPr>
          <w:trHeight w:val="255"/>
        </w:trPr>
        <w:tc>
          <w:tcPr>
            <w:tcW w:w="13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1BBB" w:rsidRPr="002C447F" w:rsidRDefault="005A1BBB" w:rsidP="00C94092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C447F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8. Рынок товаров и услуг</w:t>
            </w:r>
          </w:p>
        </w:tc>
      </w:tr>
      <w:tr w:rsidR="005A1BBB" w:rsidRPr="002C447F" w:rsidTr="00C94092">
        <w:trPr>
          <w:trHeight w:val="9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C447F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Оборот розничной торговли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C447F">
              <w:rPr>
                <w:rFonts w:eastAsia="Times New Roman"/>
                <w:kern w:val="0"/>
                <w:sz w:val="22"/>
                <w:szCs w:val="22"/>
              </w:rPr>
              <w:t>тыс</w:t>
            </w:r>
            <w:proofErr w:type="gramStart"/>
            <w:r w:rsidRPr="002C447F">
              <w:rPr>
                <w:rFonts w:eastAsia="Times New Roman"/>
                <w:kern w:val="0"/>
                <w:sz w:val="22"/>
                <w:szCs w:val="22"/>
              </w:rPr>
              <w:t>.р</w:t>
            </w:r>
            <w:proofErr w:type="gramEnd"/>
            <w:r w:rsidRPr="002C447F">
              <w:rPr>
                <w:rFonts w:eastAsia="Times New Roman"/>
                <w:kern w:val="0"/>
                <w:sz w:val="22"/>
                <w:szCs w:val="22"/>
              </w:rPr>
              <w:t>уб</w:t>
            </w:r>
            <w:proofErr w:type="spellEnd"/>
            <w:r w:rsidRPr="002C447F">
              <w:rPr>
                <w:rFonts w:eastAsia="Times New Roman"/>
                <w:kern w:val="0"/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5368,56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5405,36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5777,42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6111,10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6508,17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6937,80</w:t>
            </w:r>
          </w:p>
        </w:tc>
      </w:tr>
      <w:tr w:rsidR="005A1BBB" w:rsidRPr="002C447F" w:rsidTr="00C94092">
        <w:trPr>
          <w:trHeight w:val="9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C447F">
              <w:rPr>
                <w:rFonts w:eastAsia="Times New Roman"/>
                <w:kern w:val="0"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C447F">
              <w:rPr>
                <w:rFonts w:eastAsia="Times New Roman"/>
                <w:kern w:val="0"/>
                <w:sz w:val="22"/>
                <w:szCs w:val="22"/>
              </w:rPr>
              <w:t>тыс</w:t>
            </w:r>
            <w:proofErr w:type="gramStart"/>
            <w:r w:rsidRPr="002C447F">
              <w:rPr>
                <w:rFonts w:eastAsia="Times New Roman"/>
                <w:kern w:val="0"/>
                <w:sz w:val="22"/>
                <w:szCs w:val="22"/>
              </w:rPr>
              <w:t>.р</w:t>
            </w:r>
            <w:proofErr w:type="gramEnd"/>
            <w:r w:rsidRPr="002C447F">
              <w:rPr>
                <w:rFonts w:eastAsia="Times New Roman"/>
                <w:kern w:val="0"/>
                <w:sz w:val="22"/>
                <w:szCs w:val="22"/>
              </w:rPr>
              <w:t>уб</w:t>
            </w:r>
            <w:proofErr w:type="spellEnd"/>
            <w:r w:rsidRPr="002C447F">
              <w:rPr>
                <w:rFonts w:eastAsia="Times New Roman"/>
                <w:kern w:val="0"/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5521,36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5745,27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6093,68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6470,26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6917,07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7409,18</w:t>
            </w:r>
          </w:p>
        </w:tc>
      </w:tr>
      <w:tr w:rsidR="005A1BBB" w:rsidRPr="002C447F" w:rsidTr="00C9409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C447F">
              <w:rPr>
                <w:rFonts w:eastAsia="Times New Roman"/>
                <w:kern w:val="0"/>
                <w:sz w:val="22"/>
                <w:szCs w:val="22"/>
              </w:rPr>
              <w:t>Торговые предприятия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C447F">
              <w:rPr>
                <w:rFonts w:eastAsia="Times New Roman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</w:p>
        </w:tc>
      </w:tr>
      <w:tr w:rsidR="005A1BBB" w:rsidRPr="002C447F" w:rsidTr="00C9409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2C447F">
              <w:rPr>
                <w:rFonts w:eastAsia="Times New Roman"/>
                <w:kern w:val="0"/>
                <w:sz w:val="22"/>
                <w:szCs w:val="22"/>
              </w:rPr>
              <w:t>площадь торгового зала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2C447F">
              <w:rPr>
                <w:rFonts w:eastAsia="Times New Roman"/>
                <w:kern w:val="0"/>
                <w:sz w:val="22"/>
                <w:szCs w:val="22"/>
              </w:rPr>
              <w:t>кв</w:t>
            </w:r>
            <w:proofErr w:type="gramStart"/>
            <w:r w:rsidRPr="002C447F">
              <w:rPr>
                <w:rFonts w:eastAsia="Times New Roman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  <w:r w:rsidRPr="002C447F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447F">
              <w:rPr>
                <w:rFonts w:ascii="Arial" w:eastAsia="Times New Roman" w:hAnsi="Arial" w:cs="Arial"/>
                <w:kern w:val="0"/>
                <w:sz w:val="22"/>
                <w:szCs w:val="22"/>
              </w:rPr>
              <w:t>323</w:t>
            </w:r>
          </w:p>
        </w:tc>
      </w:tr>
      <w:tr w:rsidR="005A1BBB" w:rsidRPr="002C447F" w:rsidTr="00C94092">
        <w:trPr>
          <w:trHeight w:val="315"/>
        </w:trPr>
        <w:tc>
          <w:tcPr>
            <w:tcW w:w="135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1BBB" w:rsidRPr="002C447F" w:rsidRDefault="005A1BBB" w:rsidP="00C94092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C447F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5A1BBB" w:rsidRPr="002C447F" w:rsidTr="00C94092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5A1BBB" w:rsidRPr="002C447F" w:rsidTr="00C94092">
        <w:trPr>
          <w:trHeight w:val="300"/>
        </w:trPr>
        <w:tc>
          <w:tcPr>
            <w:tcW w:w="1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C447F">
              <w:rPr>
                <w:rFonts w:eastAsia="Times New Roman"/>
                <w:kern w:val="0"/>
                <w:sz w:val="22"/>
                <w:szCs w:val="22"/>
              </w:rPr>
              <w:t xml:space="preserve">Глава  Гончаровского сельского поселения                                                С.Г. </w:t>
            </w:r>
            <w:proofErr w:type="spellStart"/>
            <w:r w:rsidRPr="002C447F">
              <w:rPr>
                <w:rFonts w:eastAsia="Times New Roman"/>
                <w:kern w:val="0"/>
                <w:sz w:val="22"/>
                <w:szCs w:val="22"/>
              </w:rPr>
              <w:t>Нургазиев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BBB" w:rsidRPr="002C447F" w:rsidRDefault="005A1BBB" w:rsidP="00C9409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5A1BBB" w:rsidRPr="000E7EAE" w:rsidRDefault="005A1BBB" w:rsidP="005A1BBB">
      <w:pPr>
        <w:ind w:right="1"/>
        <w:jc w:val="both"/>
        <w:rPr>
          <w:color w:val="000000"/>
        </w:rPr>
      </w:pPr>
    </w:p>
    <w:p w:rsidR="00C65FD6" w:rsidRDefault="00C65FD6"/>
    <w:sectPr w:rsidR="00C65FD6" w:rsidSect="008976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6C6"/>
    <w:multiLevelType w:val="singleLevel"/>
    <w:tmpl w:val="4970E5A4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0D517D24"/>
    <w:multiLevelType w:val="singleLevel"/>
    <w:tmpl w:val="551C9DBC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1E"/>
    <w:rsid w:val="000F0313"/>
    <w:rsid w:val="001C62D4"/>
    <w:rsid w:val="005A1BBB"/>
    <w:rsid w:val="0094661E"/>
    <w:rsid w:val="00C65FD6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5A1BB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A1BBB"/>
    <w:pPr>
      <w:widowControl/>
      <w:suppressAutoHyphens w:val="0"/>
      <w:ind w:firstLine="720"/>
      <w:jc w:val="both"/>
    </w:pPr>
    <w:rPr>
      <w:rFonts w:eastAsia="Times New Roman"/>
      <w:kern w:val="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5A1BBB"/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Block Text"/>
    <w:basedOn w:val="a"/>
    <w:rsid w:val="005A1BBB"/>
    <w:pPr>
      <w:widowControl/>
      <w:suppressAutoHyphens w:val="0"/>
      <w:ind w:left="-567" w:right="-766" w:firstLine="709"/>
      <w:jc w:val="both"/>
    </w:pPr>
    <w:rPr>
      <w:rFonts w:eastAsia="Times New Roman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A1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BBB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5A1BB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A1BBB"/>
    <w:pPr>
      <w:widowControl/>
      <w:suppressAutoHyphens w:val="0"/>
      <w:ind w:firstLine="720"/>
      <w:jc w:val="both"/>
    </w:pPr>
    <w:rPr>
      <w:rFonts w:eastAsia="Times New Roman"/>
      <w:kern w:val="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5A1BBB"/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Block Text"/>
    <w:basedOn w:val="a"/>
    <w:rsid w:val="005A1BBB"/>
    <w:pPr>
      <w:widowControl/>
      <w:suppressAutoHyphens w:val="0"/>
      <w:ind w:left="-567" w:right="-766" w:firstLine="709"/>
      <w:jc w:val="both"/>
    </w:pPr>
    <w:rPr>
      <w:rFonts w:eastAsia="Times New Roman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A1B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BBB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2019-11-14T04:33:00Z</dcterms:created>
  <dcterms:modified xsi:type="dcterms:W3CDTF">2019-11-14T04:55:00Z</dcterms:modified>
</cp:coreProperties>
</file>