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4" w:rsidRPr="002712F4" w:rsidRDefault="002712F4" w:rsidP="002712F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z w:val="28"/>
          <w:szCs w:val="28"/>
        </w:rPr>
      </w:pPr>
    </w:p>
    <w:p w:rsidR="002712F4" w:rsidRPr="002712F4" w:rsidRDefault="002712F4" w:rsidP="002712F4">
      <w:pPr>
        <w:autoSpaceDE w:val="0"/>
        <w:autoSpaceDN w:val="0"/>
        <w:adjustRightInd w:val="0"/>
        <w:spacing w:line="240" w:lineRule="exact"/>
        <w:rPr>
          <w:rFonts w:eastAsia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3714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2F4">
        <w:rPr>
          <w:rFonts w:eastAsia="Times New Roman"/>
          <w:b/>
          <w:sz w:val="28"/>
          <w:szCs w:val="28"/>
        </w:rPr>
        <w:br w:type="textWrapping" w:clear="all"/>
      </w:r>
    </w:p>
    <w:p w:rsidR="002712F4" w:rsidRPr="002712F4" w:rsidRDefault="002712F4" w:rsidP="002712F4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sz w:val="28"/>
          <w:szCs w:val="28"/>
        </w:rPr>
      </w:pPr>
    </w:p>
    <w:p w:rsidR="002712F4" w:rsidRPr="002712F4" w:rsidRDefault="002712F4" w:rsidP="002712F4">
      <w:pPr>
        <w:jc w:val="center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center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>ВОЛГОГРАДСКАЯ ОБЛАСТЬ</w:t>
      </w:r>
    </w:p>
    <w:p w:rsidR="002712F4" w:rsidRPr="002712F4" w:rsidRDefault="002712F4" w:rsidP="002712F4">
      <w:pPr>
        <w:jc w:val="center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>ПАЛЛАСОВКИЙ МУНИЦИПАЛЬНЫЙ РАЙОН</w:t>
      </w:r>
    </w:p>
    <w:p w:rsidR="002712F4" w:rsidRPr="002712F4" w:rsidRDefault="002712F4" w:rsidP="002712F4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>АДМИНИСТРАЦИЯ ГОНЧАРОВСКОГО СЕЛЬСКОГО ПОСЕЛЕНИЯ</w:t>
      </w:r>
    </w:p>
    <w:p w:rsidR="002712F4" w:rsidRPr="002712F4" w:rsidRDefault="002712F4" w:rsidP="002712F4">
      <w:pPr>
        <w:rPr>
          <w:rFonts w:eastAsia="Times New Roman"/>
          <w:b/>
          <w:bCs/>
        </w:rPr>
      </w:pPr>
    </w:p>
    <w:p w:rsidR="002712F4" w:rsidRPr="002712F4" w:rsidRDefault="002712F4" w:rsidP="002712F4">
      <w:pPr>
        <w:jc w:val="center"/>
        <w:rPr>
          <w:rFonts w:eastAsia="Times New Roman"/>
          <w:b/>
          <w:bCs/>
        </w:rPr>
      </w:pPr>
      <w:proofErr w:type="gramStart"/>
      <w:r w:rsidRPr="002712F4">
        <w:rPr>
          <w:rFonts w:eastAsia="Times New Roman"/>
          <w:b/>
          <w:bCs/>
        </w:rPr>
        <w:t>П</w:t>
      </w:r>
      <w:proofErr w:type="gramEnd"/>
      <w:r w:rsidRPr="002712F4">
        <w:rPr>
          <w:rFonts w:eastAsia="Times New Roman"/>
          <w:b/>
          <w:bCs/>
        </w:rPr>
        <w:t xml:space="preserve"> О С Т А Н О В Л Е Н И Е</w:t>
      </w:r>
    </w:p>
    <w:p w:rsidR="002712F4" w:rsidRPr="002712F4" w:rsidRDefault="002712F4" w:rsidP="002712F4">
      <w:pPr>
        <w:rPr>
          <w:rFonts w:eastAsia="Times New Roman"/>
        </w:rPr>
      </w:pPr>
      <w:r w:rsidRPr="002712F4">
        <w:rPr>
          <w:rFonts w:eastAsia="Times New Roman"/>
        </w:rPr>
        <w:t xml:space="preserve">« 19 »  сентября  2019 года                  п. Золотари                                            № 53   </w:t>
      </w:r>
    </w:p>
    <w:p w:rsidR="002712F4" w:rsidRPr="002712F4" w:rsidRDefault="002712F4" w:rsidP="002712F4">
      <w:pPr>
        <w:rPr>
          <w:rFonts w:eastAsia="Times New Roman"/>
        </w:rPr>
      </w:pPr>
      <w:r w:rsidRPr="002712F4">
        <w:rPr>
          <w:rFonts w:eastAsia="Times New Roman"/>
        </w:rPr>
        <w:t xml:space="preserve">                                                         </w:t>
      </w:r>
    </w:p>
    <w:p w:rsidR="002712F4" w:rsidRPr="002712F4" w:rsidRDefault="002712F4" w:rsidP="002712F4">
      <w:pPr>
        <w:rPr>
          <w:rFonts w:eastAsia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2712F4" w:rsidRPr="002712F4" w:rsidTr="00DD174D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2712F4" w:rsidRPr="002712F4" w:rsidRDefault="002712F4" w:rsidP="002712F4">
            <w:pPr>
              <w:rPr>
                <w:rFonts w:eastAsia="Times New Roman"/>
                <w:b/>
                <w:bCs/>
                <w:lang w:eastAsia="en-US"/>
              </w:rPr>
            </w:pPr>
            <w:r w:rsidRPr="002712F4">
              <w:rPr>
                <w:rFonts w:eastAsia="Times New Roman"/>
                <w:b/>
                <w:bCs/>
                <w:lang w:eastAsia="en-US"/>
              </w:rPr>
              <w:t>О внесении изменений и дополнений в Постановление  № 15 от 12.04.2018 г «Об утверждении Административного регламента предоставления муниципальной услуги</w:t>
            </w:r>
          </w:p>
          <w:p w:rsidR="002712F4" w:rsidRPr="002712F4" w:rsidRDefault="002712F4" w:rsidP="002712F4">
            <w:pPr>
              <w:rPr>
                <w:rFonts w:eastAsia="Times New Roman"/>
                <w:b/>
                <w:bCs/>
                <w:lang w:eastAsia="en-US"/>
              </w:rPr>
            </w:pPr>
            <w:r w:rsidRPr="002712F4">
              <w:rPr>
                <w:rFonts w:eastAsia="Times New Roman"/>
                <w:b/>
                <w:bCs/>
                <w:lang w:eastAsia="en-US"/>
              </w:rPr>
              <w:t>«Предоставление информации об очередности</w:t>
            </w:r>
          </w:p>
          <w:p w:rsidR="002712F4" w:rsidRPr="002712F4" w:rsidRDefault="002712F4" w:rsidP="002712F4">
            <w:pPr>
              <w:rPr>
                <w:rFonts w:eastAsia="Times New Roman"/>
                <w:b/>
                <w:bCs/>
                <w:lang w:eastAsia="en-US"/>
              </w:rPr>
            </w:pPr>
            <w:r w:rsidRPr="002712F4">
              <w:rPr>
                <w:rFonts w:eastAsia="Times New Roman"/>
                <w:b/>
                <w:bCs/>
                <w:lang w:eastAsia="en-US"/>
              </w:rPr>
              <w:t>предоставления жилых помещений на условиях</w:t>
            </w:r>
          </w:p>
          <w:p w:rsidR="002712F4" w:rsidRPr="002712F4" w:rsidRDefault="002712F4" w:rsidP="002712F4">
            <w:pPr>
              <w:rPr>
                <w:rFonts w:eastAsia="Times New Roman"/>
                <w:b/>
                <w:bCs/>
                <w:lang w:eastAsia="en-US"/>
              </w:rPr>
            </w:pPr>
            <w:r w:rsidRPr="002712F4">
              <w:rPr>
                <w:rFonts w:eastAsia="Times New Roman"/>
                <w:b/>
                <w:bCs/>
                <w:lang w:eastAsia="en-US"/>
              </w:rPr>
              <w:t xml:space="preserve">социального найма» (в редакции постановления № 66 от «24» октября 2018г.)  </w:t>
            </w:r>
          </w:p>
        </w:tc>
      </w:tr>
    </w:tbl>
    <w:p w:rsidR="002712F4" w:rsidRPr="002712F4" w:rsidRDefault="002712F4" w:rsidP="002712F4">
      <w:pPr>
        <w:widowControl w:val="0"/>
        <w:suppressAutoHyphens/>
        <w:autoSpaceDE w:val="0"/>
        <w:jc w:val="both"/>
        <w:rPr>
          <w:rFonts w:eastAsia="Times New Roman"/>
          <w:sz w:val="28"/>
          <w:szCs w:val="28"/>
          <w:lang w:eastAsia="zh-CN"/>
        </w:rPr>
      </w:pPr>
    </w:p>
    <w:p w:rsidR="002712F4" w:rsidRPr="002712F4" w:rsidRDefault="002712F4" w:rsidP="002712F4">
      <w:pPr>
        <w:ind w:firstLine="540"/>
        <w:jc w:val="both"/>
        <w:rPr>
          <w:rFonts w:eastAsia="Times New Roman"/>
        </w:rPr>
      </w:pPr>
      <w:r w:rsidRPr="002712F4">
        <w:rPr>
          <w:rFonts w:eastAsia="Times New Roman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2712F4" w:rsidRPr="002712F4" w:rsidRDefault="002712F4" w:rsidP="002712F4">
      <w:pPr>
        <w:ind w:firstLine="540"/>
        <w:rPr>
          <w:rFonts w:eastAsia="Times New Roman"/>
          <w:b/>
          <w:bCs/>
        </w:rPr>
      </w:pPr>
    </w:p>
    <w:p w:rsidR="002712F4" w:rsidRPr="002712F4" w:rsidRDefault="002712F4" w:rsidP="002712F4">
      <w:pPr>
        <w:ind w:firstLine="540"/>
        <w:jc w:val="center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>ПОСТАНОВЛЯЕТ:</w:t>
      </w:r>
    </w:p>
    <w:p w:rsidR="002712F4" w:rsidRPr="002712F4" w:rsidRDefault="002712F4" w:rsidP="002712F4">
      <w:pPr>
        <w:ind w:firstLine="540"/>
        <w:jc w:val="center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both"/>
        <w:rPr>
          <w:rFonts w:eastAsia="Times New Roman"/>
        </w:rPr>
      </w:pPr>
      <w:r w:rsidRPr="002712F4">
        <w:rPr>
          <w:rFonts w:eastAsia="Times New Roman"/>
        </w:rPr>
        <w:t xml:space="preserve">           1.Внести изменения и дополнения в Постановление администрации Гончаровского сельского поселения № 15 от 12  апреля 2018 г.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№ 66 от «24» октября 2018г.)   </w:t>
      </w:r>
      <w:r w:rsidRPr="002712F4">
        <w:rPr>
          <w:rFonts w:eastAsia="Times New Roman"/>
          <w:sz w:val="22"/>
          <w:szCs w:val="22"/>
          <w:lang w:eastAsia="en-US"/>
        </w:rPr>
        <w:t>(дале</w:t>
      </w:r>
      <w:proofErr w:type="gramStart"/>
      <w:r w:rsidRPr="002712F4">
        <w:rPr>
          <w:rFonts w:eastAsia="Times New Roman"/>
          <w:sz w:val="22"/>
          <w:szCs w:val="22"/>
          <w:lang w:eastAsia="en-US"/>
        </w:rPr>
        <w:t>е-</w:t>
      </w:r>
      <w:proofErr w:type="gramEnd"/>
      <w:r w:rsidRPr="002712F4">
        <w:rPr>
          <w:rFonts w:eastAsia="Times New Roman"/>
          <w:sz w:val="22"/>
          <w:szCs w:val="22"/>
          <w:lang w:eastAsia="en-US"/>
        </w:rPr>
        <w:t xml:space="preserve"> Постановление)  </w:t>
      </w:r>
    </w:p>
    <w:p w:rsidR="002712F4" w:rsidRPr="002712F4" w:rsidRDefault="002712F4" w:rsidP="002712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1.1. Пункт 2.5 Регламента дополнить абзацами следующего содержания: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 xml:space="preserve">«-Федеральный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2712F4">
          <w:rPr>
            <w:rFonts w:eastAsia="Times New Roman"/>
            <w:lang w:eastAsia="zh-CN"/>
          </w:rPr>
          <w:t>2006 г</w:t>
        </w:r>
      </w:smartTag>
      <w:r w:rsidRPr="002712F4">
        <w:rPr>
          <w:rFonts w:eastAsia="Times New Roman"/>
          <w:lang w:eastAsia="zh-CN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2712F4">
          <w:rPr>
            <w:rFonts w:eastAsia="Times New Roman"/>
            <w:lang w:eastAsia="zh-CN"/>
          </w:rPr>
          <w:t>2006 г</w:t>
        </w:r>
      </w:smartTag>
      <w:r w:rsidRPr="002712F4">
        <w:rPr>
          <w:rFonts w:eastAsia="Times New Roman"/>
          <w:lang w:eastAsia="zh-CN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2712F4">
          <w:rPr>
            <w:rFonts w:eastAsia="Times New Roman"/>
            <w:lang w:eastAsia="zh-CN"/>
          </w:rPr>
          <w:t>2006 г</w:t>
        </w:r>
      </w:smartTag>
      <w:r w:rsidRPr="002712F4">
        <w:rPr>
          <w:rFonts w:eastAsia="Times New Roman"/>
          <w:lang w:eastAsia="zh-CN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2712F4">
          <w:rPr>
            <w:rFonts w:eastAsia="Times New Roman"/>
            <w:lang w:eastAsia="zh-CN"/>
          </w:rPr>
          <w:t>2006 г</w:t>
        </w:r>
      </w:smartTag>
      <w:r w:rsidRPr="002712F4">
        <w:rPr>
          <w:rFonts w:eastAsia="Times New Roman"/>
          <w:lang w:eastAsia="zh-CN"/>
        </w:rPr>
        <w:t>.);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 xml:space="preserve">-Федеральный </w:t>
      </w:r>
      <w:hyperlink r:id="rId6" w:history="1">
        <w:r w:rsidRPr="002712F4">
          <w:rPr>
            <w:rFonts w:eastAsia="Times New Roman"/>
            <w:lang w:eastAsia="zh-CN"/>
          </w:rPr>
          <w:t>закон</w:t>
        </w:r>
      </w:hyperlink>
      <w:r w:rsidRPr="002712F4">
        <w:rPr>
          <w:rFonts w:eastAsia="Times New Roman"/>
          <w:lang w:eastAsia="zh-CN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2712F4">
          <w:rPr>
            <w:rFonts w:eastAsia="Times New Roman"/>
            <w:lang w:eastAsia="zh-CN"/>
          </w:rPr>
          <w:t>2009 г</w:t>
        </w:r>
      </w:smartTag>
      <w:r w:rsidRPr="002712F4">
        <w:rPr>
          <w:rFonts w:eastAsia="Times New Roman"/>
          <w:lang w:eastAsia="zh-CN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2712F4">
          <w:rPr>
            <w:rFonts w:eastAsia="Times New Roman"/>
            <w:lang w:eastAsia="zh-CN"/>
          </w:rPr>
          <w:t>2009 г</w:t>
        </w:r>
      </w:smartTag>
      <w:r w:rsidRPr="002712F4">
        <w:rPr>
          <w:rFonts w:eastAsia="Times New Roman"/>
          <w:lang w:eastAsia="zh-CN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2712F4">
          <w:rPr>
            <w:rFonts w:eastAsia="Times New Roman"/>
            <w:lang w:eastAsia="zh-CN"/>
          </w:rPr>
          <w:t>2009 г</w:t>
        </w:r>
      </w:smartTag>
      <w:r w:rsidRPr="002712F4">
        <w:rPr>
          <w:rFonts w:eastAsia="Times New Roman"/>
          <w:lang w:eastAsia="zh-CN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2712F4">
          <w:rPr>
            <w:rFonts w:eastAsia="Times New Roman"/>
            <w:lang w:eastAsia="zh-CN"/>
          </w:rPr>
          <w:t>2009 г</w:t>
        </w:r>
      </w:smartTag>
      <w:r w:rsidRPr="002712F4">
        <w:rPr>
          <w:rFonts w:eastAsia="Times New Roman"/>
          <w:lang w:eastAsia="zh-CN"/>
        </w:rPr>
        <w:t>.);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proofErr w:type="gramStart"/>
      <w:r w:rsidRPr="002712F4">
        <w:rPr>
          <w:rFonts w:eastAsia="Times New Roman"/>
          <w:lang w:eastAsia="zh-CN"/>
        </w:rPr>
        <w:t xml:space="preserve">-постановление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712F4">
          <w:rPr>
            <w:rFonts w:eastAsia="Times New Roman"/>
            <w:lang w:eastAsia="zh-CN"/>
          </w:rPr>
          <w:t>2012 г</w:t>
        </w:r>
      </w:smartTag>
      <w:r w:rsidRPr="002712F4">
        <w:rPr>
          <w:rFonts w:eastAsia="Times New Roman"/>
          <w:lang w:eastAsia="zh-CN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2712F4">
          <w:rPr>
            <w:rFonts w:eastAsia="Times New Roman"/>
            <w:lang w:eastAsia="zh-CN"/>
          </w:rPr>
          <w:t>2012 г</w:t>
        </w:r>
      </w:smartTag>
      <w:r w:rsidRPr="002712F4">
        <w:rPr>
          <w:rFonts w:eastAsia="Times New Roman"/>
          <w:lang w:eastAsia="zh-CN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2712F4">
          <w:rPr>
            <w:rFonts w:eastAsia="Times New Roman"/>
            <w:lang w:eastAsia="zh-CN"/>
          </w:rPr>
          <w:t>2012 г</w:t>
        </w:r>
      </w:smartTag>
      <w:r w:rsidRPr="002712F4">
        <w:rPr>
          <w:rFonts w:eastAsia="Times New Roman"/>
          <w:lang w:eastAsia="zh-CN"/>
        </w:rPr>
        <w:t>., № 36, ст. 4903);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proofErr w:type="gramStart"/>
      <w:r w:rsidRPr="002712F4">
        <w:rPr>
          <w:rFonts w:eastAsia="Times New Roman"/>
          <w:lang w:eastAsia="zh-CN"/>
        </w:rPr>
        <w:lastRenderedPageBreak/>
        <w:t xml:space="preserve">-постановление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2712F4">
          <w:rPr>
            <w:rFonts w:eastAsia="Times New Roman"/>
            <w:lang w:eastAsia="zh-CN"/>
          </w:rPr>
          <w:t>2016 г</w:t>
        </w:r>
      </w:smartTag>
      <w:r w:rsidRPr="002712F4">
        <w:rPr>
          <w:rFonts w:eastAsia="Times New Roman"/>
          <w:lang w:eastAsia="zh-CN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2712F4">
          <w:rPr>
            <w:rFonts w:eastAsia="Times New Roman"/>
            <w:lang w:eastAsia="zh-CN"/>
          </w:rPr>
          <w:t>2016 г</w:t>
        </w:r>
      </w:smartTag>
      <w:r w:rsidRPr="002712F4">
        <w:rPr>
          <w:rFonts w:eastAsia="Times New Roman"/>
          <w:lang w:eastAsia="zh-CN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2712F4">
          <w:rPr>
            <w:rFonts w:eastAsia="Times New Roman"/>
            <w:lang w:eastAsia="zh-CN"/>
          </w:rPr>
          <w:t>2016 г</w:t>
        </w:r>
      </w:smartTag>
      <w:r w:rsidRPr="002712F4">
        <w:rPr>
          <w:rFonts w:eastAsia="Times New Roman"/>
          <w:lang w:eastAsia="zh-CN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2712F4">
          <w:rPr>
            <w:rFonts w:eastAsia="Times New Roman"/>
            <w:lang w:eastAsia="zh-CN"/>
          </w:rPr>
          <w:t>2016 г</w:t>
        </w:r>
      </w:smartTag>
      <w:r w:rsidRPr="002712F4">
        <w:rPr>
          <w:rFonts w:eastAsia="Times New Roman"/>
          <w:lang w:eastAsia="zh-CN"/>
        </w:rPr>
        <w:t>., № 15, ст. 2084);</w:t>
      </w:r>
      <w:proofErr w:type="gramEnd"/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 xml:space="preserve">-постановление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2712F4">
          <w:rPr>
            <w:rFonts w:eastAsia="Times New Roman"/>
          </w:rPr>
          <w:t>2015 г</w:t>
        </w:r>
      </w:smartTag>
      <w:r w:rsidRPr="002712F4">
        <w:rPr>
          <w:rFonts w:eastAsia="Times New Roman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2712F4">
          <w:rPr>
            <w:rFonts w:eastAsia="Times New Roman"/>
          </w:rPr>
          <w:t>2015 г</w:t>
        </w:r>
      </w:smartTag>
      <w:r w:rsidRPr="002712F4">
        <w:rPr>
          <w:rFonts w:eastAsia="Times New Roman"/>
        </w:rPr>
        <w:t>., «</w:t>
      </w:r>
      <w:proofErr w:type="gramStart"/>
      <w:r w:rsidRPr="002712F4">
        <w:rPr>
          <w:rFonts w:eastAsia="Times New Roman"/>
        </w:rPr>
        <w:t>Волгоградская</w:t>
      </w:r>
      <w:proofErr w:type="gramEnd"/>
      <w:r w:rsidRPr="002712F4">
        <w:rPr>
          <w:rFonts w:eastAsia="Times New Roman"/>
        </w:rPr>
        <w:t xml:space="preserve">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2712F4">
          <w:rPr>
            <w:rFonts w:eastAsia="Times New Roman"/>
          </w:rPr>
          <w:t>2015 г</w:t>
        </w:r>
      </w:smartTag>
      <w:r w:rsidRPr="002712F4">
        <w:rPr>
          <w:rFonts w:eastAsia="Times New Roman"/>
        </w:rPr>
        <w:t>.);»;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2712F4">
        <w:rPr>
          <w:rFonts w:eastAsia="Times New Roman"/>
          <w:b/>
        </w:rPr>
        <w:t>1.2. В подпункте 2.7.3 Регламента абзацы четверты</w:t>
      </w:r>
      <w:proofErr w:type="gramStart"/>
      <w:r w:rsidRPr="002712F4">
        <w:rPr>
          <w:rFonts w:eastAsia="Times New Roman"/>
          <w:b/>
        </w:rPr>
        <w:t>й–</w:t>
      </w:r>
      <w:proofErr w:type="gramEnd"/>
      <w:r w:rsidRPr="002712F4">
        <w:rPr>
          <w:rFonts w:eastAsia="Times New Roman"/>
          <w:b/>
        </w:rPr>
        <w:t xml:space="preserve"> седьмой исключить;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2712F4">
        <w:rPr>
          <w:rFonts w:eastAsia="Times New Roman"/>
          <w:b/>
        </w:rPr>
        <w:t>1.3. Дополнить Регламент подпунктом 2.7.4 следующего содержания:</w:t>
      </w:r>
    </w:p>
    <w:p w:rsidR="002712F4" w:rsidRPr="002712F4" w:rsidRDefault="002712F4" w:rsidP="002712F4">
      <w:pPr>
        <w:widowControl w:val="0"/>
        <w:suppressAutoHyphens/>
        <w:ind w:firstLine="709"/>
        <w:jc w:val="both"/>
        <w:rPr>
          <w:rFonts w:eastAsia="Times New Roman"/>
          <w:strike/>
          <w:lang w:eastAsia="zh-CN"/>
        </w:rPr>
      </w:pPr>
      <w:r w:rsidRPr="002712F4">
        <w:rPr>
          <w:rFonts w:eastAsia="Times New Roman"/>
          <w:lang w:eastAsia="zh-CN"/>
        </w:rPr>
        <w:t>«</w:t>
      </w:r>
      <w:r w:rsidRPr="002712F4">
        <w:rPr>
          <w:lang w:eastAsia="zh-CN"/>
        </w:rPr>
        <w:t xml:space="preserve">2.7.4. </w:t>
      </w:r>
      <w:r w:rsidRPr="002712F4">
        <w:rPr>
          <w:rFonts w:eastAsia="Times New Roman"/>
          <w:iCs/>
          <w:lang w:eastAsia="zh-CN"/>
        </w:rPr>
        <w:t>Администрация Гончаровского  сельского поселения</w:t>
      </w:r>
      <w:r w:rsidRPr="002712F4">
        <w:rPr>
          <w:rFonts w:eastAsia="Times New Roman"/>
          <w:i/>
          <w:iCs/>
          <w:lang w:eastAsia="zh-CN"/>
        </w:rPr>
        <w:t xml:space="preserve"> </w:t>
      </w:r>
      <w:r w:rsidRPr="002712F4">
        <w:rPr>
          <w:lang w:eastAsia="zh-CN"/>
        </w:rPr>
        <w:t>не вправе требовать от заявителя:</w:t>
      </w:r>
    </w:p>
    <w:p w:rsidR="002712F4" w:rsidRPr="002712F4" w:rsidRDefault="002712F4" w:rsidP="002712F4">
      <w:pPr>
        <w:suppressAutoHyphens/>
        <w:ind w:firstLine="709"/>
        <w:jc w:val="both"/>
        <w:outlineLvl w:val="1"/>
        <w:rPr>
          <w:lang w:eastAsia="zh-CN"/>
        </w:rPr>
      </w:pPr>
      <w:r w:rsidRPr="002712F4">
        <w:rPr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712F4" w:rsidRPr="002712F4" w:rsidRDefault="002712F4" w:rsidP="002712F4">
      <w:pPr>
        <w:suppressAutoHyphens/>
        <w:ind w:firstLine="709"/>
        <w:jc w:val="both"/>
        <w:outlineLvl w:val="1"/>
        <w:rPr>
          <w:lang w:eastAsia="zh-CN"/>
        </w:rPr>
      </w:pPr>
      <w:r w:rsidRPr="002712F4">
        <w:rPr>
          <w:lang w:eastAsia="zh-CN"/>
        </w:rPr>
        <w:t>2)</w:t>
      </w:r>
      <w:r w:rsidRPr="002712F4">
        <w:rPr>
          <w:rFonts w:eastAsia="Times New Roman"/>
          <w:lang w:eastAsia="zh-CN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2712F4">
        <w:rPr>
          <w:lang w:eastAsia="zh-CN"/>
        </w:rPr>
        <w:t>;</w:t>
      </w:r>
    </w:p>
    <w:p w:rsidR="002712F4" w:rsidRPr="002712F4" w:rsidRDefault="002712F4" w:rsidP="002712F4">
      <w:pPr>
        <w:suppressAutoHyphens/>
        <w:ind w:firstLine="709"/>
        <w:jc w:val="both"/>
        <w:outlineLvl w:val="1"/>
        <w:rPr>
          <w:lang w:eastAsia="zh-CN"/>
        </w:rPr>
      </w:pPr>
      <w:proofErr w:type="gramStart"/>
      <w:r w:rsidRPr="002712F4">
        <w:rPr>
          <w:lang w:eastAsia="zh-CN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2712F4">
          <w:rPr>
            <w:lang w:eastAsia="zh-CN"/>
          </w:rPr>
          <w:t>части 1 статьи 9</w:t>
        </w:r>
      </w:hyperlink>
      <w:r w:rsidRPr="002712F4">
        <w:rPr>
          <w:lang w:eastAsia="zh-CN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712F4">
          <w:rPr>
            <w:lang w:eastAsia="zh-CN"/>
          </w:rPr>
          <w:t>2010 г</w:t>
        </w:r>
      </w:smartTag>
      <w:r w:rsidRPr="002712F4">
        <w:rPr>
          <w:lang w:eastAsia="zh-CN"/>
        </w:rPr>
        <w:t>. №210-ФЗ                                «Об организации</w:t>
      </w:r>
      <w:proofErr w:type="gramEnd"/>
      <w:r w:rsidRPr="002712F4">
        <w:rPr>
          <w:lang w:eastAsia="zh-CN"/>
        </w:rPr>
        <w:t xml:space="preserve"> предоставления государственных и муниципальных услуг» (далее – Федеральный закон № 210-ФЗ);</w:t>
      </w:r>
    </w:p>
    <w:p w:rsidR="002712F4" w:rsidRPr="002712F4" w:rsidRDefault="002712F4" w:rsidP="002712F4">
      <w:pPr>
        <w:suppressAutoHyphens/>
        <w:ind w:firstLine="709"/>
        <w:jc w:val="both"/>
        <w:outlineLvl w:val="1"/>
        <w:rPr>
          <w:rFonts w:eastAsia="Times New Roman"/>
          <w:lang w:eastAsia="zh-CN"/>
        </w:rPr>
      </w:pPr>
      <w:r w:rsidRPr="002712F4">
        <w:rPr>
          <w:lang w:eastAsia="zh-CN"/>
        </w:rPr>
        <w:t>4)</w:t>
      </w:r>
      <w:r w:rsidRPr="002712F4">
        <w:rPr>
          <w:rFonts w:eastAsia="Times New Roman"/>
          <w:lang w:eastAsia="zh-C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proofErr w:type="gramStart"/>
      <w:r w:rsidRPr="002712F4">
        <w:rPr>
          <w:rFonts w:eastAsia="Times New Roman"/>
          <w:lang w:eastAsia="zh-C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2712F4">
        <w:rPr>
          <w:lang w:eastAsia="zh-CN"/>
        </w:rPr>
        <w:t>№ 210-ФЗ</w:t>
      </w:r>
      <w:r w:rsidRPr="002712F4">
        <w:rPr>
          <w:rFonts w:eastAsia="Times New Roman"/>
          <w:lang w:eastAsia="zh-CN"/>
        </w:rPr>
        <w:t xml:space="preserve">, при первоначальном отказе в приеме документов, необходимых для предоставления </w:t>
      </w:r>
      <w:r w:rsidRPr="002712F4">
        <w:rPr>
          <w:rFonts w:eastAsia="Times New Roman"/>
          <w:lang w:eastAsia="zh-CN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2712F4">
        <w:rPr>
          <w:rFonts w:eastAsia="Times New Roman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2712F4">
        <w:rPr>
          <w:lang w:eastAsia="zh-CN"/>
        </w:rPr>
        <w:t>№ 210-ФЗ</w:t>
      </w:r>
      <w:r w:rsidRPr="002712F4">
        <w:rPr>
          <w:rFonts w:eastAsia="Times New Roman"/>
          <w:lang w:eastAsia="zh-CN"/>
        </w:rPr>
        <w:t>, уведомляется заявитель, а также приносятся извинения за доставленные неудобства</w:t>
      </w:r>
      <w:proofErr w:type="gramStart"/>
      <w:r w:rsidRPr="002712F4">
        <w:rPr>
          <w:rFonts w:eastAsia="Times New Roman"/>
          <w:lang w:eastAsia="zh-CN"/>
        </w:rPr>
        <w:t>.».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1.4. Пункт 2.8 Регламента изложить в следующей редакции: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zh-CN"/>
        </w:rPr>
      </w:pPr>
      <w:r w:rsidRPr="002712F4">
        <w:rPr>
          <w:rFonts w:eastAsia="Times New Roman"/>
          <w:lang w:eastAsia="zh-CN"/>
        </w:rPr>
        <w:t>«</w:t>
      </w:r>
      <w:r w:rsidRPr="002712F4">
        <w:rPr>
          <w:rFonts w:eastAsia="Times New Roman"/>
          <w:color w:val="000000"/>
          <w:lang w:eastAsia="zh-CN"/>
        </w:rPr>
        <w:t>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712F4">
        <w:rPr>
          <w:rFonts w:eastAsia="Times New Roman"/>
          <w:color w:val="000000"/>
          <w:lang w:eastAsia="zh-CN"/>
        </w:rPr>
        <w:t>.».</w:t>
      </w:r>
      <w:proofErr w:type="gramEnd"/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2712F4">
        <w:rPr>
          <w:rFonts w:eastAsia="Times New Roman"/>
          <w:b/>
        </w:rPr>
        <w:t>1.5. Дополнить пункт 2.8 Регламента подпунктами 2.8.1-2.8.3 следующего содержания: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«2.8.1. Заявителю направляется уведомление об отказе в приеме к рассмотрению заявления в следующих случаях: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- заявителем не представлены документы, указанные в пункте 2.7.1 настоящего Административного регламента;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8" w:history="1">
        <w:r w:rsidRPr="002712F4">
          <w:rPr>
            <w:rFonts w:eastAsia="Times New Roman"/>
          </w:rPr>
          <w:t>статьей 11</w:t>
        </w:r>
      </w:hyperlink>
      <w:r w:rsidRPr="002712F4">
        <w:rPr>
          <w:rFonts w:eastAsia="Times New Roman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712F4">
          <w:rPr>
            <w:rFonts w:eastAsia="Times New Roman"/>
          </w:rPr>
          <w:t>2011 г</w:t>
        </w:r>
      </w:smartTag>
      <w:r w:rsidRPr="002712F4">
        <w:rPr>
          <w:rFonts w:eastAsia="Times New Roman"/>
        </w:rPr>
        <w:t xml:space="preserve">.  № 63-ФЗ </w:t>
      </w:r>
      <w:r w:rsidRPr="002712F4">
        <w:t>«</w:t>
      </w:r>
      <w:r w:rsidRPr="002712F4">
        <w:rPr>
          <w:rFonts w:eastAsia="Times New Roman"/>
        </w:rPr>
        <w:t>Об электронной подписи» условий признания ее действительности.</w:t>
      </w:r>
    </w:p>
    <w:p w:rsidR="002712F4" w:rsidRPr="002712F4" w:rsidRDefault="002712F4" w:rsidP="002712F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 xml:space="preserve">2.8.2. Основания для приостановления предоставления муниципальной услуги отсутствуют. </w:t>
      </w:r>
    </w:p>
    <w:p w:rsidR="002712F4" w:rsidRPr="002712F4" w:rsidRDefault="002712F4" w:rsidP="002712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2.8.3. Оснований для отказа в предоставлении муниципальной услуги не предусмотрено</w:t>
      </w:r>
      <w:proofErr w:type="gramStart"/>
      <w:r w:rsidRPr="002712F4">
        <w:rPr>
          <w:lang w:eastAsia="en-US"/>
        </w:rPr>
        <w:t>.</w:t>
      </w:r>
      <w:r w:rsidRPr="002712F4">
        <w:rPr>
          <w:rFonts w:eastAsia="Times New Roman"/>
          <w:lang w:eastAsia="zh-CN"/>
        </w:rPr>
        <w:t>»;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1.6. Пункт 2.11 Регламента изложить в следующей редакции:</w:t>
      </w:r>
    </w:p>
    <w:p w:rsidR="002712F4" w:rsidRPr="002712F4" w:rsidRDefault="002712F4" w:rsidP="002712F4">
      <w:pPr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«2.11 Срок регистрации заявления и прилагаемых к нему документов составляет:</w:t>
      </w:r>
    </w:p>
    <w:p w:rsidR="002712F4" w:rsidRPr="002712F4" w:rsidRDefault="002712F4" w:rsidP="002712F4">
      <w:pPr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- на личном приеме граждан – не более 20 минут.</w:t>
      </w:r>
    </w:p>
    <w:p w:rsidR="002712F4" w:rsidRPr="002712F4" w:rsidRDefault="002712F4" w:rsidP="002712F4">
      <w:pPr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 xml:space="preserve">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2712F4" w:rsidRPr="002712F4" w:rsidRDefault="002712F4" w:rsidP="002712F4">
      <w:pPr>
        <w:widowControl w:val="0"/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при поступлении заявления в электронной форме – 1 рабочий день</w:t>
      </w:r>
      <w:proofErr w:type="gramStart"/>
      <w:r w:rsidRPr="002712F4">
        <w:rPr>
          <w:rFonts w:eastAsia="Times New Roman"/>
          <w:lang w:eastAsia="zh-CN"/>
        </w:rPr>
        <w:t>.»;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1.7. Подпункт 1 пункта 3.1, пункт 3.2  Регламента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2712F4" w:rsidRPr="002712F4" w:rsidRDefault="002712F4" w:rsidP="002712F4">
      <w:pPr>
        <w:suppressAutoHyphens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1.8. Подпункт 3.2.4 Регламента дополнить подпунктом 3.2.4.2 следующего содержания: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«</w:t>
      </w:r>
      <w:r w:rsidRPr="002712F4">
        <w:rPr>
          <w:rFonts w:eastAsia="Times New Roman"/>
          <w:iCs/>
          <w:lang w:eastAsia="zh-CN"/>
        </w:rPr>
        <w:t xml:space="preserve">3.2.4.2. </w:t>
      </w:r>
      <w:proofErr w:type="gramStart"/>
      <w:r w:rsidRPr="002712F4">
        <w:rPr>
          <w:rFonts w:eastAsia="Times New Roman"/>
          <w:lang w:eastAsia="zh-CN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 w:rsidRPr="002712F4">
          <w:rPr>
            <w:rFonts w:eastAsia="Times New Roman"/>
            <w:lang w:eastAsia="zh-CN"/>
          </w:rPr>
          <w:t>статье 11</w:t>
        </w:r>
      </w:hyperlink>
      <w:r w:rsidRPr="002712F4">
        <w:rPr>
          <w:rFonts w:eastAsia="Times New Roman"/>
          <w:lang w:eastAsia="zh-CN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712F4">
          <w:rPr>
            <w:rFonts w:eastAsia="Times New Roman"/>
            <w:lang w:eastAsia="zh-CN"/>
          </w:rPr>
          <w:t>2011 г</w:t>
        </w:r>
      </w:smartTag>
      <w:r w:rsidRPr="002712F4">
        <w:rPr>
          <w:rFonts w:eastAsia="Times New Roman"/>
          <w:lang w:eastAsia="zh-CN"/>
        </w:rPr>
        <w:t>.  № 63-ФЗ «Об электронной</w:t>
      </w:r>
      <w:proofErr w:type="gramEnd"/>
      <w:r w:rsidRPr="002712F4">
        <w:rPr>
          <w:rFonts w:eastAsia="Times New Roman"/>
          <w:lang w:eastAsia="zh-CN"/>
        </w:rPr>
        <w:t xml:space="preserve"> подписи».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proofErr w:type="gramStart"/>
      <w:r w:rsidRPr="002712F4">
        <w:rPr>
          <w:rFonts w:eastAsia="Times New Roman"/>
          <w:lang w:eastAsia="zh-C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 w:rsidRPr="002712F4">
          <w:rPr>
            <w:rFonts w:eastAsia="Times New Roman"/>
            <w:lang w:eastAsia="zh-CN"/>
          </w:rPr>
          <w:t>статьи 11</w:t>
        </w:r>
      </w:hyperlink>
      <w:r w:rsidRPr="002712F4">
        <w:rPr>
          <w:rFonts w:eastAsia="Times New Roman"/>
          <w:lang w:eastAsia="zh-CN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2712F4">
          <w:rPr>
            <w:rFonts w:eastAsia="Times New Roman"/>
            <w:lang w:eastAsia="zh-CN"/>
          </w:rPr>
          <w:t>2011 г</w:t>
        </w:r>
      </w:smartTag>
      <w:r w:rsidRPr="002712F4">
        <w:rPr>
          <w:rFonts w:eastAsia="Times New Roman"/>
          <w:lang w:eastAsia="zh-CN"/>
        </w:rPr>
        <w:t>. № 63-ФЗ «Об</w:t>
      </w:r>
      <w:proofErr w:type="gramEnd"/>
      <w:r w:rsidRPr="002712F4">
        <w:rPr>
          <w:rFonts w:eastAsia="Times New Roman"/>
          <w:lang w:eastAsia="zh-CN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2712F4">
        <w:rPr>
          <w:rFonts w:eastAsia="Times New Roman"/>
          <w:lang w:eastAsia="zh-CN"/>
        </w:rPr>
        <w:lastRenderedPageBreak/>
        <w:t xml:space="preserve">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1" w:history="1">
        <w:r w:rsidRPr="002712F4">
          <w:rPr>
            <w:rFonts w:eastAsia="Times New Roman"/>
            <w:lang w:eastAsia="zh-CN"/>
          </w:rPr>
          <w:t>системе</w:t>
        </w:r>
      </w:hyperlink>
      <w:r w:rsidRPr="002712F4">
        <w:rPr>
          <w:rFonts w:eastAsia="Times New Roman"/>
          <w:lang w:eastAsia="zh-CN"/>
        </w:rPr>
        <w:t xml:space="preserve"> «Единый портал государственных и муниципальных услуг (функций)».»;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lang w:eastAsia="zh-CN"/>
        </w:rPr>
      </w:pPr>
      <w:r w:rsidRPr="002712F4">
        <w:rPr>
          <w:rFonts w:eastAsia="Times New Roman"/>
          <w:b/>
          <w:lang w:eastAsia="zh-CN"/>
        </w:rPr>
        <w:t>1.9. подпункты 3.2.5 и 3.2.6 Регламента изложить в следующей редакции: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Cs/>
          <w:lang w:eastAsia="zh-CN"/>
        </w:rPr>
      </w:pPr>
      <w:r w:rsidRPr="002712F4">
        <w:rPr>
          <w:rFonts w:eastAsia="Times New Roman"/>
          <w:lang w:eastAsia="zh-CN"/>
        </w:rPr>
        <w:t>«</w:t>
      </w:r>
      <w:r w:rsidRPr="002712F4">
        <w:rPr>
          <w:rFonts w:eastAsia="Times New Roman"/>
          <w:iCs/>
          <w:lang w:eastAsia="zh-CN"/>
        </w:rPr>
        <w:t>3.2.5. Максимальный срок исполнения административной процедуры: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при личном приеме граждан – не более 20 минут;</w:t>
      </w:r>
    </w:p>
    <w:p w:rsidR="002712F4" w:rsidRPr="002712F4" w:rsidRDefault="002712F4" w:rsidP="002712F4">
      <w:pPr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712F4" w:rsidRPr="002712F4" w:rsidRDefault="002712F4" w:rsidP="002712F4">
      <w:pPr>
        <w:ind w:firstLine="709"/>
        <w:jc w:val="both"/>
        <w:rPr>
          <w:rFonts w:eastAsia="Times New Roman"/>
        </w:rPr>
      </w:pPr>
      <w:r w:rsidRPr="002712F4">
        <w:rPr>
          <w:rFonts w:eastAsia="Times New Roman"/>
        </w:rPr>
        <w:t>- при поступлении заявления в электронной форме – 1 рабочий день.</w:t>
      </w:r>
    </w:p>
    <w:p w:rsidR="002712F4" w:rsidRPr="002712F4" w:rsidRDefault="002712F4" w:rsidP="002712F4">
      <w:pPr>
        <w:suppressAutoHyphens/>
        <w:ind w:firstLine="709"/>
        <w:jc w:val="both"/>
        <w:rPr>
          <w:rFonts w:eastAsia="Times New Roman"/>
          <w:iCs/>
          <w:lang w:eastAsia="zh-CN"/>
        </w:rPr>
      </w:pPr>
      <w:r w:rsidRPr="002712F4">
        <w:rPr>
          <w:rFonts w:eastAsia="Times New Roman"/>
          <w:iCs/>
          <w:lang w:eastAsia="zh-CN"/>
        </w:rPr>
        <w:t xml:space="preserve">Уведомление </w:t>
      </w:r>
      <w:r w:rsidRPr="002712F4">
        <w:rPr>
          <w:rFonts w:eastAsia="Times New Roman"/>
          <w:lang w:eastAsia="zh-CN"/>
        </w:rPr>
        <w:t xml:space="preserve">об отказе в приеме к рассмотрению заявления, в случае выявления в ходе </w:t>
      </w:r>
      <w:proofErr w:type="gramStart"/>
      <w:r w:rsidRPr="002712F4">
        <w:rPr>
          <w:rFonts w:eastAsia="Times New Roman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712F4">
        <w:rPr>
          <w:rFonts w:eastAsia="Times New Roman"/>
          <w:lang w:eastAsia="zh-CN"/>
        </w:rPr>
        <w:t xml:space="preserve"> </w:t>
      </w:r>
      <w:r w:rsidRPr="002712F4">
        <w:rPr>
          <w:rFonts w:eastAsia="Times New Roman"/>
          <w:iCs/>
          <w:lang w:eastAsia="zh-CN"/>
        </w:rPr>
        <w:t xml:space="preserve">направляется в течение 3 дней со дня </w:t>
      </w:r>
      <w:r w:rsidRPr="002712F4">
        <w:rPr>
          <w:rFonts w:eastAsia="Times New Roman"/>
          <w:lang w:eastAsia="zh-CN"/>
        </w:rPr>
        <w:t xml:space="preserve">завершения проведения такой проверки. 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3.2.6. Результатом исполнения административной процедуры является: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 xml:space="preserve">- направление </w:t>
      </w:r>
      <w:r w:rsidRPr="002712F4">
        <w:rPr>
          <w:rFonts w:eastAsia="Times New Roman"/>
          <w:iCs/>
          <w:lang w:eastAsia="zh-CN"/>
        </w:rPr>
        <w:t xml:space="preserve">уведомления </w:t>
      </w:r>
      <w:r w:rsidRPr="002712F4">
        <w:rPr>
          <w:rFonts w:eastAsia="Times New Roman"/>
          <w:lang w:eastAsia="zh-CN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</w:t>
      </w:r>
      <w:proofErr w:type="gramStart"/>
      <w:r w:rsidRPr="002712F4">
        <w:rPr>
          <w:rFonts w:eastAsia="Times New Roman"/>
          <w:lang w:eastAsia="zh-CN"/>
        </w:rPr>
        <w:t>.»;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zh-CN"/>
        </w:rPr>
      </w:pPr>
      <w:r w:rsidRPr="002712F4">
        <w:rPr>
          <w:rFonts w:eastAsia="Times New Roman"/>
          <w:b/>
          <w:lang w:eastAsia="zh-CN"/>
        </w:rPr>
        <w:t>1.10. подпункт 3.4.3 Регламента изложить в следующей редакции: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>«</w:t>
      </w:r>
      <w:r w:rsidRPr="002712F4">
        <w:rPr>
          <w:rFonts w:eastAsia="Times New Roman"/>
          <w:iCs/>
          <w:lang w:eastAsia="zh-CN"/>
        </w:rPr>
        <w:t xml:space="preserve">3.4.3. </w:t>
      </w:r>
      <w:r w:rsidRPr="002712F4">
        <w:rPr>
          <w:rFonts w:eastAsia="Times New Roman"/>
          <w:lang w:eastAsia="zh-CN"/>
        </w:rPr>
        <w:t>Результатом исполнения административной процедуры является: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 xml:space="preserve">- выдача (направление) заявителю </w:t>
      </w:r>
      <w:r w:rsidRPr="002712F4">
        <w:rPr>
          <w:rFonts w:eastAsia="Times New Roman"/>
          <w:iCs/>
          <w:lang w:eastAsia="zh-CN"/>
        </w:rPr>
        <w:t xml:space="preserve">справки </w:t>
      </w:r>
      <w:r w:rsidRPr="002712F4">
        <w:rPr>
          <w:rFonts w:eastAsia="Times New Roman"/>
          <w:lang w:eastAsia="zh-CN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lang w:eastAsia="zh-CN"/>
        </w:rPr>
        <w:t xml:space="preserve">- направление в МФЦ </w:t>
      </w:r>
      <w:r w:rsidRPr="002712F4">
        <w:rPr>
          <w:rFonts w:eastAsia="Times New Roman"/>
          <w:iCs/>
          <w:lang w:eastAsia="zh-CN"/>
        </w:rPr>
        <w:t xml:space="preserve">справки </w:t>
      </w:r>
      <w:r w:rsidRPr="002712F4">
        <w:rPr>
          <w:rFonts w:eastAsia="Times New Roman"/>
          <w:lang w:eastAsia="zh-CN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proofErr w:type="gramStart"/>
      <w:r w:rsidRPr="002712F4">
        <w:rPr>
          <w:rFonts w:eastAsia="Times New Roman"/>
          <w:lang w:eastAsia="zh-CN"/>
        </w:rPr>
        <w:t>.»;</w:t>
      </w:r>
      <w:proofErr w:type="gramEnd"/>
    </w:p>
    <w:p w:rsidR="002712F4" w:rsidRPr="002712F4" w:rsidRDefault="002712F4" w:rsidP="002712F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zh-CN"/>
        </w:rPr>
      </w:pPr>
      <w:r w:rsidRPr="002712F4">
        <w:rPr>
          <w:rFonts w:eastAsia="Times New Roman"/>
          <w:b/>
          <w:lang w:eastAsia="zh-CN"/>
        </w:rPr>
        <w:t xml:space="preserve">1.11. Пункт 4.1 Регламента после слов </w:t>
      </w:r>
      <w:r w:rsidRPr="002712F4">
        <w:rPr>
          <w:rFonts w:eastAsia="Times New Roman"/>
          <w:b/>
          <w:bCs/>
          <w:lang w:eastAsia="zh-CN"/>
        </w:rPr>
        <w:t>«</w:t>
      </w:r>
      <w:r w:rsidRPr="002712F4">
        <w:rPr>
          <w:rFonts w:eastAsia="Times New Roman"/>
          <w:b/>
          <w:lang w:eastAsia="zh-CN"/>
        </w:rPr>
        <w:t>участвующими в предоставлении муниципальной</w:t>
      </w:r>
      <w:r w:rsidRPr="002712F4">
        <w:rPr>
          <w:rFonts w:eastAsia="Times New Roman"/>
          <w:lang w:eastAsia="zh-CN"/>
        </w:rPr>
        <w:t xml:space="preserve"> </w:t>
      </w:r>
      <w:r w:rsidRPr="002712F4">
        <w:rPr>
          <w:rFonts w:eastAsia="Times New Roman"/>
          <w:b/>
          <w:lang w:eastAsia="zh-CN"/>
        </w:rPr>
        <w:t>услуги</w:t>
      </w:r>
      <w:proofErr w:type="gramStart"/>
      <w:r w:rsidRPr="002712F4">
        <w:rPr>
          <w:rFonts w:eastAsia="Times New Roman"/>
          <w:b/>
          <w:lang w:eastAsia="zh-CN"/>
        </w:rPr>
        <w:t>,»</w:t>
      </w:r>
      <w:proofErr w:type="gramEnd"/>
      <w:r w:rsidRPr="002712F4">
        <w:rPr>
          <w:rFonts w:eastAsia="Times New Roman"/>
          <w:b/>
          <w:lang w:eastAsia="zh-CN"/>
        </w:rPr>
        <w:t xml:space="preserve"> дополнить словами </w:t>
      </w:r>
      <w:r w:rsidRPr="002712F4">
        <w:rPr>
          <w:rFonts w:eastAsia="Times New Roman"/>
          <w:b/>
          <w:bCs/>
          <w:lang w:eastAsia="zh-CN"/>
        </w:rPr>
        <w:t>«</w:t>
      </w:r>
      <w:r w:rsidRPr="002712F4">
        <w:rPr>
          <w:rFonts w:eastAsia="Times New Roman"/>
          <w:b/>
          <w:lang w:eastAsia="zh-CN"/>
        </w:rPr>
        <w:t>положений настоящего Административного регламента».</w:t>
      </w:r>
    </w:p>
    <w:p w:rsidR="002712F4" w:rsidRPr="002712F4" w:rsidRDefault="002712F4" w:rsidP="002712F4">
      <w:pPr>
        <w:shd w:val="clear" w:color="auto" w:fill="FFFFFF"/>
        <w:jc w:val="both"/>
        <w:rPr>
          <w:rFonts w:eastAsia="Times New Roman"/>
          <w:b/>
          <w:bCs/>
        </w:rPr>
      </w:pPr>
      <w:bookmarkStart w:id="0" w:name="sub_110107"/>
      <w:r w:rsidRPr="002712F4">
        <w:rPr>
          <w:rFonts w:eastAsia="Times New Roman"/>
        </w:rPr>
        <w:t xml:space="preserve">           2. </w:t>
      </w:r>
      <w:proofErr w:type="gramStart"/>
      <w:r w:rsidRPr="002712F4">
        <w:rPr>
          <w:rFonts w:eastAsia="Times New Roman"/>
        </w:rPr>
        <w:t>Контроль за</w:t>
      </w:r>
      <w:proofErr w:type="gramEnd"/>
      <w:r w:rsidRPr="002712F4">
        <w:rPr>
          <w:rFonts w:eastAsia="Times New Roman"/>
        </w:rPr>
        <w:t xml:space="preserve"> исполнением настоящего Постановления оставляю за собой.</w:t>
      </w:r>
    </w:p>
    <w:p w:rsidR="002712F4" w:rsidRPr="002712F4" w:rsidRDefault="002712F4" w:rsidP="002712F4">
      <w:pPr>
        <w:tabs>
          <w:tab w:val="num" w:pos="0"/>
        </w:tabs>
        <w:rPr>
          <w:rFonts w:eastAsia="Times New Roman"/>
        </w:rPr>
      </w:pPr>
      <w:r w:rsidRPr="002712F4">
        <w:rPr>
          <w:rFonts w:eastAsia="Times New Roman"/>
        </w:rPr>
        <w:t xml:space="preserve">           3. Настоящее Постановление вступает в силу с момента официального опубликования (обнародования). </w:t>
      </w:r>
      <w:bookmarkEnd w:id="0"/>
    </w:p>
    <w:p w:rsidR="002712F4" w:rsidRDefault="002712F4" w:rsidP="002712F4">
      <w:pPr>
        <w:tabs>
          <w:tab w:val="num" w:pos="0"/>
        </w:tabs>
        <w:rPr>
          <w:rFonts w:eastAsia="Times New Roman"/>
        </w:rPr>
      </w:pPr>
    </w:p>
    <w:p w:rsidR="00041D4C" w:rsidRDefault="00041D4C" w:rsidP="002712F4">
      <w:pPr>
        <w:tabs>
          <w:tab w:val="num" w:pos="0"/>
        </w:tabs>
        <w:rPr>
          <w:rFonts w:eastAsia="Times New Roman"/>
        </w:rPr>
      </w:pPr>
    </w:p>
    <w:p w:rsidR="00041D4C" w:rsidRPr="002712F4" w:rsidRDefault="00041D4C" w:rsidP="002712F4">
      <w:pPr>
        <w:tabs>
          <w:tab w:val="num" w:pos="0"/>
        </w:tabs>
        <w:rPr>
          <w:rFonts w:eastAsia="Times New Roman"/>
        </w:rPr>
      </w:pPr>
      <w:bookmarkStart w:id="1" w:name="_GoBack"/>
      <w:bookmarkEnd w:id="1"/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>Глава  Гончаровского</w:t>
      </w:r>
      <w:r w:rsidRPr="002712F4">
        <w:rPr>
          <w:rFonts w:eastAsia="Times New Roman"/>
          <w:b/>
          <w:bCs/>
          <w:color w:val="FF0000"/>
        </w:rPr>
        <w:t xml:space="preserve"> </w:t>
      </w:r>
      <w:r w:rsidRPr="002712F4">
        <w:rPr>
          <w:rFonts w:eastAsia="Times New Roman"/>
          <w:b/>
          <w:bCs/>
        </w:rPr>
        <w:t xml:space="preserve">                                                                           </w:t>
      </w: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  <w:r w:rsidRPr="002712F4">
        <w:rPr>
          <w:rFonts w:eastAsia="Times New Roman"/>
          <w:b/>
          <w:bCs/>
        </w:rPr>
        <w:t xml:space="preserve">сельского поселения:                                                                                С.Г. </w:t>
      </w:r>
      <w:proofErr w:type="spellStart"/>
      <w:r w:rsidRPr="002712F4">
        <w:rPr>
          <w:rFonts w:eastAsia="Times New Roman"/>
          <w:b/>
          <w:bCs/>
        </w:rPr>
        <w:t>Нургазиев</w:t>
      </w:r>
      <w:proofErr w:type="spellEnd"/>
      <w:r w:rsidRPr="002712F4">
        <w:rPr>
          <w:rFonts w:eastAsia="Times New Roman"/>
          <w:b/>
          <w:bCs/>
        </w:rPr>
        <w:t xml:space="preserve">                                               </w:t>
      </w: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</w:p>
    <w:p w:rsidR="002712F4" w:rsidRPr="002712F4" w:rsidRDefault="002712F4" w:rsidP="002712F4">
      <w:pPr>
        <w:jc w:val="both"/>
        <w:rPr>
          <w:rFonts w:eastAsia="Times New Roman"/>
          <w:b/>
          <w:bCs/>
        </w:rPr>
      </w:pPr>
    </w:p>
    <w:p w:rsidR="002712F4" w:rsidRPr="002712F4" w:rsidRDefault="002712F4" w:rsidP="002712F4">
      <w:pPr>
        <w:rPr>
          <w:rFonts w:eastAsia="Times New Roman"/>
        </w:rPr>
      </w:pPr>
      <w:r w:rsidRPr="002712F4">
        <w:rPr>
          <w:rFonts w:eastAsia="Times New Roman"/>
        </w:rPr>
        <w:t>Рег. №   53/2019г.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0"/>
    <w:rsid w:val="00041D4C"/>
    <w:rsid w:val="000F0313"/>
    <w:rsid w:val="001C62D4"/>
    <w:rsid w:val="002712F4"/>
    <w:rsid w:val="00C65FD6"/>
    <w:rsid w:val="00C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F6EFCEBD78D73945BB09737A027B4142E3B091AC632F502F77E0E3DD8F195EB1B53B1CE58D9EF8DC8o2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F902BDFE25612FA4EB7B7F2CC3DD866E795FBBD4973CF464A4C1BC177F5EEF6178D0973E1DF18nE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2019-09-20T04:28:00Z</cp:lastPrinted>
  <dcterms:created xsi:type="dcterms:W3CDTF">2019-09-19T07:15:00Z</dcterms:created>
  <dcterms:modified xsi:type="dcterms:W3CDTF">2019-09-20T04:30:00Z</dcterms:modified>
</cp:coreProperties>
</file>