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B0" w:rsidRDefault="00CD63B0" w:rsidP="00CD63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CD63B0" w:rsidRDefault="00CD63B0" w:rsidP="00CD63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ГОНЧАРОВСКОГО СЕЛЬСКОГО ПОСЕЛЕНИЯ</w:t>
      </w:r>
    </w:p>
    <w:p w:rsidR="00CD63B0" w:rsidRDefault="00CD63B0" w:rsidP="00CD63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D63B0" w:rsidRDefault="00CD63B0" w:rsidP="00CD63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CD63B0" w:rsidRDefault="00CD63B0" w:rsidP="00CD63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D63B0" w:rsidRDefault="00CD63B0" w:rsidP="00CD63B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15 января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2019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п. Золотари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№12</w:t>
      </w:r>
    </w:p>
    <w:p w:rsidR="00CD63B0" w:rsidRDefault="00CD63B0" w:rsidP="00CD63B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63B0" w:rsidRDefault="00CD63B0" w:rsidP="00CD63B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</w:t>
      </w:r>
    </w:p>
    <w:p w:rsidR="00CD63B0" w:rsidRDefault="00CD63B0" w:rsidP="00CD63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№ 42 от 14 октября 2013 года </w:t>
      </w:r>
    </w:p>
    <w:p w:rsidR="00CD63B0" w:rsidRDefault="00CD63B0" w:rsidP="00CD63B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«Об утверждении стандарта антикоррупционного </w:t>
      </w:r>
    </w:p>
    <w:p w:rsidR="00CD63B0" w:rsidRDefault="00CD63B0" w:rsidP="00CD63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поведения муниципального служащего</w:t>
      </w:r>
    </w:p>
    <w:p w:rsidR="00CD63B0" w:rsidRDefault="00CD63B0" w:rsidP="00CD63B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администрации Гончаровского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CD63B0" w:rsidRDefault="00CD63B0" w:rsidP="00CD63B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поселения» (в редакции Постановлений от 14.01.2014 №2.,</w:t>
      </w:r>
      <w:proofErr w:type="gramEnd"/>
    </w:p>
    <w:p w:rsidR="00CD63B0" w:rsidRDefault="00CD63B0" w:rsidP="00CD63B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от 18.06.2015г. № 39., от 04.04.2016г. № 34., от 12.07.2016г. №55.,</w:t>
      </w:r>
    </w:p>
    <w:p w:rsidR="00CD63B0" w:rsidRDefault="00CD63B0" w:rsidP="00CD63B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от 24.05.2017г. № 40., от 29.01.2018г. № 7,  от 30.08.2018г. №29)</w:t>
      </w:r>
    </w:p>
    <w:p w:rsidR="00CD63B0" w:rsidRDefault="00CD63B0" w:rsidP="00CD63B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D63B0" w:rsidRDefault="00CD63B0" w:rsidP="00CD63B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CD63B0" w:rsidRDefault="00CD63B0" w:rsidP="00CD63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CD63B0" w:rsidRDefault="00CD63B0" w:rsidP="00CD63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CD63B0" w:rsidRDefault="00CD63B0" w:rsidP="00CD63B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1.Внести изменения и дополнения  в постановление администрации Гончаровского сельского поселения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№ 42 от 14 октября 2013 года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«Об утверждении стандарта антикоррупционного поведения муниципального служащего администрации Гончаровского сельского поселения» 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(в редакции Постановлений от 14.01.2014 №2.,от 18.06.2015г. № 39., от 04.04.2016г. № 34., от 12.07.2016г. №55.,от 24.05.2017г. № 40., от 29.01.2018г. № 7,  от 30.08.2018г. №29)</w:t>
      </w:r>
      <w:proofErr w:type="gramEnd"/>
    </w:p>
    <w:p w:rsidR="00CD63B0" w:rsidRDefault="00CD63B0" w:rsidP="00CD63B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(далее-постановление).</w:t>
      </w:r>
    </w:p>
    <w:p w:rsidR="00CD63B0" w:rsidRDefault="00CD63B0" w:rsidP="00CD63B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CD63B0" w:rsidRDefault="00CD63B0" w:rsidP="00CD63B0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1.1. Пункт 3.1.3 Раздела 3 Постановления изложить в следующей редакции:</w:t>
      </w:r>
    </w:p>
    <w:p w:rsidR="00CD63B0" w:rsidRDefault="00CD63B0" w:rsidP="00CD63B0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«3.1.3.).</w:t>
      </w:r>
      <w:r>
        <w:rPr>
          <w:rStyle w:val="blk"/>
          <w:rFonts w:ascii="Times New Roman" w:hAnsi="Times New Roman"/>
          <w:sz w:val="26"/>
          <w:szCs w:val="26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>
        <w:rPr>
          <w:rStyle w:val="blk"/>
          <w:rFonts w:ascii="Times New Roman" w:hAnsi="Times New Roman"/>
          <w:sz w:val="26"/>
          <w:szCs w:val="26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5" w:anchor="dst100288" w:history="1">
        <w:r>
          <w:rPr>
            <w:rStyle w:val="a4"/>
            <w:rFonts w:ascii="Times New Roman" w:hAnsi="Times New Roman"/>
            <w:color w:val="000000"/>
            <w:sz w:val="26"/>
            <w:szCs w:val="26"/>
          </w:rPr>
          <w:t>законами</w:t>
        </w:r>
      </w:hyperlink>
      <w:r>
        <w:rPr>
          <w:rStyle w:val="blk"/>
          <w:rFonts w:ascii="Times New Roman" w:hAnsi="Times New Roman"/>
          <w:sz w:val="26"/>
          <w:szCs w:val="26"/>
        </w:rPr>
        <w:t xml:space="preserve">, и случаев, если участие в управлении организацией </w:t>
      </w:r>
      <w:r>
        <w:rPr>
          <w:rStyle w:val="blk"/>
          <w:rFonts w:ascii="Times New Roman" w:hAnsi="Times New Roman"/>
          <w:sz w:val="26"/>
          <w:szCs w:val="26"/>
        </w:rPr>
        <w:lastRenderedPageBreak/>
        <w:t>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CD63B0" w:rsidRDefault="00CD63B0" w:rsidP="00CD63B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D63B0" w:rsidRDefault="00CD63B0" w:rsidP="00CD63B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1.2. Дополнить Раздел 4 Постановления пунктом 4.1.12 следующего содержания:</w:t>
      </w:r>
    </w:p>
    <w:p w:rsidR="00CD63B0" w:rsidRDefault="00CD63B0" w:rsidP="00CD63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    «4.1.12).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CD63B0" w:rsidRDefault="00CD63B0" w:rsidP="00CD63B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2.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D63B0" w:rsidRDefault="00CD63B0" w:rsidP="00CD63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3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CD63B0" w:rsidRDefault="00CD63B0" w:rsidP="00CD63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CD63B0" w:rsidRDefault="00CD63B0" w:rsidP="00CD63B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Гончаровского</w:t>
      </w:r>
    </w:p>
    <w:p w:rsidR="00CD63B0" w:rsidRDefault="00CD63B0" w:rsidP="00CD63B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К.У.Нуркатов</w:t>
      </w:r>
      <w:proofErr w:type="spellEnd"/>
    </w:p>
    <w:p w:rsidR="00CD63B0" w:rsidRDefault="00CD63B0" w:rsidP="00CD63B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D63B0" w:rsidRDefault="00CD63B0" w:rsidP="00CD63B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Рег. № 12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/2019г.</w:t>
      </w:r>
    </w:p>
    <w:p w:rsidR="00CD63B0" w:rsidRDefault="00CD63B0" w:rsidP="00CD63B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4C"/>
    <w:rsid w:val="000F0313"/>
    <w:rsid w:val="001C62D4"/>
    <w:rsid w:val="00911E4C"/>
    <w:rsid w:val="00C65FD6"/>
    <w:rsid w:val="00C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3B0"/>
    <w:rPr>
      <w:color w:val="0000FF"/>
      <w:u w:val="single"/>
    </w:rPr>
  </w:style>
  <w:style w:type="character" w:customStyle="1" w:styleId="blk">
    <w:name w:val="blk"/>
    <w:basedOn w:val="a0"/>
    <w:uiPriority w:val="99"/>
    <w:rsid w:val="00CD6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3B0"/>
    <w:rPr>
      <w:color w:val="0000FF"/>
      <w:u w:val="single"/>
    </w:rPr>
  </w:style>
  <w:style w:type="character" w:customStyle="1" w:styleId="blk">
    <w:name w:val="blk"/>
    <w:basedOn w:val="a0"/>
    <w:uiPriority w:val="99"/>
    <w:rsid w:val="00CD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6530/ccc9dd1e528c5ce50dd152c3269b70104ad92ae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2019-01-15T04:26:00Z</cp:lastPrinted>
  <dcterms:created xsi:type="dcterms:W3CDTF">2019-01-15T04:25:00Z</dcterms:created>
  <dcterms:modified xsi:type="dcterms:W3CDTF">2019-01-15T04:26:00Z</dcterms:modified>
</cp:coreProperties>
</file>