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56" w:rsidRDefault="00417556" w:rsidP="007A408E">
      <w:pPr>
        <w:jc w:val="center"/>
        <w:rPr>
          <w:b/>
        </w:rPr>
      </w:pPr>
    </w:p>
    <w:p w:rsidR="00984D9D" w:rsidRDefault="00984D9D" w:rsidP="007A408E">
      <w:pPr>
        <w:jc w:val="center"/>
        <w:rPr>
          <w:b/>
        </w:rPr>
      </w:pPr>
      <w:r>
        <w:rPr>
          <w:noProof/>
        </w:rPr>
        <w:drawing>
          <wp:inline distT="0" distB="0" distL="0" distR="0" wp14:anchorId="21E59EC2" wp14:editId="315743A4">
            <wp:extent cx="323850" cy="4095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08E" w:rsidRDefault="007A408E" w:rsidP="007A408E">
      <w:pPr>
        <w:jc w:val="center"/>
        <w:rPr>
          <w:b/>
        </w:rPr>
      </w:pPr>
      <w:r>
        <w:rPr>
          <w:b/>
        </w:rPr>
        <w:t>ВОЛГОГРАДСКАЯ ОБЛАСТЬ</w:t>
      </w:r>
    </w:p>
    <w:p w:rsidR="007A408E" w:rsidRDefault="007A408E" w:rsidP="007A408E">
      <w:pPr>
        <w:jc w:val="center"/>
        <w:rPr>
          <w:b/>
        </w:rPr>
      </w:pPr>
      <w:r>
        <w:rPr>
          <w:b/>
        </w:rPr>
        <w:t>ПАЛЛАСОВКИЙ МУНИЦИПАЛЬНЫЙ РАЙОН</w:t>
      </w:r>
    </w:p>
    <w:p w:rsidR="007A408E" w:rsidRDefault="007A408E" w:rsidP="007A408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АДМИНИСТРАЦИЯ ГОНЧАРОВСКОГО СЕЛЬСКОГО ПОСЕЛЕНИЯ</w:t>
      </w:r>
    </w:p>
    <w:p w:rsidR="007A408E" w:rsidRDefault="007A408E" w:rsidP="007A408E"/>
    <w:p w:rsidR="007A408E" w:rsidRDefault="007A408E" w:rsidP="007A408E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7A408E" w:rsidRDefault="007A408E" w:rsidP="007A408E"/>
    <w:p w:rsidR="007A408E" w:rsidRDefault="00EE0260" w:rsidP="007A408E">
      <w:r>
        <w:t xml:space="preserve"> </w:t>
      </w:r>
      <w:r w:rsidR="00DF7F07">
        <w:t>14 января     2019</w:t>
      </w:r>
      <w:r>
        <w:t xml:space="preserve"> </w:t>
      </w:r>
      <w:r w:rsidR="007A408E">
        <w:t xml:space="preserve">года              </w:t>
      </w:r>
      <w:r>
        <w:t xml:space="preserve">               </w:t>
      </w:r>
      <w:r w:rsidR="007A408E">
        <w:t xml:space="preserve"> п. Золотари                   </w:t>
      </w:r>
      <w:r w:rsidR="00984D9D">
        <w:t xml:space="preserve">                   </w:t>
      </w:r>
      <w:r w:rsidR="007A408E">
        <w:t xml:space="preserve">  №  </w:t>
      </w:r>
      <w:r w:rsidR="00DF7F07">
        <w:t>11</w:t>
      </w:r>
      <w:r w:rsidR="007A408E">
        <w:t xml:space="preserve">                                                            </w:t>
      </w:r>
    </w:p>
    <w:p w:rsidR="007A408E" w:rsidRDefault="007A408E" w:rsidP="007A40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A408E" w:rsidRPr="008D7DCD" w:rsidTr="008D7DCD">
        <w:trPr>
          <w:trHeight w:val="180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408E" w:rsidRPr="008D7DCD" w:rsidRDefault="007A408E" w:rsidP="007A408E">
            <w:pPr>
              <w:spacing w:line="276" w:lineRule="auto"/>
              <w:rPr>
                <w:b/>
                <w:lang w:eastAsia="en-US"/>
              </w:rPr>
            </w:pPr>
            <w:r w:rsidRPr="008D7DCD">
              <w:rPr>
                <w:b/>
                <w:lang w:eastAsia="en-US"/>
              </w:rPr>
              <w:t>О внесении изменений и дополнений в Постановление №52 от «22» июля  201</w:t>
            </w:r>
            <w:r w:rsidR="008D7DCD" w:rsidRPr="008D7DCD">
              <w:rPr>
                <w:b/>
                <w:lang w:eastAsia="en-US"/>
              </w:rPr>
              <w:t>1</w:t>
            </w:r>
            <w:r w:rsidRPr="008D7DCD">
              <w:rPr>
                <w:b/>
                <w:lang w:eastAsia="en-US"/>
              </w:rPr>
              <w:t xml:space="preserve">г. </w:t>
            </w:r>
          </w:p>
          <w:p w:rsidR="007A408E" w:rsidRPr="008D7DCD" w:rsidRDefault="007A408E" w:rsidP="007A408E">
            <w:pPr>
              <w:jc w:val="both"/>
              <w:rPr>
                <w:b/>
              </w:rPr>
            </w:pPr>
            <w:r w:rsidRPr="008D7DCD">
              <w:rPr>
                <w:b/>
              </w:rPr>
              <w:t>Об</w:t>
            </w:r>
            <w:r w:rsidR="008D7DCD">
              <w:rPr>
                <w:b/>
              </w:rPr>
              <w:t xml:space="preserve"> </w:t>
            </w:r>
            <w:r w:rsidRPr="008D7DCD">
              <w:rPr>
                <w:b/>
              </w:rPr>
              <w:t xml:space="preserve">утверждении административного регламента исполнения муниципальной услуги «Предоставление информации </w:t>
            </w:r>
            <w:proofErr w:type="gramStart"/>
            <w:r w:rsidRPr="008D7DCD">
              <w:rPr>
                <w:b/>
              </w:rPr>
              <w:t>об</w:t>
            </w:r>
            <w:proofErr w:type="gramEnd"/>
          </w:p>
          <w:p w:rsidR="007A408E" w:rsidRPr="008D7DCD" w:rsidRDefault="007A408E" w:rsidP="007A408E">
            <w:pPr>
              <w:jc w:val="both"/>
              <w:rPr>
                <w:b/>
              </w:rPr>
            </w:pPr>
            <w:proofErr w:type="gramStart"/>
            <w:r w:rsidRPr="008D7DCD">
              <w:rPr>
                <w:b/>
              </w:rPr>
              <w:t>объектах</w:t>
            </w:r>
            <w:proofErr w:type="gramEnd"/>
            <w:r w:rsidRPr="008D7DCD">
              <w:rPr>
                <w:b/>
              </w:rPr>
              <w:t xml:space="preserve"> недвижимого имущества, находящихся в муниципальной собственности и предназначенных для сдачи в аренду» </w:t>
            </w:r>
          </w:p>
          <w:p w:rsidR="007A408E" w:rsidRPr="008D7DCD" w:rsidRDefault="007A408E" w:rsidP="007A408E">
            <w:pPr>
              <w:spacing w:line="276" w:lineRule="auto"/>
              <w:rPr>
                <w:b/>
                <w:lang w:eastAsia="en-US"/>
              </w:rPr>
            </w:pPr>
            <w:r w:rsidRPr="008D7DCD">
              <w:rPr>
                <w:b/>
                <w:lang w:eastAsia="en-US"/>
              </w:rPr>
              <w:t>(в редакции №47 от 20 сентября 2012г.</w:t>
            </w:r>
            <w:r w:rsidR="00EE0260">
              <w:rPr>
                <w:b/>
                <w:lang w:eastAsia="en-US"/>
              </w:rPr>
              <w:t>, №98 от 14.12.2015г.</w:t>
            </w:r>
            <w:r w:rsidR="00B34883">
              <w:rPr>
                <w:b/>
                <w:lang w:eastAsia="en-US"/>
              </w:rPr>
              <w:t>, №65 от 24.10.2018г.</w:t>
            </w:r>
            <w:r w:rsidRPr="008D7DCD">
              <w:rPr>
                <w:b/>
                <w:lang w:eastAsia="en-US"/>
              </w:rPr>
              <w:t>)</w:t>
            </w:r>
          </w:p>
        </w:tc>
      </w:tr>
    </w:tbl>
    <w:p w:rsidR="00EE0260" w:rsidRDefault="00EE0260" w:rsidP="00EE0260">
      <w:pPr>
        <w:ind w:firstLine="540"/>
        <w:jc w:val="both"/>
      </w:pPr>
      <w:r>
        <w:t>С целью приведения законодательства Гончаровского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Гончаровского  сельского поселения</w:t>
      </w:r>
    </w:p>
    <w:p w:rsidR="00EE0260" w:rsidRDefault="00EE0260" w:rsidP="00EE0260">
      <w:pPr>
        <w:ind w:firstLine="540"/>
        <w:rPr>
          <w:b/>
          <w:bCs/>
        </w:rPr>
      </w:pPr>
    </w:p>
    <w:p w:rsidR="00EE0260" w:rsidRDefault="00EE0260" w:rsidP="00EE026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EE0260" w:rsidRDefault="00EE0260" w:rsidP="00EE0260">
      <w:pPr>
        <w:ind w:firstLine="540"/>
        <w:jc w:val="center"/>
        <w:rPr>
          <w:b/>
          <w:bCs/>
        </w:rPr>
      </w:pPr>
    </w:p>
    <w:p w:rsidR="00EE0260" w:rsidRPr="008D7DCD" w:rsidRDefault="00EE0260" w:rsidP="00EE0260">
      <w:pPr>
        <w:jc w:val="both"/>
        <w:rPr>
          <w:b/>
        </w:rPr>
      </w:pPr>
      <w:r>
        <w:t xml:space="preserve">          1.Внести изменения и дополнения в Постановление Администрации Гончаровского сельского поселения </w:t>
      </w:r>
      <w:r>
        <w:rPr>
          <w:color w:val="FF0000"/>
        </w:rPr>
        <w:t>№ 52 от «22» июля  2011г. «</w:t>
      </w:r>
      <w:r w:rsidRPr="008D7DCD">
        <w:rPr>
          <w:b/>
        </w:rPr>
        <w:t>Об</w:t>
      </w:r>
      <w:r>
        <w:rPr>
          <w:b/>
        </w:rPr>
        <w:t xml:space="preserve"> </w:t>
      </w:r>
      <w:r w:rsidRPr="008D7DCD">
        <w:rPr>
          <w:b/>
        </w:rPr>
        <w:t xml:space="preserve">утверждении административного регламента исполнения муниципальной услуги «Предоставление информации </w:t>
      </w:r>
      <w:proofErr w:type="gramStart"/>
      <w:r w:rsidRPr="008D7DCD">
        <w:rPr>
          <w:b/>
        </w:rPr>
        <w:t>об</w:t>
      </w:r>
      <w:proofErr w:type="gramEnd"/>
    </w:p>
    <w:p w:rsidR="00EE0260" w:rsidRDefault="00EE0260" w:rsidP="00EE0260">
      <w:pPr>
        <w:jc w:val="both"/>
      </w:pPr>
      <w:r w:rsidRPr="008D7DCD">
        <w:rPr>
          <w:b/>
        </w:rPr>
        <w:t xml:space="preserve">объектах недвижимого имущества, находящихся в муниципальной собственности и предназначенных для сдачи в аренду» </w:t>
      </w:r>
      <w:r w:rsidRPr="008D7DCD">
        <w:rPr>
          <w:b/>
          <w:lang w:eastAsia="en-US"/>
        </w:rPr>
        <w:t>(в редакции №47 от 20 сентября 2012г.</w:t>
      </w:r>
      <w:r>
        <w:rPr>
          <w:b/>
          <w:lang w:eastAsia="en-US"/>
        </w:rPr>
        <w:t>, №98 от 14.12.2015г.</w:t>
      </w:r>
      <w:r w:rsidR="00B34883">
        <w:rPr>
          <w:b/>
          <w:lang w:eastAsia="en-US"/>
        </w:rPr>
        <w:t>, №65 от 24.10.2018г.</w:t>
      </w:r>
      <w:r w:rsidRPr="008D7DCD">
        <w:rPr>
          <w:b/>
          <w:lang w:eastAsia="en-US"/>
        </w:rPr>
        <w:t>)</w:t>
      </w:r>
      <w:r>
        <w:t xml:space="preserve"> (дале</w:t>
      </w:r>
      <w:proofErr w:type="gramStart"/>
      <w:r>
        <w:t>е-</w:t>
      </w:r>
      <w:proofErr w:type="gramEnd"/>
      <w:r>
        <w:t xml:space="preserve"> Постановление) </w:t>
      </w:r>
    </w:p>
    <w:p w:rsidR="003555BB" w:rsidRDefault="003555BB" w:rsidP="003555BB">
      <w:pPr>
        <w:ind w:firstLine="708"/>
        <w:jc w:val="both"/>
      </w:pPr>
      <w:r>
        <w:rPr>
          <w:b/>
        </w:rPr>
        <w:t>1.1 Раздел 4 Регламента изложить в следующей редакции:</w:t>
      </w:r>
    </w:p>
    <w:p w:rsidR="003555BB" w:rsidRDefault="003555BB" w:rsidP="003555BB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</w:t>
      </w:r>
      <w:r>
        <w:rPr>
          <w:bCs/>
        </w:rPr>
        <w:t>«</w:t>
      </w:r>
      <w:r>
        <w:rPr>
          <w:b/>
          <w:bCs/>
        </w:rPr>
        <w:t xml:space="preserve">4. 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исполнением административного регламента</w:t>
      </w:r>
    </w:p>
    <w:p w:rsidR="003555BB" w:rsidRDefault="003555BB" w:rsidP="003555BB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4.1.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3555BB" w:rsidRDefault="003555BB" w:rsidP="003555BB">
      <w:pPr>
        <w:shd w:val="clear" w:color="auto" w:fill="FFFFFF"/>
        <w:jc w:val="both"/>
        <w:rPr>
          <w:bCs/>
        </w:rPr>
      </w:pPr>
      <w:r>
        <w:rPr>
          <w:bCs/>
        </w:rPr>
        <w:t xml:space="preserve">     4.2. Проверка полноты и качества предоставления муниципальной услуги осуществляется путем проведения:</w:t>
      </w:r>
    </w:p>
    <w:p w:rsidR="003555BB" w:rsidRDefault="003555BB" w:rsidP="003555BB">
      <w:pPr>
        <w:shd w:val="clear" w:color="auto" w:fill="FFFFFF"/>
        <w:jc w:val="both"/>
        <w:rPr>
          <w:bCs/>
        </w:rPr>
      </w:pPr>
      <w:r>
        <w:rPr>
          <w:bCs/>
        </w:rPr>
        <w:t xml:space="preserve">     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555BB" w:rsidRDefault="003555BB" w:rsidP="003555BB">
      <w:pPr>
        <w:shd w:val="clear" w:color="auto" w:fill="FFFFFF"/>
        <w:jc w:val="both"/>
        <w:rPr>
          <w:bCs/>
        </w:rPr>
      </w:pPr>
      <w:r>
        <w:rPr>
          <w:bCs/>
        </w:rPr>
        <w:lastRenderedPageBreak/>
        <w:t xml:space="preserve">      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555BB" w:rsidRDefault="003555BB" w:rsidP="003555BB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3555BB" w:rsidRDefault="003555BB" w:rsidP="003555BB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3555BB" w:rsidRDefault="003555BB" w:rsidP="003555BB">
      <w:pPr>
        <w:shd w:val="clear" w:color="auto" w:fill="FFFFFF"/>
        <w:jc w:val="both"/>
        <w:rPr>
          <w:bCs/>
        </w:rPr>
      </w:pPr>
      <w:r>
        <w:rPr>
          <w:bCs/>
        </w:rPr>
        <w:t xml:space="preserve">      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3555BB" w:rsidRDefault="003555BB" w:rsidP="003555BB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</w:t>
      </w:r>
      <w:proofErr w:type="gramStart"/>
      <w:r>
        <w:rPr>
          <w:bCs/>
        </w:rPr>
        <w:t>.»</w:t>
      </w:r>
      <w:proofErr w:type="gramEnd"/>
    </w:p>
    <w:p w:rsidR="003555BB" w:rsidRDefault="003555BB" w:rsidP="003555BB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555BB" w:rsidRDefault="003555BB" w:rsidP="003555BB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3555BB" w:rsidRDefault="003555BB" w:rsidP="003555BB">
      <w:pPr>
        <w:jc w:val="both"/>
        <w:rPr>
          <w:b/>
          <w:bCs/>
        </w:rPr>
      </w:pPr>
    </w:p>
    <w:p w:rsidR="003555BB" w:rsidRDefault="003555BB" w:rsidP="003555BB">
      <w:pPr>
        <w:jc w:val="both"/>
        <w:rPr>
          <w:b/>
          <w:bCs/>
        </w:rPr>
      </w:pPr>
    </w:p>
    <w:p w:rsidR="003555BB" w:rsidRDefault="003555BB" w:rsidP="003555BB">
      <w:pPr>
        <w:jc w:val="both"/>
        <w:rPr>
          <w:b/>
          <w:bCs/>
        </w:rPr>
      </w:pPr>
    </w:p>
    <w:p w:rsidR="003555BB" w:rsidRDefault="003555BB" w:rsidP="003555BB">
      <w:pPr>
        <w:jc w:val="both"/>
        <w:rPr>
          <w:b/>
          <w:bCs/>
        </w:rPr>
      </w:pPr>
      <w:r>
        <w:rPr>
          <w:b/>
          <w:bCs/>
        </w:rPr>
        <w:t>Глава Гончаровского                                                                                         К.У. Нуркатов</w:t>
      </w:r>
    </w:p>
    <w:p w:rsidR="003555BB" w:rsidRDefault="003555BB" w:rsidP="003555BB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3555BB" w:rsidRDefault="003555BB" w:rsidP="003555BB"/>
    <w:p w:rsidR="003555BB" w:rsidRDefault="00DF7F07" w:rsidP="003555BB">
      <w:r>
        <w:t>Рег. №  11</w:t>
      </w:r>
      <w:bookmarkStart w:id="1" w:name="_GoBack"/>
      <w:bookmarkEnd w:id="1"/>
      <w:r>
        <w:t xml:space="preserve"> /2019</w:t>
      </w:r>
      <w:r w:rsidR="003555BB">
        <w:t>г.</w:t>
      </w:r>
    </w:p>
    <w:p w:rsidR="003555BB" w:rsidRDefault="003555BB" w:rsidP="00EE0260">
      <w:pPr>
        <w:ind w:firstLine="708"/>
        <w:jc w:val="both"/>
        <w:rPr>
          <w:rFonts w:eastAsia="Calibri"/>
          <w:b/>
        </w:rPr>
      </w:pPr>
    </w:p>
    <w:p w:rsidR="003555BB" w:rsidRDefault="003555BB" w:rsidP="00EE0260">
      <w:pPr>
        <w:ind w:firstLine="708"/>
        <w:jc w:val="both"/>
        <w:rPr>
          <w:rFonts w:eastAsia="Calibri"/>
          <w:b/>
        </w:rPr>
      </w:pPr>
    </w:p>
    <w:sectPr w:rsidR="0035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8E"/>
    <w:rsid w:val="000F0313"/>
    <w:rsid w:val="00162FE7"/>
    <w:rsid w:val="001C62D4"/>
    <w:rsid w:val="0033588D"/>
    <w:rsid w:val="003555BB"/>
    <w:rsid w:val="00417556"/>
    <w:rsid w:val="00592AE5"/>
    <w:rsid w:val="007732C6"/>
    <w:rsid w:val="007A408E"/>
    <w:rsid w:val="008D7DCD"/>
    <w:rsid w:val="009504B9"/>
    <w:rsid w:val="009749C7"/>
    <w:rsid w:val="00984D9D"/>
    <w:rsid w:val="00A27B28"/>
    <w:rsid w:val="00AD137E"/>
    <w:rsid w:val="00B34883"/>
    <w:rsid w:val="00C65FD6"/>
    <w:rsid w:val="00DF7F07"/>
    <w:rsid w:val="00E62DE5"/>
    <w:rsid w:val="00EE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8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0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0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8D7DC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E02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8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0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0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8D7DC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E0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2018-10-25T11:19:00Z</cp:lastPrinted>
  <dcterms:created xsi:type="dcterms:W3CDTF">2015-10-30T05:58:00Z</dcterms:created>
  <dcterms:modified xsi:type="dcterms:W3CDTF">2019-01-14T10:59:00Z</dcterms:modified>
</cp:coreProperties>
</file>