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63" w:rsidRDefault="00E62A63" w:rsidP="00682209">
      <w:pPr>
        <w:jc w:val="right"/>
        <w:rPr>
          <w:b/>
          <w:bCs/>
        </w:rPr>
      </w:pPr>
      <w:r>
        <w:rPr>
          <w:b/>
          <w:bCs/>
        </w:rPr>
        <w:t xml:space="preserve">        </w:t>
      </w:r>
      <w:r w:rsidR="0063732C">
        <w:rPr>
          <w:b/>
          <w:bCs/>
        </w:rPr>
        <w:t xml:space="preserve">                               </w:t>
      </w:r>
      <w:r w:rsidRPr="00682209">
        <w:rPr>
          <w:b/>
          <w:bCs/>
          <w:color w:val="FF0000"/>
        </w:rPr>
        <w:t xml:space="preserve">                                                                          </w:t>
      </w:r>
    </w:p>
    <w:p w:rsidR="00E62A63" w:rsidRDefault="00E62A63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E62A63" w:rsidRDefault="00E62A63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E62A63" w:rsidRDefault="00E62A63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F65AEE">
        <w:rPr>
          <w:b/>
          <w:bCs/>
        </w:rPr>
        <w:t>ГОНЧАРОВСКОГО</w:t>
      </w:r>
      <w:r>
        <w:rPr>
          <w:b/>
          <w:bCs/>
        </w:rPr>
        <w:t xml:space="preserve"> СЕЛЬСКОГО ПОСЕЛЕНИЯ</w:t>
      </w:r>
    </w:p>
    <w:p w:rsidR="00E62A63" w:rsidRDefault="00E62A63" w:rsidP="00A42F90">
      <w:pPr>
        <w:jc w:val="center"/>
        <w:rPr>
          <w:b/>
          <w:bCs/>
        </w:rPr>
      </w:pPr>
    </w:p>
    <w:p w:rsidR="00E62A63" w:rsidRDefault="00E62A63" w:rsidP="00A42F90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E62A63" w:rsidRDefault="00E62A63" w:rsidP="00A42F90"/>
    <w:p w:rsidR="00E62A63" w:rsidRDefault="00D978CF" w:rsidP="00A42F90">
      <w:r>
        <w:t xml:space="preserve">19 декабря </w:t>
      </w:r>
      <w:r w:rsidR="00EE2E50">
        <w:t>201</w:t>
      </w:r>
      <w:r w:rsidR="00F65AEE">
        <w:t>8</w:t>
      </w:r>
      <w:r w:rsidR="00E62A63">
        <w:t xml:space="preserve">года                       п. </w:t>
      </w:r>
      <w:r w:rsidR="00F65AEE">
        <w:t>Золотари</w:t>
      </w:r>
      <w:r w:rsidR="00E62A63">
        <w:t xml:space="preserve">                         </w:t>
      </w:r>
      <w:r>
        <w:t xml:space="preserve">                            № 86</w:t>
      </w:r>
      <w:r w:rsidR="00E62A63">
        <w:t xml:space="preserve">   </w:t>
      </w:r>
    </w:p>
    <w:p w:rsidR="00E62A63" w:rsidRDefault="00E62A63" w:rsidP="00A42F90">
      <w:r>
        <w:t xml:space="preserve">                                                           </w:t>
      </w:r>
    </w:p>
    <w:p w:rsidR="00E62A63" w:rsidRDefault="00E62A63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</w:tblGrid>
      <w:tr w:rsidR="00E62A63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5AEE" w:rsidRPr="00F65AEE" w:rsidRDefault="00F65AEE" w:rsidP="00F65AEE">
            <w:pPr>
              <w:jc w:val="both"/>
              <w:rPr>
                <w:b/>
              </w:rPr>
            </w:pPr>
            <w:r w:rsidRPr="00F65AEE">
              <w:rPr>
                <w:b/>
                <w:lang w:eastAsia="en-US"/>
              </w:rPr>
              <w:t xml:space="preserve">О внесении изменений и дополнений в Постановление №53 от «22» июля 2011г. </w:t>
            </w:r>
            <w:r w:rsidRPr="00F65AEE">
              <w:rPr>
                <w:b/>
              </w:rPr>
              <w:t xml:space="preserve">Об утверждении </w:t>
            </w:r>
            <w:proofErr w:type="gramStart"/>
            <w:r w:rsidRPr="00F65AEE">
              <w:rPr>
                <w:b/>
              </w:rPr>
              <w:t>административного</w:t>
            </w:r>
            <w:proofErr w:type="gramEnd"/>
            <w:r w:rsidRPr="00F65AEE">
              <w:rPr>
                <w:b/>
              </w:rPr>
              <w:t xml:space="preserve"> </w:t>
            </w:r>
          </w:p>
          <w:p w:rsidR="00E62A63" w:rsidRDefault="00F65AEE" w:rsidP="00F65AEE">
            <w:pPr>
              <w:jc w:val="both"/>
              <w:rPr>
                <w:b/>
                <w:bCs/>
                <w:lang w:eastAsia="en-US"/>
              </w:rPr>
            </w:pPr>
            <w:r w:rsidRPr="00F65AEE">
              <w:rPr>
                <w:b/>
              </w:rPr>
              <w:t xml:space="preserve">регламента  исполнения муниципальной  услуги  </w:t>
            </w:r>
            <w:r w:rsidRPr="00F65AEE">
              <w:rPr>
                <w:b/>
                <w:bCs/>
              </w:rPr>
              <w:t xml:space="preserve">«Предоставление информации об  объектах  культурного наследия местного значения, находящихся на территории Гончаровского сельского поселения» </w:t>
            </w:r>
            <w:r w:rsidRPr="00F65AEE">
              <w:rPr>
                <w:b/>
                <w:lang w:eastAsia="en-US"/>
              </w:rPr>
              <w:t xml:space="preserve"> (в редакции №74 от 10.10.2011г., №49 от 20.09.2012г., 39 от 17.09.2013г., №49 от 10.11.2014г., №77 от 14.12.2015г.</w:t>
            </w:r>
            <w:r>
              <w:rPr>
                <w:b/>
                <w:lang w:eastAsia="en-US"/>
              </w:rPr>
              <w:t>, №62 от 24.10.2018г.</w:t>
            </w:r>
            <w:r w:rsidRPr="00F65AEE">
              <w:rPr>
                <w:b/>
                <w:lang w:eastAsia="en-US"/>
              </w:rPr>
              <w:t>)</w:t>
            </w:r>
          </w:p>
        </w:tc>
      </w:tr>
    </w:tbl>
    <w:p w:rsidR="00E62A63" w:rsidRDefault="00E62A63" w:rsidP="00A42F90"/>
    <w:p w:rsidR="00E62A63" w:rsidRPr="00437FCB" w:rsidRDefault="00E62A63" w:rsidP="00437FCB">
      <w:pPr>
        <w:ind w:firstLine="540"/>
        <w:jc w:val="both"/>
      </w:pPr>
      <w:r>
        <w:t xml:space="preserve">С целью приведения законодательства </w:t>
      </w:r>
      <w:r w:rsidR="00F65AEE">
        <w:t>Гончаровского</w:t>
      </w:r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65AEE">
        <w:t>Гончаровского</w:t>
      </w:r>
      <w:r>
        <w:t xml:space="preserve">  сельского поселения</w:t>
      </w:r>
    </w:p>
    <w:p w:rsidR="00E62A63" w:rsidRDefault="00E62A63" w:rsidP="00BA0F4B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E62A63" w:rsidRDefault="00E62A63" w:rsidP="00F65AEE">
      <w:pPr>
        <w:jc w:val="both"/>
      </w:pPr>
      <w:r>
        <w:t xml:space="preserve">          1.Внести изменения и дополнения в Постановление Администрации </w:t>
      </w:r>
      <w:r w:rsidR="00F65AEE">
        <w:t>Гончаровского</w:t>
      </w:r>
      <w:r>
        <w:t xml:space="preserve"> сельского поселения</w:t>
      </w:r>
      <w:r w:rsidR="00F65AEE">
        <w:t xml:space="preserve"> №53 от «22» июля 2011г. Об</w:t>
      </w:r>
      <w:r w:rsidR="00852E27">
        <w:t xml:space="preserve"> утверждении административного  </w:t>
      </w:r>
      <w:r w:rsidR="00F65AEE">
        <w:t xml:space="preserve">регламента  исполнения муниципальной  услуги  «Предоставление информации об  объектах  культурного наследия местного значения, находящихся на территории Гончаровского сельского поселения»  (в редакции №74 от 10.10.2011г., №49 от 20.09.2012г., 39 от 17.09.2013г., №49 от 10.11.2014г., №77 от 14.12.2015г., №62 от 24.10.2018г.) </w:t>
      </w:r>
      <w:r>
        <w:t xml:space="preserve"> </w:t>
      </w:r>
      <w:r w:rsidR="00F65AEE">
        <w:t>(</w:t>
      </w:r>
      <w:r w:rsidR="00EE2E50">
        <w:t>далее – Постановление)</w:t>
      </w:r>
      <w:r>
        <w:t xml:space="preserve">. </w:t>
      </w:r>
    </w:p>
    <w:p w:rsidR="00413048" w:rsidRPr="00413048" w:rsidRDefault="00413048" w:rsidP="00413048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1.1Раздел 1 </w:t>
      </w:r>
      <w:r w:rsidRPr="00413048">
        <w:rPr>
          <w:b/>
          <w:bCs/>
        </w:rPr>
        <w:t>Регламента изложить в следующей редакции:</w:t>
      </w:r>
    </w:p>
    <w:p w:rsidR="00413048" w:rsidRPr="00413048" w:rsidRDefault="00413048" w:rsidP="00413048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en-US"/>
        </w:rPr>
        <w:t>I</w:t>
      </w:r>
      <w:r>
        <w:rPr>
          <w:b/>
        </w:rPr>
        <w:t>.</w:t>
      </w:r>
      <w:r w:rsidRPr="00413048">
        <w:rPr>
          <w:b/>
        </w:rPr>
        <w:t>Общие положения</w:t>
      </w:r>
    </w:p>
    <w:p w:rsidR="00F65AEE" w:rsidRPr="00F65AEE" w:rsidRDefault="00F65AEE" w:rsidP="00F65AEE">
      <w:pPr>
        <w:autoSpaceDE w:val="0"/>
        <w:autoSpaceDN w:val="0"/>
        <w:adjustRightInd w:val="0"/>
        <w:ind w:firstLine="540"/>
        <w:jc w:val="both"/>
      </w:pPr>
      <w:r w:rsidRPr="00F65AEE">
        <w:t>1.1. Предмет регулирования</w:t>
      </w:r>
    </w:p>
    <w:p w:rsidR="00F65AEE" w:rsidRDefault="00F65AEE" w:rsidP="00852E27">
      <w:pPr>
        <w:jc w:val="both"/>
      </w:pPr>
      <w:r w:rsidRPr="00F65AEE">
        <w:t xml:space="preserve">        </w:t>
      </w:r>
      <w:proofErr w:type="gramStart"/>
      <w:r w:rsidRPr="00F65AEE">
        <w:t xml:space="preserve">Настоящий административный регламент устанавливает порядок предоставления муниципальной услуги «Предоставление информации  об объектах культурного наследия местного значения, находящихся на территории Гончаровского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>
        <w:t>Гончаровского</w:t>
      </w:r>
      <w:r w:rsidRPr="00F65AEE">
        <w:t xml:space="preserve"> сельского поселения Палласовского муниципального района Волгоградской области. </w:t>
      </w:r>
      <w:proofErr w:type="gramEnd"/>
    </w:p>
    <w:p w:rsidR="00413048" w:rsidRDefault="00413048" w:rsidP="00413048">
      <w:pPr>
        <w:ind w:firstLine="708"/>
        <w:jc w:val="both"/>
      </w:pPr>
      <w:r w:rsidRPr="00413048">
        <w:t>1.2. Заявителями являются физические и юридические лица, либо их уполномоченные представители, обратившиеся с запросом о предоставлении муниципальной услуги, выраженным в письменной или электронной форме.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540"/>
        <w:jc w:val="both"/>
      </w:pPr>
      <w:r w:rsidRPr="00F65AEE">
        <w:t>1.3. Порядок информирования заявителей о предоставлении муниципальной услуги.</w:t>
      </w:r>
    </w:p>
    <w:p w:rsidR="00F65AEE" w:rsidRPr="00F65AEE" w:rsidRDefault="00F65AEE" w:rsidP="00437FCB">
      <w:pPr>
        <w:widowControl w:val="0"/>
        <w:autoSpaceDE w:val="0"/>
        <w:autoSpaceDN w:val="0"/>
        <w:adjustRightInd w:val="0"/>
        <w:ind w:firstLine="540"/>
        <w:jc w:val="both"/>
      </w:pPr>
      <w:r w:rsidRPr="00F65AEE">
        <w:t xml:space="preserve">1.3.1 Сведения о месте нахождения, контактных телефонах и графике работы Администрации, организаций, участвующих в предоставлении муниципальной услуги, </w:t>
      </w:r>
      <w:r w:rsidRPr="00F65AEE">
        <w:lastRenderedPageBreak/>
        <w:t>многофункционального центра  (далее – МФЦ):</w:t>
      </w: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11"/>
        <w:gridCol w:w="2268"/>
        <w:gridCol w:w="3341"/>
      </w:tblGrid>
      <w:tr w:rsidR="00F65AEE" w:rsidRPr="00F65AEE" w:rsidTr="002C1857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  <w:r w:rsidRPr="00F65AEE">
              <w:rPr>
                <w:lang w:eastAsia="en-US"/>
              </w:rPr>
              <w:t xml:space="preserve">№ </w:t>
            </w:r>
            <w:proofErr w:type="spellStart"/>
            <w:r w:rsidRPr="00F65AEE">
              <w:rPr>
                <w:lang w:eastAsia="en-US"/>
              </w:rPr>
              <w:t>пп</w:t>
            </w:r>
            <w:proofErr w:type="spellEnd"/>
          </w:p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  <w:r w:rsidRPr="00F65AEE">
              <w:rPr>
                <w:lang w:eastAsia="en-US"/>
              </w:rPr>
              <w:t>Наименование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  <w:r w:rsidRPr="00F65AEE">
              <w:rPr>
                <w:lang w:eastAsia="en-US"/>
              </w:rPr>
              <w:t>Место нахождения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  <w:r w:rsidRPr="00F65AEE">
              <w:rPr>
                <w:lang w:eastAsia="en-US"/>
              </w:rPr>
              <w:t xml:space="preserve">Контактный телефон, официальный сайт, </w:t>
            </w:r>
          </w:p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  <w:r w:rsidRPr="00F65AEE">
              <w:rPr>
                <w:lang w:eastAsia="en-US"/>
              </w:rPr>
              <w:t>адрес электронной почты</w:t>
            </w:r>
          </w:p>
        </w:tc>
      </w:tr>
      <w:tr w:rsidR="00F65AEE" w:rsidRPr="00D978CF" w:rsidTr="002C185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  <w:r w:rsidRPr="00F65AEE">
              <w:rPr>
                <w:lang w:eastAsia="en-US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</w:pPr>
            <w:r w:rsidRPr="00F65AEE">
              <w:t xml:space="preserve">Администрация </w:t>
            </w:r>
            <w:r>
              <w:t>Гончаровского</w:t>
            </w:r>
            <w:r w:rsidRPr="00F65AEE">
              <w:t xml:space="preserve"> сельского поселения Палласовского муниципального 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5AEE">
              <w:rPr>
                <w:color w:val="000000"/>
              </w:rPr>
              <w:t>Волгоградская область, Палласовский район, п. Золотари, ул. Кооперативная, 1.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</w:pPr>
            <w:r w:rsidRPr="00F65AEE">
              <w:t>тел.:</w:t>
            </w:r>
            <w:r>
              <w:t xml:space="preserve"> </w:t>
            </w:r>
            <w:r w:rsidRPr="00F65AEE">
              <w:t>8(84492) 5-24-24,</w:t>
            </w:r>
          </w:p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65AEE">
              <w:rPr>
                <w:color w:val="FF0000"/>
              </w:rPr>
              <w:t>сайт:</w:t>
            </w:r>
            <w:r w:rsidRPr="00F65AEE">
              <w:rPr>
                <w:color w:val="FF0000"/>
                <w:lang w:val="en-US"/>
              </w:rPr>
              <w:t>www</w:t>
            </w:r>
            <w:r w:rsidRPr="00F65AEE">
              <w:rPr>
                <w:color w:val="FF0000"/>
              </w:rPr>
              <w:t>._________.</w:t>
            </w:r>
            <w:proofErr w:type="spellStart"/>
            <w:r w:rsidRPr="00F65AEE">
              <w:rPr>
                <w:color w:val="FF0000"/>
                <w:lang w:val="en-US"/>
              </w:rPr>
              <w:t>ru</w:t>
            </w:r>
            <w:proofErr w:type="spellEnd"/>
          </w:p>
          <w:p w:rsidR="00F65AEE" w:rsidRPr="00D978CF" w:rsidRDefault="00F65AEE" w:rsidP="00F65AEE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 w:eastAsia="ar-SA"/>
              </w:rPr>
            </w:pPr>
            <w:r w:rsidRPr="00F65AEE">
              <w:rPr>
                <w:lang w:val="en-US"/>
              </w:rPr>
              <w:t>e</w:t>
            </w:r>
            <w:r w:rsidRPr="00D978CF">
              <w:rPr>
                <w:lang w:val="en-US"/>
              </w:rPr>
              <w:t>-</w:t>
            </w:r>
            <w:r w:rsidRPr="00F65AEE">
              <w:rPr>
                <w:lang w:val="en-US"/>
              </w:rPr>
              <w:t>mail</w:t>
            </w:r>
            <w:r w:rsidRPr="00D978CF">
              <w:rPr>
                <w:lang w:val="en-US"/>
              </w:rPr>
              <w:t xml:space="preserve">: </w:t>
            </w:r>
            <w:hyperlink r:id="rId6" w:history="1">
              <w:r w:rsidRPr="00F65AEE">
                <w:rPr>
                  <w:rStyle w:val="a4"/>
                  <w:szCs w:val="20"/>
                  <w:lang w:val="en-US" w:eastAsia="ar-SA"/>
                </w:rPr>
                <w:t>adm</w:t>
              </w:r>
              <w:r w:rsidRPr="00D978CF">
                <w:rPr>
                  <w:rStyle w:val="a4"/>
                  <w:szCs w:val="20"/>
                  <w:lang w:val="en-US" w:eastAsia="ar-SA"/>
                </w:rPr>
                <w:t>_</w:t>
              </w:r>
              <w:r w:rsidRPr="00F65AEE">
                <w:rPr>
                  <w:rStyle w:val="a4"/>
                  <w:szCs w:val="20"/>
                  <w:lang w:val="en-US" w:eastAsia="ar-SA"/>
                </w:rPr>
                <w:t>gonchar</w:t>
              </w:r>
              <w:r w:rsidRPr="00D978CF">
                <w:rPr>
                  <w:rStyle w:val="a4"/>
                  <w:szCs w:val="20"/>
                  <w:lang w:val="en-US" w:eastAsia="ar-SA"/>
                </w:rPr>
                <w:t>@</w:t>
              </w:r>
              <w:r w:rsidRPr="00F65AEE">
                <w:rPr>
                  <w:rStyle w:val="a4"/>
                  <w:szCs w:val="20"/>
                  <w:lang w:val="en-US" w:eastAsia="ar-SA"/>
                </w:rPr>
                <w:t>mail</w:t>
              </w:r>
              <w:r w:rsidRPr="00D978CF">
                <w:rPr>
                  <w:rStyle w:val="a4"/>
                  <w:szCs w:val="20"/>
                  <w:lang w:val="en-US" w:eastAsia="ar-SA"/>
                </w:rPr>
                <w:t>.</w:t>
              </w:r>
              <w:r w:rsidRPr="00F65AEE">
                <w:rPr>
                  <w:rStyle w:val="a4"/>
                  <w:szCs w:val="20"/>
                  <w:lang w:val="en-US" w:eastAsia="ar-SA"/>
                </w:rPr>
                <w:t>ru</w:t>
              </w:r>
            </w:hyperlink>
            <w:r w:rsidRPr="00D978CF">
              <w:rPr>
                <w:szCs w:val="20"/>
                <w:lang w:val="en-US" w:eastAsia="ar-SA"/>
              </w:rPr>
              <w:t xml:space="preserve"> </w:t>
            </w:r>
          </w:p>
          <w:p w:rsidR="00F65AEE" w:rsidRPr="00D978CF" w:rsidRDefault="00F65AEE" w:rsidP="00F65AE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978CF">
              <w:rPr>
                <w:lang w:val="en-US"/>
              </w:rPr>
              <w:t xml:space="preserve"> </w:t>
            </w:r>
          </w:p>
        </w:tc>
      </w:tr>
      <w:tr w:rsidR="00F65AEE" w:rsidRPr="00F65AEE" w:rsidTr="002C1857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  <w:r w:rsidRPr="00F65AEE">
              <w:rPr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>Филиал по работе с заявителями Палласовского района ГКУ ВО МФЦ</w:t>
            </w:r>
          </w:p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 xml:space="preserve"> </w:t>
            </w:r>
          </w:p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 xml:space="preserve">Волгоградская область, </w:t>
            </w:r>
            <w:proofErr w:type="spellStart"/>
            <w:r w:rsidRPr="00F65AEE">
              <w:rPr>
                <w:bCs/>
                <w:color w:val="000000"/>
                <w:lang w:eastAsia="en-US"/>
              </w:rPr>
              <w:t>г</w:t>
            </w:r>
            <w:proofErr w:type="gramStart"/>
            <w:r w:rsidRPr="00F65AEE">
              <w:rPr>
                <w:bCs/>
                <w:color w:val="000000"/>
                <w:lang w:eastAsia="en-US"/>
              </w:rPr>
              <w:t>.П</w:t>
            </w:r>
            <w:proofErr w:type="gramEnd"/>
            <w:r w:rsidRPr="00F65AEE">
              <w:rPr>
                <w:bCs/>
                <w:color w:val="000000"/>
                <w:lang w:eastAsia="en-US"/>
              </w:rPr>
              <w:t>алласовка</w:t>
            </w:r>
            <w:proofErr w:type="spellEnd"/>
            <w:r w:rsidRPr="00F65AEE">
              <w:rPr>
                <w:bCs/>
                <w:color w:val="000000"/>
                <w:lang w:eastAsia="en-US"/>
              </w:rPr>
              <w:t xml:space="preserve">, ул. Коммунистическая, 4 </w:t>
            </w: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</w:p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>(84492)68-0-31(директор)</w:t>
            </w: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>(84492)61-3-33,</w:t>
            </w: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 xml:space="preserve">Официальный сайт МФЦ: </w:t>
            </w: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>www.pallasovka-mfc.ru</w:t>
            </w: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 xml:space="preserve">Адрес электронной почты МФЦ: </w:t>
            </w:r>
            <w:hyperlink r:id="rId7" w:history="1">
              <w:r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mfc</w:t>
              </w:r>
              <w:r w:rsidRPr="00F65AEE">
                <w:rPr>
                  <w:b/>
                  <w:bCs/>
                  <w:color w:val="0000FF"/>
                  <w:u w:val="single"/>
                  <w:lang w:eastAsia="en-US"/>
                </w:rPr>
                <w:t>.</w:t>
              </w:r>
              <w:r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pallasovka</w:t>
              </w:r>
              <w:r w:rsidRPr="00F65AEE">
                <w:rPr>
                  <w:b/>
                  <w:bCs/>
                  <w:color w:val="0000FF"/>
                  <w:u w:val="single"/>
                  <w:lang w:eastAsia="en-US"/>
                </w:rPr>
                <w:t>@</w:t>
              </w:r>
              <w:r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mail</w:t>
              </w:r>
              <w:r w:rsidRPr="00F65AEE">
                <w:rPr>
                  <w:b/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proofErr w:type="gramStart"/>
            <w:r w:rsidRPr="00F65AEE">
              <w:rPr>
                <w:b/>
                <w:bCs/>
                <w:color w:val="000000"/>
                <w:lang w:eastAsia="en-US"/>
              </w:rPr>
              <w:t xml:space="preserve"> ;</w:t>
            </w:r>
            <w:proofErr w:type="gramEnd"/>
          </w:p>
          <w:p w:rsidR="00F65AEE" w:rsidRPr="00F65AEE" w:rsidRDefault="00D978CF" w:rsidP="00F65AEE">
            <w:pPr>
              <w:rPr>
                <w:bCs/>
                <w:color w:val="000000"/>
                <w:lang w:eastAsia="en-US"/>
              </w:rPr>
            </w:pPr>
            <w:hyperlink r:id="rId8" w:history="1">
              <w:r w:rsidR="00F65AEE"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mfc</w:t>
              </w:r>
              <w:r w:rsidR="00F65AEE" w:rsidRPr="00F65AEE">
                <w:rPr>
                  <w:b/>
                  <w:bCs/>
                  <w:color w:val="0000FF"/>
                  <w:u w:val="single"/>
                  <w:lang w:eastAsia="en-US"/>
                </w:rPr>
                <w:t>_</w:t>
              </w:r>
              <w:r w:rsidR="00F65AEE"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pal</w:t>
              </w:r>
              <w:r w:rsidR="00F65AEE" w:rsidRPr="00F65AEE">
                <w:rPr>
                  <w:b/>
                  <w:bCs/>
                  <w:color w:val="0000FF"/>
                  <w:u w:val="single"/>
                  <w:lang w:eastAsia="en-US"/>
                </w:rPr>
                <w:t>@</w:t>
              </w:r>
              <w:r w:rsidR="00F65AEE"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volganet</w:t>
              </w:r>
              <w:r w:rsidR="00F65AEE" w:rsidRPr="00F65AEE">
                <w:rPr>
                  <w:b/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65AEE"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F65AEE" w:rsidRPr="00F65AEE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/>
                <w:bCs/>
                <w:color w:val="000000"/>
                <w:lang w:val="en-US" w:eastAsia="en-US"/>
              </w:rPr>
              <w:t> </w:t>
            </w: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 xml:space="preserve"> </w:t>
            </w:r>
          </w:p>
        </w:tc>
      </w:tr>
    </w:tbl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>
        <w:t>Гончаровского</w:t>
      </w:r>
      <w:r w:rsidRPr="00F65AEE">
        <w:t xml:space="preserve"> сельского поселения Палласовского муниципального района Волгоградской области (дале</w:t>
      </w:r>
      <w:proofErr w:type="gramStart"/>
      <w:r w:rsidRPr="00F65AEE">
        <w:t>е-</w:t>
      </w:r>
      <w:proofErr w:type="gramEnd"/>
      <w:r w:rsidRPr="00F65AEE">
        <w:t xml:space="preserve"> Администрация), в соответствии со следующим графиком: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Понедельник</w:t>
      </w:r>
      <w:r w:rsidRPr="00F65AEE">
        <w:tab/>
      </w:r>
      <w:r w:rsidRPr="00F65AEE">
        <w:tab/>
      </w:r>
      <w:r w:rsidRPr="00F65AEE">
        <w:tab/>
      </w:r>
      <w:r w:rsidRPr="00F65AEE">
        <w:tab/>
        <w:t>08:00 - 17:30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Вторник</w:t>
      </w:r>
      <w:r w:rsidRPr="00F65AEE">
        <w:tab/>
      </w:r>
      <w:r w:rsidRPr="00F65AEE">
        <w:tab/>
      </w:r>
      <w:r w:rsidRPr="00F65AEE">
        <w:tab/>
        <w:t xml:space="preserve">           08:00 -  17:30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Среда</w:t>
      </w:r>
      <w:r w:rsidRPr="00F65AEE">
        <w:tab/>
      </w:r>
      <w:r w:rsidRPr="00F65AEE">
        <w:tab/>
      </w:r>
      <w:r w:rsidRPr="00F65AEE">
        <w:tab/>
      </w:r>
      <w:r w:rsidRPr="00F65AEE">
        <w:tab/>
      </w:r>
      <w:r w:rsidRPr="00F65AEE">
        <w:tab/>
        <w:t>08:00 - 17:30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Четверг</w:t>
      </w:r>
      <w:r w:rsidRPr="00F65AEE">
        <w:tab/>
      </w:r>
      <w:r w:rsidRPr="00F65AEE">
        <w:tab/>
      </w:r>
      <w:r w:rsidRPr="00F65AEE">
        <w:tab/>
      </w:r>
      <w:r w:rsidRPr="00F65AEE">
        <w:tab/>
        <w:t>08:00 - 17:30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Пятница</w:t>
      </w:r>
      <w:r w:rsidRPr="00F65AEE">
        <w:tab/>
      </w:r>
      <w:r w:rsidRPr="00F65AEE">
        <w:tab/>
      </w:r>
      <w:r w:rsidRPr="00F65AEE">
        <w:tab/>
      </w:r>
      <w:r w:rsidRPr="00F65AEE">
        <w:tab/>
        <w:t>08:00 - 17:30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Перерыв на обед (ежедневно)</w:t>
      </w:r>
      <w:r w:rsidRPr="00F65AEE">
        <w:tab/>
        <w:t>12:00 - 13:30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Суббота</w:t>
      </w:r>
      <w:r w:rsidRPr="00F65AEE">
        <w:tab/>
      </w:r>
      <w:r w:rsidRPr="00F65AEE">
        <w:tab/>
      </w:r>
      <w:r w:rsidRPr="00F65AEE">
        <w:tab/>
        <w:t xml:space="preserve">           Выходной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Воскресенье</w:t>
      </w:r>
      <w:r w:rsidRPr="00F65AEE">
        <w:tab/>
      </w:r>
      <w:r w:rsidRPr="00F65AEE">
        <w:tab/>
      </w:r>
      <w:r w:rsidRPr="00F65AEE">
        <w:tab/>
      </w:r>
      <w:r w:rsidRPr="00F65AEE">
        <w:tab/>
        <w:t>Выходной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графиком: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Понедельник</w:t>
      </w:r>
      <w:r w:rsidRPr="00F65AEE">
        <w:tab/>
      </w:r>
      <w:r w:rsidRPr="00F65AEE">
        <w:tab/>
      </w:r>
      <w:r w:rsidRPr="00F65AEE">
        <w:tab/>
      </w:r>
      <w:r w:rsidRPr="00F65AEE">
        <w:tab/>
        <w:t>09:00 - 20:00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Вторник</w:t>
      </w:r>
      <w:r w:rsidRPr="00F65AEE">
        <w:tab/>
      </w:r>
      <w:r w:rsidRPr="00F65AEE">
        <w:tab/>
      </w:r>
      <w:r w:rsidRPr="00F65AEE">
        <w:tab/>
      </w:r>
      <w:r w:rsidRPr="00F65AEE">
        <w:tab/>
        <w:t>09:00 - 18:00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Среда</w:t>
      </w:r>
      <w:r w:rsidRPr="00F65AEE">
        <w:tab/>
      </w:r>
      <w:r w:rsidRPr="00F65AEE">
        <w:tab/>
      </w:r>
      <w:r w:rsidRPr="00F65AEE">
        <w:tab/>
      </w:r>
      <w:r w:rsidRPr="00F65AEE">
        <w:tab/>
      </w:r>
      <w:r w:rsidRPr="00F65AEE">
        <w:tab/>
        <w:t>09:00 - 18:00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Четверг</w:t>
      </w:r>
      <w:r w:rsidRPr="00F65AEE">
        <w:tab/>
      </w:r>
      <w:r w:rsidRPr="00F65AEE">
        <w:tab/>
      </w:r>
      <w:r w:rsidRPr="00F65AEE">
        <w:tab/>
        <w:t xml:space="preserve">            09:00 - 18:00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Пятница</w:t>
      </w:r>
      <w:r w:rsidRPr="00F65AEE">
        <w:tab/>
      </w:r>
      <w:r w:rsidRPr="00F65AEE">
        <w:tab/>
      </w:r>
      <w:r w:rsidRPr="00F65AEE">
        <w:tab/>
      </w:r>
      <w:r w:rsidRPr="00F65AEE">
        <w:tab/>
        <w:t>09:00 - 18:00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Суббота</w:t>
      </w:r>
      <w:r w:rsidRPr="00F65AEE">
        <w:tab/>
      </w:r>
      <w:r w:rsidRPr="00F65AEE">
        <w:tab/>
      </w:r>
      <w:r w:rsidRPr="00F65AEE">
        <w:tab/>
      </w:r>
      <w:r w:rsidRPr="00F65AEE">
        <w:tab/>
        <w:t>09:00 –15:30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Воскресенье</w:t>
      </w:r>
      <w:r w:rsidRPr="00F65AEE">
        <w:tab/>
      </w:r>
      <w:r w:rsidRPr="00F65AEE">
        <w:tab/>
      </w:r>
      <w:r w:rsidRPr="00F65AEE">
        <w:tab/>
      </w:r>
      <w:r w:rsidRPr="00F65AEE">
        <w:tab/>
        <w:t>Выходной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Без перерыва на обед</w:t>
      </w:r>
    </w:p>
    <w:p w:rsidR="00F65AEE" w:rsidRPr="00F65AEE" w:rsidRDefault="00F65AEE" w:rsidP="00F65AEE">
      <w:pPr>
        <w:autoSpaceDE w:val="0"/>
        <w:autoSpaceDN w:val="0"/>
        <w:adjustRightInd w:val="0"/>
        <w:ind w:firstLine="540"/>
        <w:jc w:val="both"/>
      </w:pPr>
      <w:r w:rsidRPr="00F65AEE"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540"/>
        <w:jc w:val="both"/>
      </w:pPr>
      <w:r w:rsidRPr="00F65AEE">
        <w:t>1.3.2. Информацию о порядке предоставления муниципальной услуги заявитель может получить: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540"/>
        <w:jc w:val="both"/>
      </w:pPr>
      <w:r w:rsidRPr="00F65AEE"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540"/>
        <w:jc w:val="both"/>
      </w:pPr>
      <w:r w:rsidRPr="00F65AEE">
        <w:lastRenderedPageBreak/>
        <w:t>по почте, в том числе электронной (адрес электронной почты), в случае письменного обращения заявителя;</w:t>
      </w:r>
    </w:p>
    <w:p w:rsidR="00F65AEE" w:rsidRDefault="00F65AEE" w:rsidP="00F65AEE">
      <w:pPr>
        <w:widowControl w:val="0"/>
        <w:autoSpaceDE w:val="0"/>
        <w:autoSpaceDN w:val="0"/>
        <w:adjustRightInd w:val="0"/>
        <w:ind w:firstLine="540"/>
        <w:jc w:val="both"/>
      </w:pPr>
      <w:r w:rsidRPr="00F65AEE"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9" w:history="1">
        <w:r w:rsidRPr="00F65AEE">
          <w:rPr>
            <w:color w:val="0000FF"/>
            <w:u w:val="single"/>
            <w:lang w:val="en-US"/>
          </w:rPr>
          <w:t>www</w:t>
        </w:r>
        <w:r w:rsidRPr="00F65AEE">
          <w:rPr>
            <w:color w:val="0000FF"/>
            <w:u w:val="single"/>
          </w:rPr>
          <w:t>.</w:t>
        </w:r>
        <w:r w:rsidRPr="00F65AEE">
          <w:rPr>
            <w:color w:val="0000FF"/>
            <w:u w:val="single"/>
            <w:lang w:val="en-US"/>
          </w:rPr>
          <w:t>volgograd</w:t>
        </w:r>
        <w:r w:rsidRPr="00F65AEE">
          <w:rPr>
            <w:color w:val="0000FF"/>
            <w:u w:val="single"/>
          </w:rPr>
          <w:t>.</w:t>
        </w:r>
        <w:r w:rsidRPr="00F65AEE">
          <w:rPr>
            <w:color w:val="0000FF"/>
            <w:u w:val="single"/>
            <w:lang w:val="en-US"/>
          </w:rPr>
          <w:t>ru</w:t>
        </w:r>
      </w:hyperlink>
      <w:r w:rsidRPr="00F65AEE"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F65AEE">
          <w:rPr>
            <w:color w:val="0000FF"/>
            <w:u w:val="single"/>
            <w:lang w:val="en-US"/>
          </w:rPr>
          <w:t>www</w:t>
        </w:r>
        <w:r w:rsidRPr="00F65AEE">
          <w:rPr>
            <w:color w:val="0000FF"/>
            <w:u w:val="single"/>
          </w:rPr>
          <w:t>.</w:t>
        </w:r>
        <w:r w:rsidRPr="00F65AEE">
          <w:rPr>
            <w:color w:val="0000FF"/>
            <w:u w:val="single"/>
            <w:lang w:val="en-US"/>
          </w:rPr>
          <w:t>gosuslugi</w:t>
        </w:r>
        <w:r w:rsidRPr="00F65AEE">
          <w:rPr>
            <w:color w:val="0000FF"/>
            <w:u w:val="single"/>
          </w:rPr>
          <w:t>.</w:t>
        </w:r>
        <w:proofErr w:type="spellStart"/>
        <w:r w:rsidRPr="00F65AEE">
          <w:rPr>
            <w:color w:val="0000FF"/>
            <w:u w:val="single"/>
            <w:lang w:val="en-US"/>
          </w:rPr>
          <w:t>ru</w:t>
        </w:r>
        <w:proofErr w:type="spellEnd"/>
      </w:hyperlink>
      <w:r w:rsidRPr="00F65AEE">
        <w:t>).</w:t>
      </w:r>
    </w:p>
    <w:p w:rsidR="00F90554" w:rsidRPr="00F90554" w:rsidRDefault="00F90554" w:rsidP="00A23664">
      <w:pPr>
        <w:jc w:val="both"/>
        <w:rPr>
          <w:rFonts w:eastAsia="Calibri"/>
          <w:b/>
        </w:rPr>
      </w:pPr>
      <w:r>
        <w:rPr>
          <w:rFonts w:eastAsia="Calibri"/>
        </w:rPr>
        <w:t xml:space="preserve">           </w:t>
      </w:r>
      <w:r w:rsidRPr="00F90554">
        <w:rPr>
          <w:rFonts w:eastAsia="Calibri"/>
          <w:b/>
        </w:rPr>
        <w:t>1.</w:t>
      </w:r>
      <w:r w:rsidR="00180259">
        <w:rPr>
          <w:rFonts w:eastAsia="Calibri"/>
          <w:b/>
        </w:rPr>
        <w:t>2</w:t>
      </w:r>
      <w:r w:rsidRPr="00F90554">
        <w:rPr>
          <w:rFonts w:eastAsia="Calibri"/>
          <w:b/>
        </w:rPr>
        <w:t xml:space="preserve">. </w:t>
      </w:r>
      <w:r w:rsidR="00852E27">
        <w:rPr>
          <w:rFonts w:eastAsia="Calibri"/>
          <w:b/>
        </w:rPr>
        <w:t xml:space="preserve">Пункт 2.13 </w:t>
      </w:r>
      <w:r w:rsidRPr="00F90554">
        <w:rPr>
          <w:rFonts w:eastAsia="Calibri"/>
          <w:b/>
        </w:rPr>
        <w:t>раздел</w:t>
      </w:r>
      <w:r w:rsidR="0016569B">
        <w:rPr>
          <w:rFonts w:eastAsia="Calibri"/>
          <w:b/>
        </w:rPr>
        <w:t>а</w:t>
      </w:r>
      <w:r w:rsidRPr="00F90554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II</w:t>
      </w:r>
      <w:r w:rsidRPr="00F90554">
        <w:rPr>
          <w:rFonts w:eastAsia="Calibri"/>
          <w:b/>
        </w:rPr>
        <w:t xml:space="preserve"> Регламента </w:t>
      </w:r>
      <w:r w:rsidR="00852E27">
        <w:rPr>
          <w:rFonts w:eastAsia="Calibri"/>
          <w:b/>
        </w:rPr>
        <w:t>изложить в следующей редакции</w:t>
      </w:r>
      <w:r w:rsidRPr="00F90554">
        <w:rPr>
          <w:rFonts w:eastAsia="Calibri"/>
          <w:b/>
        </w:rPr>
        <w:t>:</w:t>
      </w:r>
    </w:p>
    <w:p w:rsidR="00180259" w:rsidRPr="00180259" w:rsidRDefault="00F90554" w:rsidP="00180259">
      <w:pPr>
        <w:jc w:val="both"/>
        <w:rPr>
          <w:rFonts w:eastAsia="Calibri"/>
        </w:rPr>
      </w:pPr>
      <w:r>
        <w:rPr>
          <w:rFonts w:eastAsia="Calibri"/>
        </w:rPr>
        <w:t xml:space="preserve">            «</w:t>
      </w:r>
      <w:r w:rsidRPr="00F90554">
        <w:rPr>
          <w:rFonts w:eastAsia="Calibri"/>
        </w:rPr>
        <w:t>2.1</w:t>
      </w:r>
      <w:r w:rsidR="00852E27">
        <w:rPr>
          <w:rFonts w:eastAsia="Calibri"/>
        </w:rPr>
        <w:t>3</w:t>
      </w:r>
      <w:r w:rsidR="00180259" w:rsidRPr="00180259">
        <w:t xml:space="preserve"> </w:t>
      </w:r>
      <w:r w:rsidR="00180259" w:rsidRPr="00180259">
        <w:rPr>
          <w:rFonts w:eastAsia="Calibri"/>
        </w:rPr>
        <w:t>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F90554" w:rsidRPr="00A23664" w:rsidRDefault="00180259" w:rsidP="00F90554">
      <w:pPr>
        <w:jc w:val="both"/>
        <w:rPr>
          <w:rFonts w:eastAsia="Calibri"/>
        </w:rPr>
      </w:pPr>
      <w:r w:rsidRPr="00180259">
        <w:rPr>
          <w:rFonts w:eastAsia="Calibri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180259">
        <w:rPr>
          <w:rFonts w:eastAsia="Calibri"/>
        </w:rPr>
        <w:t>.</w:t>
      </w:r>
      <w:r w:rsidR="00F90554">
        <w:rPr>
          <w:rFonts w:eastAsia="Calibri"/>
        </w:rPr>
        <w:t>»</w:t>
      </w:r>
      <w:proofErr w:type="gramEnd"/>
    </w:p>
    <w:p w:rsidR="00A23664" w:rsidRPr="00A23664" w:rsidRDefault="00A23664" w:rsidP="00A23664">
      <w:pPr>
        <w:jc w:val="both"/>
        <w:rPr>
          <w:rFonts w:eastAsia="Calibri"/>
          <w:b/>
        </w:rPr>
      </w:pPr>
      <w:r w:rsidRPr="00A23664">
        <w:rPr>
          <w:rFonts w:eastAsia="Calibri"/>
          <w:b/>
        </w:rPr>
        <w:t xml:space="preserve">            1.</w:t>
      </w:r>
      <w:r w:rsidR="00F95095">
        <w:rPr>
          <w:rFonts w:eastAsia="Calibri"/>
          <w:b/>
        </w:rPr>
        <w:t>3</w:t>
      </w:r>
      <w:r w:rsidRPr="00A23664">
        <w:rPr>
          <w:rFonts w:eastAsia="Calibri"/>
          <w:b/>
        </w:rPr>
        <w:t xml:space="preserve">. Наименование Раздела </w:t>
      </w:r>
      <w:r w:rsidR="00F90554">
        <w:rPr>
          <w:rFonts w:eastAsia="Calibri"/>
          <w:b/>
          <w:lang w:val="en-US"/>
        </w:rPr>
        <w:t>III</w:t>
      </w:r>
      <w:r w:rsidR="00F90554" w:rsidRPr="00F90554">
        <w:rPr>
          <w:rFonts w:eastAsia="Calibri"/>
          <w:b/>
        </w:rPr>
        <w:t xml:space="preserve"> </w:t>
      </w:r>
      <w:r w:rsidRPr="00A23664">
        <w:rPr>
          <w:rFonts w:eastAsia="Calibri"/>
          <w:b/>
        </w:rPr>
        <w:t xml:space="preserve"> Регламента изложить в следующей редакции:</w:t>
      </w:r>
    </w:p>
    <w:p w:rsidR="00A23664" w:rsidRPr="00A23664" w:rsidRDefault="00A23664" w:rsidP="00180259">
      <w:pPr>
        <w:jc w:val="both"/>
        <w:rPr>
          <w:rFonts w:eastAsia="Calibri"/>
          <w:b/>
        </w:rPr>
      </w:pPr>
      <w:r w:rsidRPr="00A23664">
        <w:rPr>
          <w:rFonts w:eastAsia="Calibri"/>
          <w:b/>
        </w:rPr>
        <w:t xml:space="preserve">          «</w:t>
      </w:r>
      <w:r w:rsidR="00BF0CC8">
        <w:rPr>
          <w:rFonts w:eastAsia="Calibri"/>
          <w:b/>
          <w:lang w:val="en-US"/>
        </w:rPr>
        <w:t>III</w:t>
      </w:r>
      <w:r w:rsidR="00BF0CC8">
        <w:rPr>
          <w:rFonts w:eastAsia="Calibri"/>
          <w:b/>
        </w:rPr>
        <w:t>.</w:t>
      </w:r>
      <w:r w:rsidR="00180259" w:rsidRPr="00180259">
        <w:t xml:space="preserve"> </w:t>
      </w:r>
      <w:r w:rsidR="00180259" w:rsidRPr="00180259">
        <w:rPr>
          <w:rFonts w:eastAsia="Calibri"/>
          <w:b/>
        </w:rPr>
        <w:t>Состав, послед</w:t>
      </w:r>
      <w:r w:rsidR="00180259">
        <w:rPr>
          <w:rFonts w:eastAsia="Calibri"/>
          <w:b/>
        </w:rPr>
        <w:t xml:space="preserve">овательность и сроки выполнения </w:t>
      </w:r>
      <w:r w:rsidR="00180259" w:rsidRPr="00180259">
        <w:rPr>
          <w:rFonts w:eastAsia="Calibri"/>
          <w:b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A23664">
        <w:rPr>
          <w:rFonts w:eastAsia="Calibri"/>
          <w:b/>
        </w:rPr>
        <w:t>»</w:t>
      </w:r>
    </w:p>
    <w:p w:rsidR="00A23664" w:rsidRPr="00A23664" w:rsidRDefault="00A23664" w:rsidP="00A23664">
      <w:pPr>
        <w:ind w:firstLine="708"/>
        <w:jc w:val="both"/>
        <w:rPr>
          <w:rFonts w:eastAsia="Calibri"/>
          <w:b/>
        </w:rPr>
      </w:pPr>
      <w:r w:rsidRPr="00A23664">
        <w:rPr>
          <w:rFonts w:eastAsia="Calibri"/>
          <w:b/>
        </w:rPr>
        <w:t>1.</w:t>
      </w:r>
      <w:r w:rsidR="0016569B">
        <w:rPr>
          <w:rFonts w:eastAsia="Calibri"/>
          <w:b/>
        </w:rPr>
        <w:t>4.</w:t>
      </w:r>
      <w:r w:rsidRPr="00A23664">
        <w:rPr>
          <w:rFonts w:eastAsia="Calibri"/>
          <w:b/>
        </w:rPr>
        <w:t xml:space="preserve"> Раздел </w:t>
      </w:r>
      <w:r w:rsidR="00A5390A">
        <w:rPr>
          <w:rFonts w:eastAsia="Calibri"/>
          <w:b/>
          <w:lang w:val="en-US"/>
        </w:rPr>
        <w:t>III</w:t>
      </w:r>
      <w:r w:rsidRPr="00A23664">
        <w:rPr>
          <w:rFonts w:eastAsia="Calibri"/>
          <w:b/>
        </w:rPr>
        <w:t xml:space="preserve"> Регламента дополнить пунктами 3.</w:t>
      </w:r>
      <w:r w:rsidR="00180259">
        <w:rPr>
          <w:rFonts w:eastAsia="Calibri"/>
          <w:b/>
        </w:rPr>
        <w:t>4</w:t>
      </w:r>
      <w:r w:rsidRPr="00A23664">
        <w:rPr>
          <w:rFonts w:eastAsia="Calibri"/>
          <w:b/>
        </w:rPr>
        <w:t>, 3.</w:t>
      </w:r>
      <w:r w:rsidR="00180259">
        <w:rPr>
          <w:rFonts w:eastAsia="Calibri"/>
          <w:b/>
        </w:rPr>
        <w:t>5</w:t>
      </w:r>
      <w:r w:rsidRPr="00A23664">
        <w:rPr>
          <w:rFonts w:eastAsia="Calibri"/>
          <w:b/>
        </w:rPr>
        <w:t xml:space="preserve"> следующего содержания:</w:t>
      </w:r>
    </w:p>
    <w:p w:rsidR="00A23664" w:rsidRPr="00A23664" w:rsidRDefault="00A23664" w:rsidP="00A23664">
      <w:pPr>
        <w:jc w:val="both"/>
        <w:rPr>
          <w:rFonts w:eastAsia="Calibri"/>
          <w:b/>
        </w:rPr>
      </w:pPr>
      <w:r w:rsidRPr="00A23664">
        <w:rPr>
          <w:rFonts w:eastAsia="Calibri"/>
          <w:b/>
        </w:rPr>
        <w:t xml:space="preserve">           «3.</w:t>
      </w:r>
      <w:r w:rsidR="00180259">
        <w:rPr>
          <w:rFonts w:eastAsia="Calibri"/>
          <w:b/>
        </w:rPr>
        <w:t>4</w:t>
      </w:r>
      <w:r w:rsidRPr="00A23664">
        <w:rPr>
          <w:rFonts w:eastAsia="Calibri"/>
          <w:b/>
        </w:rPr>
        <w:t>. Особенности предоставления муниципальной услуги в электронном виде.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Предоставление муниципальной услуги в электронном виде обеспечивает возможность: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Обращения заявителя, претендующего на получение муниципальной услуги в электронном виде на сайт администрации поселения, через Единый Портал;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получение заявителем сведений о выполнении запроса в электронном виде.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3.</w:t>
      </w:r>
      <w:r w:rsidR="00180259">
        <w:rPr>
          <w:rFonts w:eastAsia="Calibri"/>
        </w:rPr>
        <w:t>4</w:t>
      </w:r>
      <w:r w:rsidRPr="00A23664">
        <w:rPr>
          <w:rFonts w:eastAsia="Calibri"/>
        </w:rPr>
        <w:t xml:space="preserve">.1. При поступлении обращения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открывает поступившее обращение  и распечатывает ее;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производит регистрацию в журнале входящей документации;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направляет заявителю подтверждение получения обращения;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 xml:space="preserve">направляет зарегистрированное обращение специалисту администрации, ответственному за исполнение муниципальной услуги. 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 xml:space="preserve">Максимальный срок выполнения административной процедуры составляет 10 минут. 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3.</w:t>
      </w:r>
      <w:r w:rsidR="00180259">
        <w:rPr>
          <w:rFonts w:eastAsia="Calibri"/>
        </w:rPr>
        <w:t>4</w:t>
      </w:r>
      <w:r w:rsidRPr="00A23664">
        <w:rPr>
          <w:rFonts w:eastAsia="Calibri"/>
        </w:rPr>
        <w:t xml:space="preserve">.2. При поступлении обращения специалист администрации, ответственный за предоставление муниципальной услуги, выполняет следующие действия: 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рассматривает обращение (максимальный срок выполнения административной процедуры – 10 минут);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lastRenderedPageBreak/>
        <w:t>при предоставлении заявителем документов для обозрения, рассматривает поступившие документы и сверяет их с указанной в обращении информацией (максимальный срок выполнения административной процедуры –  2 рабочих дня);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выполняет административные процедуры, указанные в пункте 3.1 настоящего административного регламента;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proofErr w:type="gramStart"/>
      <w:r w:rsidRPr="00A23664">
        <w:rPr>
          <w:rFonts w:eastAsia="Calibri"/>
        </w:rPr>
        <w:t>в случае если представленные документы не соответствуют требованиям, установленным настоящим административным регламентом,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  <w:proofErr w:type="gramEnd"/>
    </w:p>
    <w:p w:rsidR="00A23664" w:rsidRPr="00A23664" w:rsidRDefault="00A23664" w:rsidP="00A23664">
      <w:pPr>
        <w:ind w:firstLine="708"/>
        <w:jc w:val="both"/>
        <w:rPr>
          <w:rFonts w:eastAsia="Calibri"/>
          <w:b/>
        </w:rPr>
      </w:pPr>
      <w:r w:rsidRPr="00A23664">
        <w:rPr>
          <w:rFonts w:eastAsia="Calibri"/>
          <w:b/>
        </w:rPr>
        <w:t>3.</w:t>
      </w:r>
      <w:r w:rsidR="00180259">
        <w:rPr>
          <w:rFonts w:eastAsia="Calibri"/>
          <w:b/>
        </w:rPr>
        <w:t>5.</w:t>
      </w:r>
      <w:r w:rsidRPr="00A23664">
        <w:rPr>
          <w:rFonts w:eastAsia="Calibri"/>
          <w:b/>
        </w:rPr>
        <w:t xml:space="preserve"> Особенности выполнения административных процедур в многофункциональном центре.</w:t>
      </w:r>
    </w:p>
    <w:p w:rsidR="00A23664" w:rsidRDefault="00A23664" w:rsidP="00A5350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 xml:space="preserve"> 3.</w:t>
      </w:r>
      <w:r w:rsidR="00180259">
        <w:rPr>
          <w:rFonts w:eastAsia="Calibri"/>
        </w:rPr>
        <w:t>5</w:t>
      </w:r>
      <w:r w:rsidRPr="00A23664">
        <w:rPr>
          <w:rFonts w:eastAsia="Calibri"/>
        </w:rPr>
        <w:t>.1</w:t>
      </w:r>
      <w:proofErr w:type="gramStart"/>
      <w:r w:rsidR="00180259">
        <w:rPr>
          <w:rFonts w:eastAsia="Calibri"/>
        </w:rPr>
        <w:t xml:space="preserve"> </w:t>
      </w:r>
      <w:r w:rsidRPr="00A23664">
        <w:rPr>
          <w:rFonts w:eastAsia="Calibri"/>
        </w:rPr>
        <w:t>В</w:t>
      </w:r>
      <w:proofErr w:type="gramEnd"/>
      <w:r w:rsidRPr="00A23664">
        <w:rPr>
          <w:rFonts w:eastAsia="Calibri"/>
        </w:rPr>
        <w:t xml:space="preserve"> случае представления документов через МФЦ документ</w:t>
      </w:r>
      <w:r w:rsidR="00A5350E" w:rsidRPr="00A5350E">
        <w:rPr>
          <w:rFonts w:eastAsia="Calibri"/>
        </w:rPr>
        <w:t xml:space="preserve"> </w:t>
      </w:r>
      <w:r w:rsidR="00A5350E">
        <w:rPr>
          <w:rFonts w:eastAsia="Calibri"/>
        </w:rPr>
        <w:t xml:space="preserve">о </w:t>
      </w:r>
      <w:r w:rsidR="00A5350E" w:rsidRPr="00A5350E">
        <w:rPr>
          <w:rFonts w:eastAsia="Calibri"/>
        </w:rPr>
        <w:t>предоставлени</w:t>
      </w:r>
      <w:r w:rsidR="00A5350E">
        <w:rPr>
          <w:rFonts w:eastAsia="Calibri"/>
        </w:rPr>
        <w:t>и</w:t>
      </w:r>
      <w:r w:rsidR="00A5350E" w:rsidRPr="00A5350E">
        <w:rPr>
          <w:rFonts w:eastAsia="Calibri"/>
        </w:rPr>
        <w:t xml:space="preserve"> полной и достоверной информации об объектах культурного наследия местного значения, находящихся на территории </w:t>
      </w:r>
      <w:r w:rsidR="00F65AEE">
        <w:rPr>
          <w:rFonts w:eastAsia="Calibri"/>
        </w:rPr>
        <w:t>Гончаровского</w:t>
      </w:r>
      <w:r w:rsidR="00A5350E" w:rsidRPr="00A5350E">
        <w:rPr>
          <w:rFonts w:eastAsia="Calibri"/>
        </w:rPr>
        <w:t xml:space="preserve"> сельского поселения и включенных в единый государственный реестр объектов культурного наследия (памятников истории и культуры</w:t>
      </w:r>
      <w:r w:rsidR="00A5350E">
        <w:rPr>
          <w:rFonts w:eastAsia="Calibri"/>
        </w:rPr>
        <w:t xml:space="preserve">) народов Российской Федерации или </w:t>
      </w:r>
      <w:r w:rsidR="00A5350E" w:rsidRPr="00A5350E">
        <w:rPr>
          <w:rFonts w:eastAsia="Calibri"/>
        </w:rPr>
        <w:t>отказ в предоставлении информации</w:t>
      </w:r>
      <w:r w:rsidRPr="00A23664">
        <w:rPr>
          <w:rFonts w:eastAsia="Calibri"/>
        </w:rPr>
        <w:t xml:space="preserve">, подписанный главой </w:t>
      </w:r>
      <w:r w:rsidR="00F65AEE">
        <w:rPr>
          <w:rFonts w:eastAsia="Calibri"/>
        </w:rPr>
        <w:t>Гончаровского</w:t>
      </w:r>
      <w:r w:rsidRPr="00A23664">
        <w:rPr>
          <w:rFonts w:eastAsia="Calibri"/>
        </w:rPr>
        <w:t xml:space="preserve">  сельского поселения направляется в МФЦ, если иной способ его получения не </w:t>
      </w:r>
      <w:proofErr w:type="gramStart"/>
      <w:r w:rsidRPr="00A23664">
        <w:rPr>
          <w:rFonts w:eastAsia="Calibri"/>
        </w:rPr>
        <w:t>указан</w:t>
      </w:r>
      <w:proofErr w:type="gramEnd"/>
      <w:r w:rsidRPr="00A23664">
        <w:rPr>
          <w:rFonts w:eastAsia="Calibri"/>
        </w:rPr>
        <w:t xml:space="preserve"> заявителем.»</w:t>
      </w:r>
      <w:r w:rsidR="00A5350E">
        <w:rPr>
          <w:rFonts w:eastAsia="Calibri"/>
        </w:rPr>
        <w:t>.</w:t>
      </w:r>
    </w:p>
    <w:p w:rsidR="008F489F" w:rsidRDefault="008F489F" w:rsidP="00A5350E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1.</w:t>
      </w:r>
      <w:r w:rsidR="00212A96">
        <w:rPr>
          <w:rFonts w:eastAsia="Calibri"/>
          <w:b/>
        </w:rPr>
        <w:t>5</w:t>
      </w:r>
      <w:r w:rsidR="0016569B">
        <w:rPr>
          <w:rFonts w:eastAsia="Calibri"/>
          <w:b/>
        </w:rPr>
        <w:t>.</w:t>
      </w:r>
      <w:r>
        <w:rPr>
          <w:rFonts w:eastAsia="Calibri"/>
          <w:b/>
        </w:rPr>
        <w:t xml:space="preserve"> Раздел </w:t>
      </w:r>
      <w:r>
        <w:rPr>
          <w:rFonts w:eastAsia="Calibri"/>
          <w:b/>
          <w:lang w:val="en-US"/>
        </w:rPr>
        <w:t>IV</w:t>
      </w:r>
      <w:r w:rsidRPr="008F489F">
        <w:rPr>
          <w:rFonts w:eastAsia="Calibri"/>
          <w:b/>
        </w:rPr>
        <w:t xml:space="preserve"> </w:t>
      </w:r>
      <w:r>
        <w:rPr>
          <w:rFonts w:eastAsia="Calibri"/>
          <w:b/>
        </w:rPr>
        <w:t>Регламента изложить в следующей редакции:</w:t>
      </w:r>
    </w:p>
    <w:p w:rsidR="00BA0F4B" w:rsidRPr="00BA0F4B" w:rsidRDefault="008F489F" w:rsidP="00BA0F4B">
      <w:pPr>
        <w:widowControl w:val="0"/>
        <w:autoSpaceDE w:val="0"/>
        <w:ind w:right="-16"/>
        <w:jc w:val="center"/>
      </w:pPr>
      <w:r>
        <w:rPr>
          <w:rFonts w:eastAsia="SimSun"/>
          <w:b/>
          <w:kern w:val="1"/>
          <w:lang w:eastAsia="ar-SA"/>
        </w:rPr>
        <w:t>«</w:t>
      </w:r>
      <w:r>
        <w:rPr>
          <w:rFonts w:eastAsia="SimSun"/>
          <w:b/>
          <w:kern w:val="1"/>
          <w:lang w:val="en-US" w:eastAsia="ar-SA"/>
        </w:rPr>
        <w:t>IV</w:t>
      </w:r>
      <w:r w:rsidRPr="008F489F">
        <w:rPr>
          <w:rFonts w:eastAsia="SimSun"/>
          <w:b/>
          <w:kern w:val="1"/>
          <w:lang w:eastAsia="ar-SA"/>
        </w:rPr>
        <w:t>.</w:t>
      </w:r>
      <w:r w:rsidR="00BA0F4B" w:rsidRPr="00BA0F4B">
        <w:rPr>
          <w:b/>
        </w:rPr>
        <w:t xml:space="preserve"> Формы </w:t>
      </w:r>
      <w:proofErr w:type="gramStart"/>
      <w:r w:rsidR="00BA0F4B" w:rsidRPr="00BA0F4B">
        <w:rPr>
          <w:b/>
        </w:rPr>
        <w:t>контроля за</w:t>
      </w:r>
      <w:proofErr w:type="gramEnd"/>
      <w:r w:rsidR="00BA0F4B" w:rsidRPr="00BA0F4B">
        <w:rPr>
          <w:b/>
        </w:rPr>
        <w:t xml:space="preserve"> исполнением административного регламента</w:t>
      </w:r>
    </w:p>
    <w:p w:rsidR="00BA0F4B" w:rsidRPr="00BA0F4B" w:rsidRDefault="00BA0F4B" w:rsidP="00BA0F4B">
      <w:pPr>
        <w:autoSpaceDE w:val="0"/>
        <w:autoSpaceDN w:val="0"/>
        <w:adjustRightInd w:val="0"/>
        <w:ind w:firstLine="567"/>
        <w:jc w:val="both"/>
      </w:pPr>
      <w:r w:rsidRPr="00BA0F4B">
        <w:t xml:space="preserve">4.1. </w:t>
      </w:r>
      <w:proofErr w:type="gramStart"/>
      <w:r w:rsidRPr="00BA0F4B">
        <w:t>Контроль за</w:t>
      </w:r>
      <w:proofErr w:type="gramEnd"/>
      <w:r w:rsidRPr="00BA0F4B"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BA0F4B" w:rsidRPr="00BA0F4B" w:rsidRDefault="00BA0F4B" w:rsidP="00BA0F4B">
      <w:pPr>
        <w:autoSpaceDE w:val="0"/>
        <w:autoSpaceDN w:val="0"/>
        <w:adjustRightInd w:val="0"/>
        <w:ind w:firstLine="567"/>
        <w:jc w:val="both"/>
      </w:pPr>
      <w:r w:rsidRPr="00BA0F4B">
        <w:t>4.2. Проверка полноты и качества предоставления муниципальной услуги осуществляется путем проведения:</w:t>
      </w:r>
    </w:p>
    <w:p w:rsidR="00BA0F4B" w:rsidRPr="00BA0F4B" w:rsidRDefault="00BA0F4B" w:rsidP="00BA0F4B">
      <w:pPr>
        <w:autoSpaceDE w:val="0"/>
        <w:autoSpaceDN w:val="0"/>
        <w:adjustRightInd w:val="0"/>
        <w:ind w:firstLine="567"/>
        <w:jc w:val="both"/>
      </w:pPr>
      <w:r w:rsidRPr="00BA0F4B"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A0F4B" w:rsidRPr="00BA0F4B" w:rsidRDefault="00BA0F4B" w:rsidP="00BA0F4B">
      <w:pPr>
        <w:autoSpaceDE w:val="0"/>
        <w:autoSpaceDN w:val="0"/>
        <w:adjustRightInd w:val="0"/>
        <w:ind w:firstLine="567"/>
        <w:jc w:val="both"/>
      </w:pPr>
      <w:r w:rsidRPr="00BA0F4B"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A0F4B" w:rsidRPr="00BA0F4B" w:rsidRDefault="00BA0F4B" w:rsidP="00BA0F4B">
      <w:pPr>
        <w:autoSpaceDE w:val="0"/>
        <w:autoSpaceDN w:val="0"/>
        <w:adjustRightInd w:val="0"/>
        <w:ind w:firstLine="567"/>
        <w:jc w:val="both"/>
      </w:pPr>
      <w:r w:rsidRPr="00BA0F4B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A0F4B" w:rsidRPr="00BA0F4B" w:rsidRDefault="00BA0F4B" w:rsidP="00BA0F4B">
      <w:pPr>
        <w:autoSpaceDE w:val="0"/>
        <w:autoSpaceDN w:val="0"/>
        <w:adjustRightInd w:val="0"/>
        <w:ind w:firstLine="567"/>
        <w:jc w:val="both"/>
      </w:pPr>
      <w:r w:rsidRPr="00BA0F4B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A0F4B" w:rsidRPr="00BA0F4B" w:rsidRDefault="00BA0F4B" w:rsidP="00BA0F4B">
      <w:pPr>
        <w:autoSpaceDE w:val="0"/>
        <w:ind w:right="-16" w:firstLine="567"/>
        <w:jc w:val="both"/>
      </w:pPr>
      <w:r w:rsidRPr="00BA0F4B">
        <w:t xml:space="preserve"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</w:t>
      </w:r>
      <w:r w:rsidRPr="00BA0F4B">
        <w:lastRenderedPageBreak/>
        <w:t>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E7BFE" w:rsidRPr="00BA0F4B" w:rsidRDefault="00BA0F4B" w:rsidP="00BA0F4B">
      <w:pPr>
        <w:autoSpaceDE w:val="0"/>
        <w:ind w:right="-16" w:firstLine="567"/>
        <w:jc w:val="both"/>
        <w:rPr>
          <w:b/>
        </w:rPr>
      </w:pPr>
      <w:r w:rsidRPr="00BA0F4B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BA0F4B">
        <w:t>.</w:t>
      </w:r>
      <w:r w:rsidR="008F489F">
        <w:rPr>
          <w:rFonts w:eastAsia="SimSun"/>
          <w:kern w:val="1"/>
          <w:lang w:eastAsia="ar-SA"/>
        </w:rPr>
        <w:t>»</w:t>
      </w:r>
      <w:proofErr w:type="gramEnd"/>
    </w:p>
    <w:p w:rsidR="009F78FC" w:rsidRPr="0075615D" w:rsidRDefault="0075615D" w:rsidP="008F489F">
      <w:pPr>
        <w:widowControl w:val="0"/>
        <w:suppressAutoHyphens/>
        <w:ind w:firstLine="554"/>
        <w:jc w:val="both"/>
        <w:rPr>
          <w:rFonts w:eastAsia="SimSun"/>
          <w:b/>
          <w:kern w:val="1"/>
          <w:lang w:eastAsia="zh-CN" w:bidi="hi-IN"/>
        </w:rPr>
      </w:pPr>
      <w:r w:rsidRPr="0075615D">
        <w:rPr>
          <w:rFonts w:eastAsia="SimSun"/>
          <w:b/>
          <w:kern w:val="1"/>
          <w:lang w:eastAsia="zh-CN" w:bidi="hi-IN"/>
        </w:rPr>
        <w:t>1.</w:t>
      </w:r>
      <w:r w:rsidR="00212A96">
        <w:rPr>
          <w:rFonts w:eastAsia="SimSun"/>
          <w:b/>
          <w:kern w:val="1"/>
          <w:lang w:eastAsia="zh-CN" w:bidi="hi-IN"/>
        </w:rPr>
        <w:t>6</w:t>
      </w:r>
      <w:r w:rsidRPr="0075615D">
        <w:rPr>
          <w:rFonts w:eastAsia="SimSun"/>
          <w:b/>
          <w:kern w:val="1"/>
          <w:lang w:eastAsia="zh-CN" w:bidi="hi-IN"/>
        </w:rPr>
        <w:t>. Дополнить Регламент Приложением №</w:t>
      </w:r>
      <w:r w:rsidR="0016569B">
        <w:rPr>
          <w:rFonts w:eastAsia="SimSun"/>
          <w:b/>
          <w:kern w:val="1"/>
          <w:lang w:eastAsia="zh-CN" w:bidi="hi-IN"/>
        </w:rPr>
        <w:t>3</w:t>
      </w:r>
      <w:r w:rsidRPr="0075615D">
        <w:rPr>
          <w:rFonts w:eastAsia="SimSun"/>
          <w:b/>
          <w:kern w:val="1"/>
          <w:lang w:eastAsia="zh-CN" w:bidi="hi-IN"/>
        </w:rPr>
        <w:t xml:space="preserve"> следующего содержания:</w:t>
      </w:r>
    </w:p>
    <w:p w:rsidR="0075615D" w:rsidRPr="00AA3B4D" w:rsidRDefault="0075615D" w:rsidP="00AA3B4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615D">
        <w:rPr>
          <w:b/>
          <w:bCs/>
          <w:sz w:val="22"/>
          <w:szCs w:val="22"/>
        </w:rPr>
        <w:t>БЛОК-СХЕМА</w:t>
      </w:r>
    </w:p>
    <w:p w:rsidR="0075615D" w:rsidRPr="0075615D" w:rsidRDefault="00AA3B4D" w:rsidP="007561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E60FD8" wp14:editId="0AFABB0C">
                <wp:simplePos x="0" y="0"/>
                <wp:positionH relativeFrom="column">
                  <wp:posOffset>3263265</wp:posOffset>
                </wp:positionH>
                <wp:positionV relativeFrom="paragraph">
                  <wp:posOffset>2689859</wp:posOffset>
                </wp:positionV>
                <wp:extent cx="3009265" cy="1666875"/>
                <wp:effectExtent l="0" t="0" r="19685" b="2857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5D" w:rsidRDefault="0075615D" w:rsidP="0075615D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Подготовка ответственным  специалистом проекта   </w:t>
                            </w:r>
                            <w:r w:rsidR="00AA3B4D" w:rsidRPr="00AA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информации об объектах культурного наследия местного значения, находящихся на территории </w:t>
                            </w:r>
                            <w:r w:rsidR="00BA0F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Гончаровского</w:t>
                            </w:r>
                            <w:r w:rsidR="00AA3B4D" w:rsidRPr="00AA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56.95pt;margin-top:211.8pt;width:236.95pt;height:13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">
                <v:textbox>
                  <w:txbxContent>
                    <w:p w:rsidR="0075615D" w:rsidRDefault="0075615D" w:rsidP="0075615D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Подготовка ответственным  специалистом проекта   </w:t>
                      </w:r>
                      <w:r w:rsidR="00AA3B4D" w:rsidRPr="00AA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информации об объектах культурного наследия местного значения, находящихся на территории </w:t>
                      </w:r>
                      <w:proofErr w:type="spellStart"/>
                      <w:r w:rsidR="00BA0F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Гончаровского</w:t>
                      </w:r>
                      <w:proofErr w:type="spellEnd"/>
                      <w:r w:rsidR="00AA3B4D" w:rsidRPr="00AA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 w:rsidR="0075615D"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66C49" wp14:editId="55D51DCF">
                <wp:simplePos x="0" y="0"/>
                <wp:positionH relativeFrom="column">
                  <wp:posOffset>0</wp:posOffset>
                </wp:positionH>
                <wp:positionV relativeFrom="paragraph">
                  <wp:posOffset>1898650</wp:posOffset>
                </wp:positionV>
                <wp:extent cx="3078480" cy="949960"/>
                <wp:effectExtent l="9525" t="12700" r="7620" b="889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5D" w:rsidRDefault="00AA3B4D" w:rsidP="0075615D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Наличие</w:t>
                            </w:r>
                            <w:r w:rsidR="0075615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основания для отказа  </w:t>
                            </w:r>
                            <w:proofErr w:type="gramStart"/>
                            <w:r w:rsidR="0075615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предоставлении</w:t>
                            </w:r>
                            <w:proofErr w:type="gramEnd"/>
                            <w:r w:rsidR="0075615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муниципальной услуги </w:t>
                            </w:r>
                          </w:p>
                          <w:p w:rsidR="0075615D" w:rsidRDefault="0075615D" w:rsidP="0075615D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margin-left:0;margin-top:149.5pt;width:242.4pt;height:7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">
                <v:textbox>
                  <w:txbxContent>
                    <w:p w:rsidR="0075615D" w:rsidRDefault="00AA3B4D" w:rsidP="0075615D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Наличие</w:t>
                      </w:r>
                      <w:r w:rsidR="0075615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основания для отказа  </w:t>
                      </w:r>
                      <w:proofErr w:type="gramStart"/>
                      <w:r w:rsidR="0075615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предоставлении</w:t>
                      </w:r>
                      <w:proofErr w:type="gramEnd"/>
                      <w:r w:rsidR="0075615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муниципальной услуги </w:t>
                      </w:r>
                    </w:p>
                    <w:p w:rsidR="0075615D" w:rsidRDefault="0075615D" w:rsidP="0075615D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75615D"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E5809D" wp14:editId="5E83EEE2">
                <wp:simplePos x="0" y="0"/>
                <wp:positionH relativeFrom="column">
                  <wp:posOffset>0</wp:posOffset>
                </wp:positionH>
                <wp:positionV relativeFrom="paragraph">
                  <wp:posOffset>3451225</wp:posOffset>
                </wp:positionV>
                <wp:extent cx="3078480" cy="561340"/>
                <wp:effectExtent l="9525" t="12700" r="7620" b="6985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5D" w:rsidRDefault="0075615D" w:rsidP="0075615D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Подготовка ответственным  специалистом          проекта письма об отказе </w:t>
                            </w:r>
                          </w:p>
                          <w:p w:rsidR="0075615D" w:rsidRDefault="0075615D" w:rsidP="0075615D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margin-left:0;margin-top:271.75pt;width:242.4pt;height:4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vuLAIAAFA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">
                <v:textbox>
                  <w:txbxContent>
                    <w:p w:rsidR="0075615D" w:rsidRDefault="0075615D" w:rsidP="0075615D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Подготовка ответственным  специалистом          проекта письма об отказе </w:t>
                      </w:r>
                    </w:p>
                    <w:p w:rsidR="0075615D" w:rsidRDefault="0075615D" w:rsidP="0075615D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 предоставлении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="0075615D"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c">
            <w:drawing>
              <wp:inline distT="0" distB="0" distL="0" distR="0" wp14:anchorId="06704ADE" wp14:editId="1CF4D64E">
                <wp:extent cx="6541770" cy="3417570"/>
                <wp:effectExtent l="0" t="0" r="0" b="68580"/>
                <wp:docPr id="36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Line 25"/>
                        <wps:cNvCnPr/>
                        <wps:spPr bwMode="auto">
                          <a:xfrm>
                            <a:off x="3003550" y="505460"/>
                            <a:ext cx="635" cy="189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9850" y="695325"/>
                            <a:ext cx="5913120" cy="443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15D" w:rsidRDefault="0075615D" w:rsidP="0075615D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Прием и регистрация заявления о предоставлении информации </w:t>
                              </w:r>
                            </w:p>
                            <w:p w:rsidR="0075615D" w:rsidRDefault="0075615D" w:rsidP="0075615D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об объектах культурного наследия</w:t>
                              </w:r>
                            </w:p>
                            <w:p w:rsidR="0075615D" w:rsidRDefault="0075615D" w:rsidP="0075615D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t xml:space="preserve">культурного наследия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9850" y="1329055"/>
                            <a:ext cx="5913120" cy="37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15D" w:rsidRDefault="0075615D" w:rsidP="0075615D">
                              <w:pPr>
                                <w:pStyle w:val="ConsPlusNonformat"/>
                                <w:widowControl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Рассмотрение заявления о предоставлении информации об объектах  культурного наследия                                                                                                                                             </w:t>
                              </w:r>
                            </w:p>
                            <w:p w:rsidR="0075615D" w:rsidRDefault="0075615D" w:rsidP="0075615D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57785"/>
                            <a:ext cx="598297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15D" w:rsidRDefault="0075615D" w:rsidP="0075615D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Поступление  в администрацию заявления о предоставлении информации  </w:t>
                              </w:r>
                            </w:p>
                            <w:p w:rsidR="0075615D" w:rsidRDefault="0075615D" w:rsidP="0075615D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об объектах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культурного наследия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5005070" y="1708785"/>
                            <a:ext cx="635" cy="186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77920" y="1898650"/>
                            <a:ext cx="2429510" cy="48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3B4D" w:rsidRPr="00AA3B4D" w:rsidRDefault="00AA3B4D" w:rsidP="00AA3B4D">
                              <w:r w:rsidRPr="00AA3B4D">
                                <w:t xml:space="preserve">Отсутствие оснований для отказа </w:t>
                              </w:r>
                            </w:p>
                            <w:p w:rsidR="0075615D" w:rsidRDefault="00AA3B4D" w:rsidP="00AA3B4D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AA3B4D">
                                <w:t>в предоставлении муниципальной</w:t>
                              </w:r>
                              <w:r w:rsidRPr="00AA3B4D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1315720" y="1708785"/>
                            <a:ext cx="635" cy="189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 flipH="1">
                            <a:off x="4886325" y="2380615"/>
                            <a:ext cx="1905" cy="305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1458595" y="2848610"/>
                            <a:ext cx="635" cy="568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3004185" y="1139190"/>
                            <a:ext cx="635" cy="189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9" editas="canvas" style="width:515.1pt;height:269.1pt;mso-position-horizontal-relative:char;mso-position-vertical-relative:line" coordsize="65417,3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5417;height:34175;visibility:visible;mso-wrap-style:square">
                  <v:fill o:detectmouseclick="t"/>
                  <v:path o:connecttype="none"/>
                </v:shape>
                <v:line id="Line 25" o:spid="_x0000_s1031" style="position:absolute;visibility:visible;mso-wrap-style:square" from="30035,5054" to="30041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rect id="Rectangle 26" o:spid="_x0000_s1032" style="position:absolute;left:698;top:6953;width:59131;height:4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75615D" w:rsidRDefault="0075615D" w:rsidP="0075615D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Прием и регистрация заявления о предоставлении информации </w:t>
                        </w:r>
                      </w:p>
                      <w:p w:rsidR="0075615D" w:rsidRDefault="0075615D" w:rsidP="0075615D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 объектах культурного наследия</w:t>
                        </w:r>
                      </w:p>
                      <w:p w:rsidR="0075615D" w:rsidRDefault="0075615D" w:rsidP="0075615D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t xml:space="preserve">культурного наследия                                                     </w:t>
                        </w:r>
                      </w:p>
                    </w:txbxContent>
                  </v:textbox>
                </v:rect>
                <v:rect id="Rectangle 27" o:spid="_x0000_s1033" style="position:absolute;left:698;top:13290;width:5913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75615D" w:rsidRDefault="0075615D" w:rsidP="0075615D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Рассмотрение заявления о предоставлении информации об объектах  культурного наследия                                                                                                                                             </w:t>
                        </w:r>
                      </w:p>
                      <w:p w:rsidR="0075615D" w:rsidRDefault="0075615D" w:rsidP="0075615D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28" o:spid="_x0000_s1034" style="position:absolute;top:577;width:5982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75615D" w:rsidRDefault="0075615D" w:rsidP="0075615D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Поступление  в администрацию заявления о предоставлении информации  </w:t>
                        </w:r>
                      </w:p>
                      <w:p w:rsidR="0075615D" w:rsidRDefault="0075615D" w:rsidP="0075615D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об объектах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культурного наследия</w:t>
                        </w:r>
                      </w:p>
                    </w:txbxContent>
                  </v:textbox>
                </v:rect>
                <v:line id="Line 29" o:spid="_x0000_s1035" style="position:absolute;visibility:visible;mso-wrap-style:square" from="50050,17087" to="50057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rect id="Rectangle 30" o:spid="_x0000_s1036" style="position:absolute;left:36779;top:18986;width:24295;height:4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AA3B4D" w:rsidRPr="00AA3B4D" w:rsidRDefault="00AA3B4D" w:rsidP="00AA3B4D">
                        <w:r w:rsidRPr="00AA3B4D">
                          <w:t xml:space="preserve">Отсутствие оснований для отказа </w:t>
                        </w:r>
                      </w:p>
                      <w:p w:rsidR="0075615D" w:rsidRDefault="00AA3B4D" w:rsidP="00AA3B4D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AA3B4D">
                          <w:t>в предоставлении муниципальной</w:t>
                        </w:r>
                        <w:r w:rsidRPr="00AA3B4D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услуги</w:t>
                        </w:r>
                      </w:p>
                    </w:txbxContent>
                  </v:textbox>
                </v:rect>
                <v:line id="Line 31" o:spid="_x0000_s1037" style="position:absolute;visibility:visible;mso-wrap-style:square" from="13157,17087" to="13163,18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2" o:spid="_x0000_s1038" style="position:absolute;flip:x;visibility:visible;mso-wrap-style:square" from="48863,23806" to="48882,2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3" o:spid="_x0000_s1039" style="position:absolute;visibility:visible;mso-wrap-style:square" from="14585,28486" to="14592,34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4" o:spid="_x0000_s1040" style="position:absolute;visibility:visible;mso-wrap-style:square" from="30041,11391" to="30048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75615D" w:rsidRPr="0075615D" w:rsidRDefault="0075615D" w:rsidP="007561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5615D" w:rsidRPr="0075615D" w:rsidRDefault="0075615D" w:rsidP="007561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CE35E4" wp14:editId="3CF65793">
                <wp:simplePos x="0" y="0"/>
                <wp:positionH relativeFrom="column">
                  <wp:posOffset>1459230</wp:posOffset>
                </wp:positionH>
                <wp:positionV relativeFrom="paragraph">
                  <wp:posOffset>116205</wp:posOffset>
                </wp:positionV>
                <wp:extent cx="0" cy="589915"/>
                <wp:effectExtent l="59055" t="11430" r="55245" b="17780"/>
                <wp:wrapNone/>
                <wp:docPr id="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9.15pt" to="114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z3JwIAAEs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5615D" w:rsidRPr="0075615D" w:rsidRDefault="00AA3B4D" w:rsidP="007561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8A83E2" wp14:editId="49F25B01">
                <wp:simplePos x="0" y="0"/>
                <wp:positionH relativeFrom="column">
                  <wp:posOffset>4882515</wp:posOffset>
                </wp:positionH>
                <wp:positionV relativeFrom="paragraph">
                  <wp:posOffset>71755</wp:posOffset>
                </wp:positionV>
                <wp:extent cx="0" cy="313690"/>
                <wp:effectExtent l="76200" t="0" r="76200" b="48260"/>
                <wp:wrapNone/>
                <wp:docPr id="2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5pt,5.65pt" to="384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DkKA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5615D" w:rsidRPr="0075615D" w:rsidRDefault="00D90816" w:rsidP="007561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9A1066" wp14:editId="3E740D7E">
                <wp:simplePos x="0" y="0"/>
                <wp:positionH relativeFrom="column">
                  <wp:posOffset>139065</wp:posOffset>
                </wp:positionH>
                <wp:positionV relativeFrom="paragraph">
                  <wp:posOffset>62230</wp:posOffset>
                </wp:positionV>
                <wp:extent cx="5701030" cy="885825"/>
                <wp:effectExtent l="0" t="0" r="13970" b="28575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5D" w:rsidRDefault="0075615D" w:rsidP="0075615D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Подписание </w:t>
                            </w:r>
                            <w:r w:rsidR="00AA3B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главой поселения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(в его отсутствие - заместителем) проекта </w:t>
                            </w:r>
                            <w:r w:rsidR="00AA3B4D" w:rsidRPr="00AA3B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информации об объектах культурного наследия местного значения, находящихся на территории </w:t>
                            </w:r>
                            <w:r w:rsidR="00B9278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Гончаровского</w:t>
                            </w:r>
                            <w:r w:rsidR="00AA3B4D" w:rsidRPr="00AA3B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                </w:r>
                            <w:r w:rsidR="00D9081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или отказа в предоставлении информации, его регистрация.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1" style="position:absolute;margin-left:10.95pt;margin-top:4.9pt;width:448.9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">
                <v:textbox>
                  <w:txbxContent>
                    <w:p w:rsidR="0075615D" w:rsidRDefault="0075615D" w:rsidP="0075615D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Подписание </w:t>
                      </w:r>
                      <w:r w:rsidR="00AA3B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главой поселения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(в его отсутствие - заместителем) проекта </w:t>
                      </w:r>
                      <w:r w:rsidR="00AA3B4D" w:rsidRPr="00AA3B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информации об объектах культурного наследия местного значения, находящихся на территории </w:t>
                      </w:r>
                      <w:proofErr w:type="spellStart"/>
                      <w:r w:rsidR="00B9278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Гончаровского</w:t>
                      </w:r>
                      <w:proofErr w:type="spellEnd"/>
                      <w:r w:rsidR="00AA3B4D" w:rsidRPr="00AA3B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          </w:r>
                      <w:r w:rsidR="00D9081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или отказа в предоставлении информации, его регистрация.</w:t>
                      </w:r>
                    </w:p>
                  </w:txbxContent>
                </v:textbox>
              </v:rect>
            </w:pict>
          </mc:Fallback>
        </mc:AlternateContent>
      </w:r>
    </w:p>
    <w:p w:rsidR="0075615D" w:rsidRPr="0075615D" w:rsidRDefault="0075615D" w:rsidP="007561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5615D" w:rsidRPr="0075615D" w:rsidRDefault="00D90816" w:rsidP="0075615D">
      <w:pPr>
        <w:tabs>
          <w:tab w:val="left" w:pos="34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367EF5" wp14:editId="16B12ADD">
                <wp:simplePos x="0" y="0"/>
                <wp:positionH relativeFrom="column">
                  <wp:posOffset>2868930</wp:posOffset>
                </wp:positionH>
                <wp:positionV relativeFrom="paragraph">
                  <wp:posOffset>302895</wp:posOffset>
                </wp:positionV>
                <wp:extent cx="0" cy="283845"/>
                <wp:effectExtent l="76200" t="0" r="57150" b="59055"/>
                <wp:wrapNone/>
                <wp:docPr id="2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23.85pt" to="225.9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">
                <v:stroke endarrow="block"/>
              </v:line>
            </w:pict>
          </mc:Fallback>
        </mc:AlternateContent>
      </w:r>
      <w:r w:rsidR="0075615D" w:rsidRPr="0075615D">
        <w:rPr>
          <w:rFonts w:ascii="Calibri" w:eastAsia="Calibri" w:hAnsi="Calibri"/>
          <w:sz w:val="22"/>
          <w:szCs w:val="22"/>
          <w:lang w:eastAsia="en-US"/>
        </w:rPr>
        <w:tab/>
      </w:r>
    </w:p>
    <w:p w:rsidR="0075615D" w:rsidRPr="0075615D" w:rsidRDefault="00D90816" w:rsidP="0075615D">
      <w:pPr>
        <w:tabs>
          <w:tab w:val="left" w:pos="3581"/>
        </w:tabs>
        <w:spacing w:after="200" w:line="276" w:lineRule="auto"/>
        <w:rPr>
          <w:rFonts w:eastAsia="Calibri"/>
          <w:sz w:val="26"/>
          <w:szCs w:val="26"/>
          <w:lang w:val="en-US" w:eastAsia="en-US"/>
        </w:rPr>
      </w:pPr>
      <w:r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C61A0F" wp14:editId="3BE266A6">
                <wp:simplePos x="0" y="0"/>
                <wp:positionH relativeFrom="column">
                  <wp:posOffset>186690</wp:posOffset>
                </wp:positionH>
                <wp:positionV relativeFrom="paragraph">
                  <wp:posOffset>265429</wp:posOffset>
                </wp:positionV>
                <wp:extent cx="5631180" cy="1019175"/>
                <wp:effectExtent l="0" t="0" r="26670" b="28575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1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B4D" w:rsidRPr="00D90816" w:rsidRDefault="00AA3B4D" w:rsidP="00D90816">
                            <w:pPr>
                              <w:jc w:val="both"/>
                            </w:pPr>
                            <w:r w:rsidRPr="00D90816">
                              <w:t xml:space="preserve">Выдача либо направление информации об объектах культурного наследия местного значения, находящихся на территории </w:t>
                            </w:r>
                            <w:r w:rsidR="00B9278E">
                              <w:t>Гончаровского</w:t>
                            </w:r>
                            <w:r w:rsidRPr="00D90816">
                              <w:t xml:space="preserve">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 или отказ в предоставлении информации</w:t>
                            </w:r>
                          </w:p>
                          <w:p w:rsidR="0075615D" w:rsidRDefault="0075615D" w:rsidP="00AA3B4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2" style="position:absolute;margin-left:14.7pt;margin-top:20.9pt;width:443.4pt;height:8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A0LAIAAFE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">
                <v:textbox>
                  <w:txbxContent>
                    <w:p w:rsidR="00AA3B4D" w:rsidRPr="00D90816" w:rsidRDefault="00AA3B4D" w:rsidP="00D90816">
                      <w:pPr>
                        <w:jc w:val="both"/>
                      </w:pPr>
                      <w:r w:rsidRPr="00D90816">
                        <w:t xml:space="preserve">Выдача либо направление информации об объектах культурного наследия местного значения, находящихся на территории </w:t>
                      </w:r>
                      <w:proofErr w:type="spellStart"/>
                      <w:r w:rsidR="00B9278E">
                        <w:t>Гончаровского</w:t>
                      </w:r>
                      <w:proofErr w:type="spellEnd"/>
                      <w:r w:rsidRPr="00D90816">
                        <w:t xml:space="preserve">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 или отказ в предоставлении информации</w:t>
                      </w:r>
                    </w:p>
                    <w:p w:rsidR="0075615D" w:rsidRDefault="0075615D" w:rsidP="00AA3B4D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AA3B4D" w:rsidRDefault="00AA3B4D" w:rsidP="00A42F90">
      <w:pPr>
        <w:shd w:val="clear" w:color="auto" w:fill="FFFFFF"/>
        <w:jc w:val="both"/>
        <w:rPr>
          <w:b/>
          <w:bCs/>
        </w:rPr>
      </w:pPr>
    </w:p>
    <w:p w:rsidR="00D90816" w:rsidRDefault="00D90816" w:rsidP="00A42F90">
      <w:pPr>
        <w:shd w:val="clear" w:color="auto" w:fill="FFFFFF"/>
        <w:jc w:val="both"/>
        <w:rPr>
          <w:b/>
          <w:bCs/>
        </w:rPr>
      </w:pPr>
    </w:p>
    <w:p w:rsidR="00D90816" w:rsidRDefault="00D90816" w:rsidP="00A42F90">
      <w:pPr>
        <w:shd w:val="clear" w:color="auto" w:fill="FFFFFF"/>
        <w:jc w:val="both"/>
        <w:rPr>
          <w:b/>
          <w:bCs/>
        </w:rPr>
      </w:pPr>
    </w:p>
    <w:p w:rsidR="00D90816" w:rsidRDefault="00D90816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</w:t>
      </w:r>
      <w:r w:rsidR="00E62A63">
        <w:rPr>
          <w:b/>
          <w:bCs/>
        </w:rPr>
        <w:t xml:space="preserve"> </w:t>
      </w:r>
      <w:bookmarkStart w:id="0" w:name="sub_110107"/>
    </w:p>
    <w:p w:rsidR="00D90816" w:rsidRDefault="00D90816" w:rsidP="00A42F90">
      <w:pPr>
        <w:shd w:val="clear" w:color="auto" w:fill="FFFFFF"/>
        <w:jc w:val="both"/>
        <w:rPr>
          <w:b/>
          <w:bCs/>
        </w:rPr>
      </w:pPr>
    </w:p>
    <w:p w:rsidR="00D90816" w:rsidRDefault="00D90816" w:rsidP="00A42F90">
      <w:pPr>
        <w:shd w:val="clear" w:color="auto" w:fill="FFFFFF"/>
        <w:jc w:val="both"/>
        <w:rPr>
          <w:b/>
          <w:bCs/>
        </w:rPr>
      </w:pPr>
    </w:p>
    <w:p w:rsidR="00E62A63" w:rsidRDefault="00D90816" w:rsidP="00A42F90">
      <w:pPr>
        <w:shd w:val="clear" w:color="auto" w:fill="FFFFFF"/>
        <w:jc w:val="both"/>
        <w:rPr>
          <w:b/>
          <w:bCs/>
        </w:rPr>
      </w:pPr>
      <w:r>
        <w:t xml:space="preserve">      </w:t>
      </w:r>
      <w:r w:rsidR="00E62A63">
        <w:t xml:space="preserve">2. Контроль за исполнением настоящего </w:t>
      </w:r>
      <w:r w:rsidR="008064EA">
        <w:t>П</w:t>
      </w:r>
      <w:r w:rsidR="00E62A63">
        <w:t>остановления оставляю за собой.</w:t>
      </w:r>
    </w:p>
    <w:p w:rsidR="00E62A63" w:rsidRDefault="00E62A63" w:rsidP="00117660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E62A63" w:rsidRDefault="00E62A63" w:rsidP="00A42F90">
      <w:pPr>
        <w:tabs>
          <w:tab w:val="num" w:pos="0"/>
        </w:tabs>
        <w:ind w:firstLine="360"/>
      </w:pPr>
    </w:p>
    <w:p w:rsidR="00E62A63" w:rsidRDefault="00E62A63" w:rsidP="00A42F90">
      <w:pPr>
        <w:jc w:val="both"/>
        <w:rPr>
          <w:b/>
          <w:bCs/>
        </w:rPr>
      </w:pPr>
    </w:p>
    <w:p w:rsidR="00E62A63" w:rsidRDefault="00E62A63" w:rsidP="00A42F90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 w:rsidR="00F65AEE">
        <w:rPr>
          <w:b/>
          <w:bCs/>
        </w:rPr>
        <w:t>Гончаровского</w:t>
      </w:r>
      <w:r>
        <w:rPr>
          <w:b/>
          <w:bCs/>
        </w:rPr>
        <w:t xml:space="preserve">                                                             </w:t>
      </w:r>
      <w:r w:rsidR="00D90816">
        <w:rPr>
          <w:b/>
          <w:bCs/>
        </w:rPr>
        <w:t xml:space="preserve">              </w:t>
      </w:r>
      <w:r>
        <w:rPr>
          <w:b/>
          <w:bCs/>
        </w:rPr>
        <w:t xml:space="preserve">   </w:t>
      </w:r>
      <w:r w:rsidR="00B9278E">
        <w:rPr>
          <w:b/>
          <w:bCs/>
        </w:rPr>
        <w:t>К.У. Нуркатов</w:t>
      </w:r>
    </w:p>
    <w:p w:rsidR="00E62A63" w:rsidRDefault="00E62A63" w:rsidP="00A42F90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E62A63" w:rsidRDefault="00E62A63"/>
    <w:p w:rsidR="00E62A63" w:rsidRDefault="00D978CF">
      <w:r>
        <w:t>Рег. №86</w:t>
      </w:r>
      <w:r w:rsidR="00EE2E50">
        <w:t>/201</w:t>
      </w:r>
      <w:r w:rsidR="00B9278E">
        <w:t>8</w:t>
      </w:r>
      <w:r w:rsidR="00E62A63">
        <w:t>г.</w:t>
      </w:r>
      <w:bookmarkStart w:id="1" w:name="_GoBack"/>
      <w:bookmarkEnd w:id="1"/>
    </w:p>
    <w:sectPr w:rsidR="00E62A63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316A"/>
    <w:multiLevelType w:val="multilevel"/>
    <w:tmpl w:val="97D67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0573F91"/>
    <w:multiLevelType w:val="hybridMultilevel"/>
    <w:tmpl w:val="071C39E8"/>
    <w:lvl w:ilvl="0" w:tplc="F47AA2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81"/>
    <w:rsid w:val="00031F70"/>
    <w:rsid w:val="00040776"/>
    <w:rsid w:val="00041628"/>
    <w:rsid w:val="00056342"/>
    <w:rsid w:val="000C19EC"/>
    <w:rsid w:val="000F0B5E"/>
    <w:rsid w:val="000F1F66"/>
    <w:rsid w:val="00117660"/>
    <w:rsid w:val="00144808"/>
    <w:rsid w:val="00146C5C"/>
    <w:rsid w:val="0016569B"/>
    <w:rsid w:val="00180259"/>
    <w:rsid w:val="001B2044"/>
    <w:rsid w:val="00212A96"/>
    <w:rsid w:val="0024191E"/>
    <w:rsid w:val="00244629"/>
    <w:rsid w:val="00251C19"/>
    <w:rsid w:val="00277D08"/>
    <w:rsid w:val="002856BC"/>
    <w:rsid w:val="00290D6F"/>
    <w:rsid w:val="00335222"/>
    <w:rsid w:val="0038143A"/>
    <w:rsid w:val="003D23C1"/>
    <w:rsid w:val="003E3B04"/>
    <w:rsid w:val="003F0885"/>
    <w:rsid w:val="003F224D"/>
    <w:rsid w:val="00413048"/>
    <w:rsid w:val="00421D02"/>
    <w:rsid w:val="00437FCB"/>
    <w:rsid w:val="00440DFA"/>
    <w:rsid w:val="004544F0"/>
    <w:rsid w:val="004663F4"/>
    <w:rsid w:val="004E6257"/>
    <w:rsid w:val="005063C3"/>
    <w:rsid w:val="00535D2E"/>
    <w:rsid w:val="00542A8C"/>
    <w:rsid w:val="00544BF5"/>
    <w:rsid w:val="005465D8"/>
    <w:rsid w:val="005A3B41"/>
    <w:rsid w:val="00633C98"/>
    <w:rsid w:val="0063732C"/>
    <w:rsid w:val="00666BE6"/>
    <w:rsid w:val="00682209"/>
    <w:rsid w:val="00733630"/>
    <w:rsid w:val="0075615D"/>
    <w:rsid w:val="00796D19"/>
    <w:rsid w:val="00796E08"/>
    <w:rsid w:val="007976A8"/>
    <w:rsid w:val="007E7BFE"/>
    <w:rsid w:val="008026D3"/>
    <w:rsid w:val="008064EA"/>
    <w:rsid w:val="00824B07"/>
    <w:rsid w:val="008468EA"/>
    <w:rsid w:val="00852E27"/>
    <w:rsid w:val="00882E20"/>
    <w:rsid w:val="008A53A0"/>
    <w:rsid w:val="008B11A9"/>
    <w:rsid w:val="008B271D"/>
    <w:rsid w:val="008B42DB"/>
    <w:rsid w:val="008F28CF"/>
    <w:rsid w:val="008F489F"/>
    <w:rsid w:val="00920F81"/>
    <w:rsid w:val="00952973"/>
    <w:rsid w:val="0095619D"/>
    <w:rsid w:val="00961260"/>
    <w:rsid w:val="00975EEC"/>
    <w:rsid w:val="009D270C"/>
    <w:rsid w:val="009F5339"/>
    <w:rsid w:val="009F78FC"/>
    <w:rsid w:val="00A17333"/>
    <w:rsid w:val="00A23664"/>
    <w:rsid w:val="00A35F4F"/>
    <w:rsid w:val="00A36322"/>
    <w:rsid w:val="00A42F90"/>
    <w:rsid w:val="00A5350E"/>
    <w:rsid w:val="00A5390A"/>
    <w:rsid w:val="00A76EA8"/>
    <w:rsid w:val="00AA3B4D"/>
    <w:rsid w:val="00AB33E2"/>
    <w:rsid w:val="00AF1264"/>
    <w:rsid w:val="00AF76DD"/>
    <w:rsid w:val="00B12E4B"/>
    <w:rsid w:val="00B80DC2"/>
    <w:rsid w:val="00B9278E"/>
    <w:rsid w:val="00B95F7C"/>
    <w:rsid w:val="00BA0F4B"/>
    <w:rsid w:val="00BC0456"/>
    <w:rsid w:val="00BE4576"/>
    <w:rsid w:val="00BF0CC8"/>
    <w:rsid w:val="00C26881"/>
    <w:rsid w:val="00C449FC"/>
    <w:rsid w:val="00C63BAF"/>
    <w:rsid w:val="00C64814"/>
    <w:rsid w:val="00C6629F"/>
    <w:rsid w:val="00C81CC8"/>
    <w:rsid w:val="00C82634"/>
    <w:rsid w:val="00C93F0E"/>
    <w:rsid w:val="00CB50C0"/>
    <w:rsid w:val="00CB6A29"/>
    <w:rsid w:val="00CD1251"/>
    <w:rsid w:val="00D34AF3"/>
    <w:rsid w:val="00D50616"/>
    <w:rsid w:val="00D51CB8"/>
    <w:rsid w:val="00D5564A"/>
    <w:rsid w:val="00D90816"/>
    <w:rsid w:val="00D978CF"/>
    <w:rsid w:val="00DB49EE"/>
    <w:rsid w:val="00DD7F67"/>
    <w:rsid w:val="00E30D49"/>
    <w:rsid w:val="00E3197F"/>
    <w:rsid w:val="00E62A63"/>
    <w:rsid w:val="00EC77CA"/>
    <w:rsid w:val="00EE2E50"/>
    <w:rsid w:val="00F05849"/>
    <w:rsid w:val="00F548F3"/>
    <w:rsid w:val="00F56804"/>
    <w:rsid w:val="00F65AEE"/>
    <w:rsid w:val="00F7193B"/>
    <w:rsid w:val="00F90554"/>
    <w:rsid w:val="00F95095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55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F78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F78FC"/>
    <w:pPr>
      <w:spacing w:before="100" w:beforeAutospacing="1" w:after="100" w:afterAutospacing="1"/>
    </w:pPr>
  </w:style>
  <w:style w:type="paragraph" w:customStyle="1" w:styleId="ConsPlusNonformat">
    <w:name w:val="ConsPlusNonformat"/>
    <w:rsid w:val="007561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55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F78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F78FC"/>
    <w:pPr>
      <w:spacing w:before="100" w:beforeAutospacing="1" w:after="100" w:afterAutospacing="1"/>
    </w:pPr>
  </w:style>
  <w:style w:type="paragraph" w:customStyle="1" w:styleId="ConsPlusNonformat">
    <w:name w:val="ConsPlusNonformat"/>
    <w:rsid w:val="007561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pal@volga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fc.pallasov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goncha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gogra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2016-01-13T12:57:00Z</cp:lastPrinted>
  <dcterms:created xsi:type="dcterms:W3CDTF">2018-12-04T06:48:00Z</dcterms:created>
  <dcterms:modified xsi:type="dcterms:W3CDTF">2018-12-19T04:10:00Z</dcterms:modified>
</cp:coreProperties>
</file>