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5F" w:rsidRDefault="00772E5F" w:rsidP="00772E5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772E5F" w:rsidRDefault="00772E5F" w:rsidP="00772E5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5F" w:rsidRDefault="00772E5F" w:rsidP="00772E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772E5F" w:rsidRDefault="00772E5F" w:rsidP="00772E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ПАЛЛАСОВСКИЙ МУНИЦИПАЛЬНЫЙ РАЙОН</w:t>
      </w:r>
    </w:p>
    <w:p w:rsidR="00772E5F" w:rsidRDefault="00772E5F" w:rsidP="00772E5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ГОНЧАРОВСКОГО  СЕЛЬСКОГО ПОСЕЛЕНИЯ</w:t>
      </w:r>
    </w:p>
    <w:p w:rsidR="00772E5F" w:rsidRDefault="00772E5F" w:rsidP="00772E5F">
      <w:pPr>
        <w:rPr>
          <w:b/>
          <w:bCs/>
          <w:sz w:val="28"/>
          <w:szCs w:val="28"/>
        </w:rPr>
      </w:pPr>
    </w:p>
    <w:p w:rsidR="00772E5F" w:rsidRDefault="00772E5F" w:rsidP="00772E5F">
      <w:pPr>
        <w:rPr>
          <w:b/>
          <w:bCs/>
          <w:sz w:val="28"/>
          <w:szCs w:val="28"/>
        </w:rPr>
      </w:pPr>
    </w:p>
    <w:p w:rsidR="00772E5F" w:rsidRDefault="00772E5F" w:rsidP="00772E5F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772E5F" w:rsidRDefault="00772E5F" w:rsidP="00772E5F">
      <w:pPr>
        <w:jc w:val="both"/>
        <w:rPr>
          <w:b/>
          <w:bCs/>
          <w:sz w:val="28"/>
          <w:szCs w:val="28"/>
        </w:rPr>
      </w:pPr>
    </w:p>
    <w:p w:rsidR="00772E5F" w:rsidRDefault="00772E5F" w:rsidP="00772E5F">
      <w:pPr>
        <w:jc w:val="both"/>
        <w:rPr>
          <w:sz w:val="28"/>
          <w:szCs w:val="28"/>
        </w:rPr>
      </w:pPr>
      <w:r>
        <w:rPr>
          <w:sz w:val="28"/>
          <w:szCs w:val="28"/>
        </w:rPr>
        <w:t>«23» ноября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                     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Золотари                        </w:t>
      </w:r>
      <w:r>
        <w:rPr>
          <w:sz w:val="28"/>
          <w:szCs w:val="28"/>
        </w:rPr>
        <w:t xml:space="preserve">        № 73</w:t>
      </w:r>
    </w:p>
    <w:p w:rsidR="00772E5F" w:rsidRDefault="00772E5F" w:rsidP="00772E5F">
      <w:pPr>
        <w:jc w:val="both"/>
        <w:rPr>
          <w:sz w:val="28"/>
          <w:szCs w:val="28"/>
        </w:rPr>
      </w:pPr>
    </w:p>
    <w:p w:rsidR="00772E5F" w:rsidRDefault="00772E5F" w:rsidP="00772E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положения</w:t>
      </w:r>
    </w:p>
    <w:p w:rsidR="00772E5F" w:rsidRDefault="00772E5F" w:rsidP="00772E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резервном фонде Администрации</w:t>
      </w:r>
    </w:p>
    <w:p w:rsidR="00772E5F" w:rsidRDefault="00772E5F" w:rsidP="00772E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Гончаровского сельского поселения </w:t>
      </w:r>
    </w:p>
    <w:p w:rsidR="00772E5F" w:rsidRDefault="00772E5F" w:rsidP="00772E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год» </w:t>
      </w:r>
    </w:p>
    <w:p w:rsidR="00772E5F" w:rsidRDefault="00772E5F" w:rsidP="00772E5F">
      <w:pPr>
        <w:rPr>
          <w:sz w:val="28"/>
          <w:szCs w:val="28"/>
        </w:rPr>
      </w:pPr>
    </w:p>
    <w:p w:rsidR="00772E5F" w:rsidRDefault="00772E5F" w:rsidP="00772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дминистрация Гончаровского сельского поселения</w:t>
      </w:r>
    </w:p>
    <w:p w:rsidR="00772E5F" w:rsidRDefault="00772E5F" w:rsidP="00772E5F">
      <w:pPr>
        <w:rPr>
          <w:sz w:val="28"/>
          <w:szCs w:val="28"/>
        </w:rPr>
      </w:pPr>
    </w:p>
    <w:p w:rsidR="00772E5F" w:rsidRDefault="00772E5F" w:rsidP="00772E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ЕТ:</w:t>
      </w:r>
    </w:p>
    <w:p w:rsidR="00772E5F" w:rsidRDefault="00772E5F" w:rsidP="00772E5F">
      <w:pPr>
        <w:rPr>
          <w:sz w:val="28"/>
          <w:szCs w:val="28"/>
        </w:rPr>
      </w:pPr>
    </w:p>
    <w:p w:rsidR="00772E5F" w:rsidRDefault="00772E5F" w:rsidP="00772E5F">
      <w:pPr>
        <w:ind w:left="-11" w:firstLine="29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резервном фонде Администрации  Гончаровского сельского поселения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к постановлению).</w:t>
      </w:r>
    </w:p>
    <w:p w:rsidR="00772E5F" w:rsidRDefault="00772E5F" w:rsidP="00772E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72E5F" w:rsidRDefault="00772E5F" w:rsidP="00772E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>
        <w:rPr>
          <w:sz w:val="28"/>
          <w:szCs w:val="28"/>
        </w:rPr>
        <w:t>отношения, возникшие с 1 января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подлежит</w:t>
      </w:r>
      <w:proofErr w:type="gramEnd"/>
      <w:r>
        <w:rPr>
          <w:sz w:val="28"/>
          <w:szCs w:val="28"/>
        </w:rPr>
        <w:t xml:space="preserve">  официальному опубликованию (обнародованию). </w:t>
      </w:r>
    </w:p>
    <w:p w:rsidR="00772E5F" w:rsidRDefault="00772E5F" w:rsidP="00772E5F">
      <w:pPr>
        <w:ind w:firstLine="284"/>
        <w:jc w:val="both"/>
        <w:rPr>
          <w:sz w:val="28"/>
          <w:szCs w:val="28"/>
        </w:rPr>
      </w:pPr>
    </w:p>
    <w:p w:rsidR="00772E5F" w:rsidRDefault="00772E5F" w:rsidP="00772E5F">
      <w:pPr>
        <w:rPr>
          <w:sz w:val="28"/>
          <w:szCs w:val="28"/>
        </w:rPr>
      </w:pPr>
    </w:p>
    <w:p w:rsidR="00772E5F" w:rsidRDefault="00772E5F" w:rsidP="00772E5F">
      <w:pPr>
        <w:pStyle w:val="a4"/>
        <w:jc w:val="both"/>
        <w:rPr>
          <w:b/>
          <w:bCs/>
        </w:rPr>
      </w:pPr>
      <w:r>
        <w:rPr>
          <w:b/>
          <w:bCs/>
        </w:rPr>
        <w:t xml:space="preserve">Глава Гончаровского              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 xml:space="preserve"> </w:t>
      </w:r>
    </w:p>
    <w:p w:rsidR="00772E5F" w:rsidRDefault="00772E5F" w:rsidP="00772E5F">
      <w:pPr>
        <w:pStyle w:val="a4"/>
        <w:jc w:val="both"/>
        <w:rPr>
          <w:b/>
          <w:bCs/>
        </w:rPr>
      </w:pPr>
      <w:r>
        <w:rPr>
          <w:b/>
          <w:bCs/>
        </w:rPr>
        <w:t xml:space="preserve">сельского поселения  </w:t>
      </w:r>
    </w:p>
    <w:p w:rsidR="00772E5F" w:rsidRDefault="00772E5F" w:rsidP="00772E5F">
      <w:pPr>
        <w:pStyle w:val="a4"/>
        <w:jc w:val="both"/>
      </w:pPr>
      <w:r>
        <w:rPr>
          <w:b/>
          <w:bCs/>
        </w:rPr>
        <w:t xml:space="preserve">                                   </w:t>
      </w:r>
    </w:p>
    <w:p w:rsidR="00772E5F" w:rsidRDefault="00772E5F" w:rsidP="00772E5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72E5F" w:rsidRDefault="00772E5F" w:rsidP="00772E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72E5F" w:rsidRDefault="00772E5F" w:rsidP="00772E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«23 » ноября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  № 7</w:t>
      </w:r>
      <w:r>
        <w:rPr>
          <w:sz w:val="28"/>
          <w:szCs w:val="28"/>
        </w:rPr>
        <w:t>3</w:t>
      </w:r>
    </w:p>
    <w:p w:rsidR="00772E5F" w:rsidRDefault="00772E5F" w:rsidP="00772E5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2E5F" w:rsidRDefault="00772E5F" w:rsidP="00772E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РЕЗЕРВНОМ ФОНДЕ ГОНЧАРОВСКОГО СЕЛЬСКОГО ПОСЕЛЕНИЯ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772E5F" w:rsidRDefault="00772E5F" w:rsidP="00772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период и устанавливается законом о муниципальном бюджете на финансовый год и плановый период.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Финансирование иных непредвиденных расходов,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Управление средствами резервного фонда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отделом  гражданской обороны и чрезвычайных ситуаций Администрации Палласовского муниципального района. </w:t>
      </w:r>
    </w:p>
    <w:p w:rsidR="00772E5F" w:rsidRDefault="00772E5F" w:rsidP="00772E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расходованием средств резервного фонда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резервного фонда осуществляется финансовым органом Гончаровского сельского поселения.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772E5F" w:rsidRDefault="00772E5F" w:rsidP="00772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772E5F" w:rsidRDefault="00772E5F" w:rsidP="00772E5F">
      <w:pPr>
        <w:rPr>
          <w:sz w:val="28"/>
          <w:szCs w:val="28"/>
        </w:rPr>
      </w:pPr>
      <w:r>
        <w:rPr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>
        <w:rPr>
          <w:sz w:val="28"/>
          <w:szCs w:val="28"/>
        </w:rPr>
        <w:br/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ED"/>
    <w:rsid w:val="000F0313"/>
    <w:rsid w:val="001C62D4"/>
    <w:rsid w:val="00772E5F"/>
    <w:rsid w:val="00B848ED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F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2E5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2E5F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72E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77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F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2E5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2E5F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72E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77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2018-11-27T05:30:00Z</cp:lastPrinted>
  <dcterms:created xsi:type="dcterms:W3CDTF">2018-11-27T05:29:00Z</dcterms:created>
  <dcterms:modified xsi:type="dcterms:W3CDTF">2018-11-27T05:30:00Z</dcterms:modified>
</cp:coreProperties>
</file>