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2" w:rsidRDefault="00E54712" w:rsidP="004844E1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31D3447D" wp14:editId="7965F20F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4E1" w:rsidRDefault="004844E1" w:rsidP="004844E1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4844E1" w:rsidRDefault="004844E1" w:rsidP="004844E1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4844E1" w:rsidRDefault="004844E1" w:rsidP="004844E1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АДМИНИСТРАЦИЯ  ГОНЧАРОВСКОГО СЕЛЬСКОГО ПОСЕЛЕНИЯ</w:t>
      </w:r>
    </w:p>
    <w:p w:rsidR="004844E1" w:rsidRDefault="004844E1" w:rsidP="004844E1">
      <w:pPr>
        <w:jc w:val="center"/>
        <w:rPr>
          <w:b/>
          <w:bCs/>
          <w:szCs w:val="24"/>
          <w:lang w:eastAsia="ru-RU"/>
        </w:rPr>
      </w:pPr>
    </w:p>
    <w:p w:rsidR="004844E1" w:rsidRDefault="004844E1" w:rsidP="004844E1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C35402" w:rsidRDefault="00C35402" w:rsidP="00C35402">
      <w:pPr>
        <w:rPr>
          <w:b/>
          <w:bCs/>
          <w:szCs w:val="24"/>
          <w:lang w:eastAsia="ru-RU"/>
        </w:rPr>
      </w:pPr>
    </w:p>
    <w:p w:rsidR="004844E1" w:rsidRDefault="00C35402" w:rsidP="00C35402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24 октября 2018</w:t>
      </w:r>
      <w:r w:rsidR="004844E1">
        <w:rPr>
          <w:b/>
          <w:bCs/>
          <w:szCs w:val="24"/>
          <w:lang w:eastAsia="ru-RU"/>
        </w:rPr>
        <w:t xml:space="preserve">г.                п. Золотари     </w:t>
      </w:r>
      <w:r w:rsidR="006B1758">
        <w:rPr>
          <w:b/>
          <w:bCs/>
          <w:szCs w:val="24"/>
          <w:lang w:eastAsia="ru-RU"/>
        </w:rPr>
        <w:t xml:space="preserve">                            </w:t>
      </w:r>
      <w:r>
        <w:rPr>
          <w:b/>
          <w:bCs/>
          <w:szCs w:val="24"/>
          <w:lang w:eastAsia="ru-RU"/>
        </w:rPr>
        <w:t xml:space="preserve">                       </w:t>
      </w:r>
      <w:r w:rsidR="006B1758">
        <w:rPr>
          <w:b/>
          <w:bCs/>
          <w:szCs w:val="24"/>
          <w:lang w:eastAsia="ru-RU"/>
        </w:rPr>
        <w:t>№</w:t>
      </w:r>
      <w:r>
        <w:rPr>
          <w:b/>
          <w:bCs/>
          <w:szCs w:val="24"/>
          <w:lang w:eastAsia="ru-RU"/>
        </w:rPr>
        <w:t xml:space="preserve"> 60</w:t>
      </w:r>
      <w:r w:rsidR="006B1758">
        <w:rPr>
          <w:b/>
          <w:bCs/>
          <w:szCs w:val="24"/>
          <w:lang w:eastAsia="ru-RU"/>
        </w:rPr>
        <w:t xml:space="preserve"> </w:t>
      </w:r>
    </w:p>
    <w:p w:rsidR="004844E1" w:rsidRDefault="004844E1" w:rsidP="004844E1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4844E1" w:rsidRDefault="004844E1" w:rsidP="004844E1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290760" w:rsidRDefault="00290760" w:rsidP="004844E1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и дополнений </w:t>
      </w:r>
    </w:p>
    <w:p w:rsidR="004844E1" w:rsidRDefault="00290760" w:rsidP="004844E1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b/>
          <w:bCs/>
          <w:szCs w:val="24"/>
        </w:rPr>
        <w:t xml:space="preserve">в Постановление № </w:t>
      </w:r>
      <w:r w:rsidR="00524D9C">
        <w:rPr>
          <w:b/>
          <w:bCs/>
          <w:color w:val="FF0000"/>
          <w:szCs w:val="24"/>
        </w:rPr>
        <w:t>55 от «04» сентября</w:t>
      </w:r>
      <w:r>
        <w:rPr>
          <w:b/>
          <w:bCs/>
          <w:color w:val="FF0000"/>
          <w:szCs w:val="24"/>
        </w:rPr>
        <w:t xml:space="preserve">  </w:t>
      </w:r>
      <w:r w:rsidR="00524D9C">
        <w:rPr>
          <w:b/>
          <w:bCs/>
          <w:color w:val="FF0000"/>
        </w:rPr>
        <w:t>2017</w:t>
      </w:r>
      <w:r>
        <w:rPr>
          <w:b/>
          <w:bCs/>
          <w:color w:val="FF0000"/>
        </w:rPr>
        <w:t xml:space="preserve">г. </w:t>
      </w:r>
      <w:r w:rsidR="004844E1">
        <w:rPr>
          <w:rFonts w:eastAsia="Calibri"/>
          <w:b/>
          <w:szCs w:val="24"/>
          <w:lang w:eastAsia="en-US"/>
        </w:rPr>
        <w:t>Об утверждении Административного регламента</w:t>
      </w:r>
      <w:r>
        <w:rPr>
          <w:rFonts w:eastAsia="Calibri"/>
          <w:b/>
          <w:szCs w:val="24"/>
          <w:lang w:eastAsia="en-US"/>
        </w:rPr>
        <w:t xml:space="preserve"> </w:t>
      </w:r>
      <w:r w:rsidR="004844E1"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4844E1" w:rsidRDefault="004844E1" w:rsidP="004844E1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>
        <w:rPr>
          <w:rFonts w:eastAsia="Calibri"/>
          <w:b/>
          <w:bCs/>
          <w:color w:val="000000"/>
          <w:szCs w:val="24"/>
          <w:lang w:eastAsia="ru-RU"/>
        </w:rPr>
        <w:t xml:space="preserve">«Признание в установленном порядке жилых помещений </w:t>
      </w:r>
    </w:p>
    <w:p w:rsidR="004844E1" w:rsidRDefault="004844E1" w:rsidP="004844E1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>
        <w:rPr>
          <w:rFonts w:eastAsia="Calibri"/>
          <w:b/>
          <w:bCs/>
          <w:color w:val="000000"/>
          <w:szCs w:val="24"/>
          <w:lang w:eastAsia="ru-RU"/>
        </w:rPr>
        <w:t xml:space="preserve">муниципального жилищного фонда </w:t>
      </w:r>
      <w:proofErr w:type="gramStart"/>
      <w:r>
        <w:rPr>
          <w:rFonts w:eastAsia="Calibri"/>
          <w:b/>
          <w:bCs/>
          <w:color w:val="000000"/>
          <w:szCs w:val="24"/>
          <w:lang w:eastAsia="ru-RU"/>
        </w:rPr>
        <w:t>непригодными</w:t>
      </w:r>
      <w:proofErr w:type="gramEnd"/>
      <w:r>
        <w:rPr>
          <w:rFonts w:eastAsia="Calibri"/>
          <w:b/>
          <w:bCs/>
          <w:color w:val="000000"/>
          <w:szCs w:val="24"/>
          <w:lang w:eastAsia="ru-RU"/>
        </w:rPr>
        <w:t xml:space="preserve"> для проживания»  </w:t>
      </w:r>
    </w:p>
    <w:p w:rsidR="004844E1" w:rsidRDefault="004844E1" w:rsidP="004844E1">
      <w:pPr>
        <w:tabs>
          <w:tab w:val="left" w:pos="6720"/>
        </w:tabs>
        <w:autoSpaceDE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4844E1" w:rsidRDefault="004844E1" w:rsidP="004844E1">
      <w:pPr>
        <w:autoSpaceDE w:val="0"/>
        <w:jc w:val="center"/>
        <w:rPr>
          <w:rFonts w:eastAsia="Calibri"/>
          <w:szCs w:val="24"/>
          <w:lang w:eastAsia="en-US"/>
        </w:rPr>
      </w:pPr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6B1758" w:rsidRDefault="006B1758" w:rsidP="006B1758">
      <w:pPr>
        <w:ind w:firstLine="540"/>
        <w:rPr>
          <w:b/>
          <w:bCs/>
          <w:szCs w:val="24"/>
          <w:lang w:eastAsia="ru-RU"/>
        </w:rPr>
      </w:pPr>
    </w:p>
    <w:p w:rsidR="006B1758" w:rsidRDefault="006B1758" w:rsidP="006B1758">
      <w:pPr>
        <w:ind w:firstLine="54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ПОСТАНОВЛЯЕТ:</w:t>
      </w:r>
    </w:p>
    <w:p w:rsidR="006B1758" w:rsidRDefault="006B1758" w:rsidP="006B1758">
      <w:pPr>
        <w:ind w:firstLine="540"/>
        <w:jc w:val="center"/>
        <w:rPr>
          <w:b/>
          <w:bCs/>
          <w:szCs w:val="24"/>
          <w:lang w:eastAsia="ru-RU"/>
        </w:rPr>
      </w:pPr>
    </w:p>
    <w:p w:rsidR="006B1758" w:rsidRDefault="006B1758" w:rsidP="006B1758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b/>
          <w:bCs/>
          <w:szCs w:val="24"/>
        </w:rPr>
        <w:t xml:space="preserve">№ </w:t>
      </w:r>
      <w:r>
        <w:rPr>
          <w:b/>
          <w:bCs/>
          <w:color w:val="FF0000"/>
          <w:szCs w:val="24"/>
        </w:rPr>
        <w:t xml:space="preserve">55 от «04» сентября  </w:t>
      </w:r>
      <w:r>
        <w:rPr>
          <w:b/>
          <w:bCs/>
          <w:color w:val="FF0000"/>
        </w:rPr>
        <w:t xml:space="preserve">2017г. </w:t>
      </w:r>
      <w:r>
        <w:rPr>
          <w:rFonts w:eastAsia="Calibri"/>
          <w:b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6B1758" w:rsidRDefault="006B1758" w:rsidP="006B1758">
      <w:pPr>
        <w:autoSpaceDE w:val="0"/>
        <w:autoSpaceDN w:val="0"/>
        <w:adjustRightInd w:val="0"/>
        <w:outlineLvl w:val="0"/>
        <w:rPr>
          <w:szCs w:val="24"/>
        </w:rPr>
      </w:pPr>
      <w:r>
        <w:rPr>
          <w:rFonts w:eastAsia="Calibri"/>
          <w:b/>
          <w:bCs/>
          <w:color w:val="000000"/>
          <w:szCs w:val="24"/>
          <w:lang w:eastAsia="ru-RU"/>
        </w:rPr>
        <w:t xml:space="preserve">«Признание в установленном порядке жилых помещений муниципального жилищного фонда непригодными для проживания» - </w:t>
      </w:r>
      <w:r>
        <w:t>(дале</w:t>
      </w:r>
      <w:proofErr w:type="gramStart"/>
      <w:r>
        <w:t>е-</w:t>
      </w:r>
      <w:proofErr w:type="gramEnd"/>
      <w:r>
        <w:t xml:space="preserve"> Постановление) </w:t>
      </w:r>
    </w:p>
    <w:p w:rsidR="006B1758" w:rsidRDefault="006B1758" w:rsidP="006B1758">
      <w:pPr>
        <w:ind w:firstLine="708"/>
        <w:jc w:val="both"/>
        <w:rPr>
          <w:b/>
          <w:szCs w:val="24"/>
          <w:lang w:eastAsia="ru-RU"/>
        </w:rPr>
      </w:pPr>
      <w:r>
        <w:rPr>
          <w:rFonts w:eastAsia="Calibri"/>
          <w:b/>
          <w:szCs w:val="24"/>
          <w:lang w:eastAsia="ru-RU"/>
        </w:rPr>
        <w:t xml:space="preserve">1.1 </w:t>
      </w:r>
      <w:r>
        <w:rPr>
          <w:rFonts w:eastAsia="SimSun"/>
          <w:b/>
          <w:kern w:val="2"/>
          <w:szCs w:val="24"/>
        </w:rPr>
        <w:t>Раздел 5 Регламента изложить в следующей редакции: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4"/>
          <w:lang w:eastAsia="ru-RU"/>
        </w:rPr>
      </w:pPr>
      <w:r>
        <w:rPr>
          <w:rFonts w:eastAsia="SimSun"/>
          <w:b/>
          <w:kern w:val="2"/>
          <w:szCs w:val="24"/>
        </w:rPr>
        <w:t>«</w:t>
      </w:r>
      <w:r>
        <w:rPr>
          <w:b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  <w:szCs w:val="24"/>
          <w:lang w:eastAsia="ru-RU"/>
        </w:rPr>
        <w:t xml:space="preserve">организаций, указанных в </w:t>
      </w:r>
      <w:hyperlink r:id="rId7" w:history="1">
        <w:r>
          <w:rPr>
            <w:rStyle w:val="a4"/>
            <w:b/>
            <w:bCs/>
            <w:szCs w:val="24"/>
            <w:lang w:eastAsia="ru-RU"/>
          </w:rPr>
          <w:t>части 1.1 статьи 16</w:t>
        </w:r>
      </w:hyperlink>
      <w:r>
        <w:rPr>
          <w:b/>
          <w:bCs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B1758" w:rsidRDefault="006B1758" w:rsidP="006B1758">
      <w:pPr>
        <w:autoSpaceDE w:val="0"/>
        <w:ind w:right="-16"/>
        <w:jc w:val="center"/>
        <w:rPr>
          <w:szCs w:val="24"/>
          <w:lang w:eastAsia="ru-RU"/>
        </w:rPr>
      </w:pPr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szCs w:val="24"/>
          <w:lang w:eastAsia="ru-RU"/>
        </w:rPr>
        <w:t>в следующих случаях: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4"/>
            <w:szCs w:val="24"/>
            <w:lang w:eastAsia="ru-RU"/>
          </w:rPr>
          <w:t>статье 15.1</w:t>
        </w:r>
      </w:hyperlink>
      <w:r>
        <w:rPr>
          <w:szCs w:val="24"/>
          <w:lang w:eastAsia="ru-RU"/>
        </w:rPr>
        <w:t xml:space="preserve"> Федерального закона </w:t>
      </w:r>
      <w:r>
        <w:rPr>
          <w:bCs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szCs w:val="24"/>
          <w:lang w:eastAsia="ru-RU"/>
        </w:rPr>
        <w:t>;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Cs w:val="24"/>
          <w:lang w:eastAsia="ru-RU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Федерального закона № 210-ФЗ</w:t>
      </w:r>
      <w:r>
        <w:rPr>
          <w:szCs w:val="24"/>
          <w:lang w:eastAsia="ru-RU"/>
        </w:rPr>
        <w:t>;</w:t>
      </w:r>
    </w:p>
    <w:p w:rsidR="006B1758" w:rsidRDefault="006B1758" w:rsidP="006B1758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требование у </w:t>
      </w:r>
      <w:r>
        <w:rPr>
          <w:color w:val="000000" w:themeColor="text1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B1758" w:rsidRDefault="006B1758" w:rsidP="006B1758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Федерального закона № 210-ФЗ</w:t>
      </w:r>
      <w:r>
        <w:rPr>
          <w:szCs w:val="24"/>
          <w:lang w:eastAsia="ru-RU"/>
        </w:rPr>
        <w:t>;</w:t>
      </w:r>
    </w:p>
    <w:p w:rsidR="006B1758" w:rsidRDefault="006B1758" w:rsidP="006B1758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Федерального закона № 210-ФЗ;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Федерального закона № 210-ФЗ;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10) </w:t>
      </w:r>
      <w:r>
        <w:rPr>
          <w:color w:val="000000" w:themeColor="text1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color w:val="000000" w:themeColor="text1"/>
          <w:szCs w:val="24"/>
          <w:lang w:eastAsia="ru-RU"/>
        </w:rPr>
        <w:lastRenderedPageBreak/>
        <w:t>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 w:themeColor="text1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 w:themeColor="text1"/>
          <w:szCs w:val="24"/>
          <w:lang w:eastAsia="ru-RU"/>
        </w:rPr>
        <w:t xml:space="preserve"> .</w:t>
      </w:r>
      <w:proofErr w:type="gramEnd"/>
      <w:r>
        <w:rPr>
          <w:color w:val="000000" w:themeColor="text1"/>
          <w:szCs w:val="24"/>
          <w:lang w:eastAsia="ru-RU"/>
        </w:rPr>
        <w:t xml:space="preserve"> 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  <w:szCs w:val="24"/>
          <w:lang w:eastAsia="ru-RU"/>
        </w:rPr>
        <w:t>в Комитет экономики Волгоградской области</w:t>
      </w:r>
      <w:r>
        <w:rPr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Жалоба на решения и действия (бездействие)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должностного лица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5.4. Жалоба должна содержать: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1) наименование Администрации, должностного лица</w:t>
      </w:r>
      <w:r>
        <w:rPr>
          <w:bCs/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</w:t>
      </w:r>
      <w:r>
        <w:rPr>
          <w:szCs w:val="24"/>
          <w:lang w:eastAsia="ru-RU"/>
        </w:rPr>
        <w:lastRenderedPageBreak/>
        <w:t xml:space="preserve">МФЦ, организаций, предусмотренных </w:t>
      </w:r>
      <w:hyperlink r:id="rId18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работников;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szCs w:val="24"/>
            <w:lang w:eastAsia="ru-RU"/>
          </w:rPr>
          <w:t>пунктом</w:t>
        </w:r>
      </w:hyperlink>
      <w:r>
        <w:rPr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4"/>
            <w:szCs w:val="24"/>
            <w:lang w:eastAsia="ru-RU"/>
          </w:rPr>
          <w:t>законом</w:t>
        </w:r>
      </w:hyperlink>
      <w:r>
        <w:rPr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B1758" w:rsidRDefault="006B1758" w:rsidP="006B1758">
      <w:pPr>
        <w:ind w:firstLine="54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 случае</w:t>
      </w:r>
      <w:proofErr w:type="gramStart"/>
      <w:r>
        <w:rPr>
          <w:bCs/>
          <w:szCs w:val="24"/>
          <w:lang w:eastAsia="ru-RU"/>
        </w:rPr>
        <w:t>,</w:t>
      </w:r>
      <w:proofErr w:type="gramEnd"/>
      <w:r>
        <w:rPr>
          <w:bCs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B1758" w:rsidRDefault="006B1758" w:rsidP="006B1758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r>
        <w:rPr>
          <w:szCs w:val="24"/>
          <w:lang w:eastAsia="ru-RU"/>
        </w:rPr>
        <w:lastRenderedPageBreak/>
        <w:t xml:space="preserve">наделенные полномочиями по рассмотрению жалоб в соответствии с </w:t>
      </w:r>
      <w:hyperlink r:id="rId25" w:history="1">
        <w:r>
          <w:rPr>
            <w:rStyle w:val="a4"/>
            <w:szCs w:val="24"/>
            <w:lang w:eastAsia="ru-RU"/>
          </w:rPr>
          <w:t>пунктом</w:t>
        </w:r>
      </w:hyperlink>
      <w:r>
        <w:rPr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trike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в удовлетворении жалобы отказывается.</w:t>
      </w:r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5.8. Основаниями для отказа в удовлетворении жалобы являются:</w:t>
      </w:r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1) признание </w:t>
      </w:r>
      <w:proofErr w:type="gramStart"/>
      <w:r>
        <w:rPr>
          <w:szCs w:val="24"/>
          <w:lang w:eastAsia="ru-RU"/>
        </w:rPr>
        <w:t>правомерными</w:t>
      </w:r>
      <w:proofErr w:type="gramEnd"/>
      <w:r>
        <w:rPr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6B1758" w:rsidRDefault="006B1758" w:rsidP="006B1758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758" w:rsidRDefault="006B1758" w:rsidP="006B1758">
      <w:pPr>
        <w:autoSpaceDE w:val="0"/>
        <w:ind w:right="-16" w:firstLine="567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  <w:szCs w:val="24"/>
          <w:lang w:eastAsia="ru-RU"/>
        </w:rPr>
        <w:t>неудобства</w:t>
      </w:r>
      <w:proofErr w:type="gramEnd"/>
      <w:r>
        <w:rPr>
          <w:color w:val="000000" w:themeColor="text1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1758" w:rsidRDefault="006B1758" w:rsidP="006B1758">
      <w:pPr>
        <w:autoSpaceDE w:val="0"/>
        <w:ind w:right="-16" w:firstLine="567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5.9..2. В случае признания </w:t>
      </w:r>
      <w:proofErr w:type="gramStart"/>
      <w:r>
        <w:rPr>
          <w:color w:val="000000" w:themeColor="text1"/>
          <w:szCs w:val="24"/>
          <w:lang w:eastAsia="ru-RU"/>
        </w:rPr>
        <w:t>жалобы</w:t>
      </w:r>
      <w:proofErr w:type="gramEnd"/>
      <w:r>
        <w:rPr>
          <w:color w:val="000000" w:themeColor="text1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1758" w:rsidRDefault="006B1758" w:rsidP="006B1758">
      <w:pPr>
        <w:autoSpaceDE w:val="0"/>
        <w:autoSpaceDN w:val="0"/>
        <w:adjustRightInd w:val="0"/>
        <w:ind w:firstLine="540"/>
        <w:jc w:val="both"/>
        <w:rPr>
          <w:bCs/>
          <w:szCs w:val="24"/>
          <w:lang w:eastAsia="ru-RU"/>
        </w:rPr>
      </w:pPr>
      <w:r>
        <w:rPr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bCs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B1758" w:rsidRDefault="006B1758" w:rsidP="006B1758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B1758" w:rsidRDefault="006B1758" w:rsidP="006B1758">
      <w:pPr>
        <w:autoSpaceDE w:val="0"/>
        <w:autoSpaceDN w:val="0"/>
        <w:adjustRightInd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>
        <w:rPr>
          <w:szCs w:val="24"/>
          <w:lang w:eastAsia="ru-RU"/>
        </w:rPr>
        <w:lastRenderedPageBreak/>
        <w:t>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szCs w:val="24"/>
          <w:lang w:eastAsia="ru-RU"/>
        </w:rPr>
        <w:t>.»</w:t>
      </w:r>
      <w:proofErr w:type="gramEnd"/>
    </w:p>
    <w:p w:rsidR="006B1758" w:rsidRDefault="006B1758" w:rsidP="006B1758">
      <w:pPr>
        <w:shd w:val="clear" w:color="auto" w:fill="FFFFFF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</w:t>
      </w:r>
      <w:bookmarkStart w:id="1" w:name="sub_110107"/>
      <w:r>
        <w:rPr>
          <w:szCs w:val="24"/>
          <w:lang w:eastAsia="ru-RU"/>
        </w:rPr>
        <w:t xml:space="preserve">2.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1758" w:rsidRDefault="006B1758" w:rsidP="006B1758">
      <w:pPr>
        <w:tabs>
          <w:tab w:val="num" w:pos="0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6B1758" w:rsidRDefault="006B1758" w:rsidP="006B1758">
      <w:pPr>
        <w:tabs>
          <w:tab w:val="num" w:pos="0"/>
        </w:tabs>
        <w:rPr>
          <w:szCs w:val="24"/>
          <w:lang w:eastAsia="ru-RU"/>
        </w:rPr>
      </w:pPr>
    </w:p>
    <w:p w:rsidR="006B1758" w:rsidRDefault="006B1758" w:rsidP="006B1758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  <w:szCs w:val="24"/>
          <w:lang w:eastAsia="ru-RU"/>
        </w:rPr>
        <w:t>К.У.Нуркатов</w:t>
      </w:r>
      <w:proofErr w:type="spellEnd"/>
      <w:r>
        <w:rPr>
          <w:b/>
          <w:bCs/>
          <w:szCs w:val="24"/>
          <w:lang w:eastAsia="ru-RU"/>
        </w:rPr>
        <w:t>.</w:t>
      </w:r>
    </w:p>
    <w:p w:rsidR="006B1758" w:rsidRDefault="006B1758" w:rsidP="006B1758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сельского поселения:                                                     </w:t>
      </w:r>
    </w:p>
    <w:p w:rsidR="006B1758" w:rsidRDefault="006B1758" w:rsidP="006B1758">
      <w:pPr>
        <w:rPr>
          <w:szCs w:val="24"/>
          <w:lang w:eastAsia="ru-RU"/>
        </w:rPr>
      </w:pPr>
    </w:p>
    <w:p w:rsidR="006B1758" w:rsidRDefault="00C35402" w:rsidP="006B1758">
      <w:pPr>
        <w:rPr>
          <w:szCs w:val="24"/>
          <w:lang w:eastAsia="ru-RU"/>
        </w:rPr>
      </w:pPr>
      <w:r>
        <w:rPr>
          <w:szCs w:val="24"/>
          <w:lang w:eastAsia="ru-RU"/>
        </w:rPr>
        <w:t>Рег. № 60</w:t>
      </w:r>
      <w:r w:rsidR="006B1758">
        <w:rPr>
          <w:szCs w:val="24"/>
          <w:lang w:eastAsia="ru-RU"/>
        </w:rPr>
        <w:t>/2018г.</w:t>
      </w:r>
    </w:p>
    <w:p w:rsidR="006B1758" w:rsidRDefault="006B1758" w:rsidP="004844E1">
      <w:pPr>
        <w:autoSpaceDE w:val="0"/>
        <w:jc w:val="center"/>
        <w:rPr>
          <w:rFonts w:eastAsia="Calibri"/>
          <w:szCs w:val="24"/>
          <w:lang w:eastAsia="en-US"/>
        </w:rPr>
      </w:pPr>
    </w:p>
    <w:sectPr w:rsidR="006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89C"/>
    <w:multiLevelType w:val="hybridMultilevel"/>
    <w:tmpl w:val="E2661766"/>
    <w:lvl w:ilvl="0" w:tplc="EBA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C3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2F9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DC43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EE15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464A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14A1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DE51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8801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A"/>
    <w:rsid w:val="000F0313"/>
    <w:rsid w:val="001C62D4"/>
    <w:rsid w:val="00290760"/>
    <w:rsid w:val="00426D7A"/>
    <w:rsid w:val="004844E1"/>
    <w:rsid w:val="00524D9C"/>
    <w:rsid w:val="006B1758"/>
    <w:rsid w:val="00C35402"/>
    <w:rsid w:val="00C65FD6"/>
    <w:rsid w:val="00E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E1"/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4E1"/>
    <w:rPr>
      <w:color w:val="0000FF"/>
      <w:u w:val="single"/>
    </w:rPr>
  </w:style>
  <w:style w:type="paragraph" w:styleId="a5">
    <w:name w:val="No Spacing"/>
    <w:qFormat/>
    <w:rsid w:val="004844E1"/>
    <w:pPr>
      <w:suppressAutoHyphens/>
    </w:pPr>
    <w:rPr>
      <w:sz w:val="22"/>
      <w:szCs w:val="22"/>
      <w:lang w:eastAsia="ar-SA"/>
    </w:rPr>
  </w:style>
  <w:style w:type="paragraph" w:customStyle="1" w:styleId="ConsPlusCell">
    <w:name w:val="ConsPlusCell"/>
    <w:rsid w:val="004844E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4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E1"/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4E1"/>
    <w:rPr>
      <w:color w:val="0000FF"/>
      <w:u w:val="single"/>
    </w:rPr>
  </w:style>
  <w:style w:type="paragraph" w:styleId="a5">
    <w:name w:val="No Spacing"/>
    <w:qFormat/>
    <w:rsid w:val="004844E1"/>
    <w:pPr>
      <w:suppressAutoHyphens/>
    </w:pPr>
    <w:rPr>
      <w:sz w:val="22"/>
      <w:szCs w:val="22"/>
      <w:lang w:eastAsia="ar-SA"/>
    </w:rPr>
  </w:style>
  <w:style w:type="paragraph" w:customStyle="1" w:styleId="ConsPlusCell">
    <w:name w:val="ConsPlusCell"/>
    <w:rsid w:val="004844E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4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3028</Words>
  <Characters>17263</Characters>
  <Application>Microsoft Office Word</Application>
  <DocSecurity>0</DocSecurity>
  <Lines>143</Lines>
  <Paragraphs>40</Paragraphs>
  <ScaleCrop>false</ScaleCrop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2018-10-25T11:03:00Z</cp:lastPrinted>
  <dcterms:created xsi:type="dcterms:W3CDTF">2017-09-04T11:18:00Z</dcterms:created>
  <dcterms:modified xsi:type="dcterms:W3CDTF">2018-10-25T11:03:00Z</dcterms:modified>
</cp:coreProperties>
</file>