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51" w:rsidRDefault="00A40E51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21EA56FD" wp14:editId="3617FA8F">
            <wp:extent cx="552450" cy="895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E51" w:rsidRDefault="00A40E51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BFC" w:rsidRPr="00BF60ED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ВОЛГОГРАДСКАЯ ОБЛАСТЬ</w:t>
      </w:r>
    </w:p>
    <w:p w:rsidR="00964BFC" w:rsidRPr="00BF60ED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ПАЛЛАСОВКИЙ МУНИЦИПАЛЬНЫЙ РАЙОН</w:t>
      </w:r>
    </w:p>
    <w:p w:rsidR="00964BFC" w:rsidRPr="00A2536D" w:rsidRDefault="00964BFC" w:rsidP="00964BF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64BFC" w:rsidRPr="00BF60ED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964BFC" w:rsidRPr="00BF60ED" w:rsidRDefault="00964BFC" w:rsidP="0096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«31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августа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года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п. Золотари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№ 32</w:t>
      </w:r>
    </w:p>
    <w:p w:rsidR="00964BFC" w:rsidRPr="00BF60ED" w:rsidRDefault="00964BFC" w:rsidP="0096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964BFC" w:rsidRPr="00BF60ED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в</w:t>
      </w:r>
      <w:proofErr w:type="gramEnd"/>
    </w:p>
    <w:p w:rsidR="00964BFC" w:rsidRPr="00BF60ED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 администрации</w:t>
      </w:r>
    </w:p>
    <w:p w:rsidR="00964BFC" w:rsidRPr="00BF60ED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64BFC" w:rsidRPr="00BF60ED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63D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№ 47 от 23 мая 2016  года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«О возложении полномочий по определению</w:t>
      </w:r>
    </w:p>
    <w:p w:rsidR="00964BFC" w:rsidRPr="00BF60ED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поставщиков (подрядчиков, исполнителей) </w:t>
      </w:r>
      <w:proofErr w:type="gramStart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для</w:t>
      </w:r>
      <w:proofErr w:type="gramEnd"/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964BFC" w:rsidRPr="00BF60ED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муниципальных заказчиков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сельского поселения</w:t>
      </w:r>
    </w:p>
    <w:p w:rsidR="00964BF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Палласовского муниципального района Волгоградской области»</w:t>
      </w:r>
    </w:p>
    <w:p w:rsidR="00964BFC" w:rsidRPr="00963D9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963D9C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(в редакции постановления №13 от «16» января 2017г.)</w:t>
      </w:r>
    </w:p>
    <w:p w:rsidR="00964BFC" w:rsidRPr="00BF60ED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proofErr w:type="gramStart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С целью приведения законодательства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соответствии с действующим законодательством, руководствуясь</w:t>
      </w:r>
      <w:r w:rsidRPr="003675B3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24 Федеральног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закона от 05.04.2013 № 44-ФЗ «</w:t>
      </w:r>
      <w:r w:rsidRPr="003675B3">
        <w:rPr>
          <w:rFonts w:ascii="Times New Roman" w:eastAsia="Times New Roman" w:hAnsi="Times New Roman"/>
          <w:sz w:val="24"/>
          <w:szCs w:val="24"/>
          <w:lang w:eastAsia="ru-RU"/>
        </w:rPr>
        <w:t>О контрактной системе в сфере закупок товаров, работ, услуг для обеспечения госуд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арственных и муниципальных нужд»,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964BFC" w:rsidRPr="00BF60ED" w:rsidRDefault="00964BFC" w:rsidP="00964BF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</w:p>
    <w:p w:rsidR="00964BFC" w:rsidRPr="00BF60ED" w:rsidRDefault="00964BFC" w:rsidP="00964BF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1.Внести изменения и дополнения в постановление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963D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№47 от 23 мая 2016  года 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«О возложении полномочий по определению поставщиков (подрядчиков, исполнителей) для муниципальных заказчиков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Палласовского муниципального района Волгоградской области»</w:t>
      </w:r>
      <w:r w:rsidRPr="00BB1FC8">
        <w:t xml:space="preserve"> </w:t>
      </w:r>
      <w:r w:rsidRPr="00963D9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(в редакции постановления №13 от «16» января 2017г.) 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(дале</w:t>
      </w:r>
      <w:proofErr w:type="gramStart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е-</w:t>
      </w:r>
      <w:proofErr w:type="gramEnd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постановление).</w:t>
      </w:r>
    </w:p>
    <w:p w:rsidR="00964BFC" w:rsidRDefault="00964BFC" w:rsidP="00964BFC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1.1.Пункт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2 постановления изложить в следующей редакции:</w:t>
      </w:r>
    </w:p>
    <w:p w:rsidR="00964BFC" w:rsidRPr="00BB1FC8" w:rsidRDefault="00964BFC" w:rsidP="00964BF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2. Установить, что уполномоченный орган осуществляет определение поставщиков (подрядчиков, исполнителей) путем проведения открытых конкурсов в электронной форме, конкурсов с ограниченным участием в электронной форме, двухэтапных конкурсов в электронной форме, аукционов в электронной форме, запроса предложений в электронной форме:</w:t>
      </w:r>
    </w:p>
    <w:p w:rsidR="00964BFC" w:rsidRPr="00BB1FC8" w:rsidRDefault="00964BFC" w:rsidP="00964BF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1)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по закупкам товаров, работ, услуг на сумму от 1 млн. рублей;</w:t>
      </w:r>
    </w:p>
    <w:p w:rsidR="00964BFC" w:rsidRDefault="00964BFC" w:rsidP="00964BF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2)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по закупкам автотранспортных средств независимо от суммы начальной максимальной цены контракта</w:t>
      </w:r>
      <w:proofErr w:type="gramStart"/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964BFC" w:rsidRDefault="00964BFC" w:rsidP="00964BF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1.2 Пункт 3 Порядка изложить в следующей редакции:</w:t>
      </w:r>
    </w:p>
    <w:p w:rsidR="00964BFC" w:rsidRPr="00BB1FC8" w:rsidRDefault="00964BFC" w:rsidP="00964BFC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«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 xml:space="preserve">3. Определение поставщиков (подрядчиков, исполнителей) путем проведения конкурсов в электронной форме (открытый конкурс, конкурс с ограниченным участием), открытых аукционов в электронной форме и запросов предложений в электронной форме </w:t>
      </w:r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(далее по тексту - конкурсов, аукционов и запросов предложений) осуществляется уполномоченным органом при наличии информации о закупке в плане-графике муниципального заказчика</w:t>
      </w:r>
      <w:proofErr w:type="gramStart"/>
      <w:r w:rsidRPr="00BB1FC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proofErr w:type="gramEnd"/>
    </w:p>
    <w:p w:rsidR="00964BFC" w:rsidRPr="00BF60ED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2. </w:t>
      </w:r>
      <w:proofErr w:type="gramStart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постановления, оставляю за собой. </w:t>
      </w:r>
    </w:p>
    <w:p w:rsidR="00964BF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3.Настоящее постановление вступает в силу с момента официального опубликования (обнародования)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65720">
        <w:rPr>
          <w:rFonts w:ascii="Times New Roman" w:eastAsia="Times New Roman" w:hAnsi="Times New Roman"/>
          <w:sz w:val="24"/>
          <w:szCs w:val="24"/>
          <w:lang w:eastAsia="ru-RU"/>
        </w:rPr>
        <w:t>и распространяет свое действие на правоотношения, возникшие с 01 января 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56572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64BFC" w:rsidRPr="00BF60ED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BF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BF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BF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BF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BFC" w:rsidRPr="00BF60ED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Гончаровского</w:t>
      </w: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</w:t>
      </w: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К.У.Нуркатов</w:t>
      </w:r>
      <w:proofErr w:type="spell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964BFC" w:rsidRPr="00BF60ED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F60E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сельского поселения                                                    </w:t>
      </w:r>
    </w:p>
    <w:p w:rsidR="00964BF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BF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BF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BF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BFC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Рег. №32 /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BF60ED">
        <w:rPr>
          <w:rFonts w:ascii="Times New Roman" w:eastAsia="Times New Roman" w:hAnsi="Times New Roman"/>
          <w:sz w:val="24"/>
          <w:szCs w:val="24"/>
          <w:lang w:eastAsia="ru-RU"/>
        </w:rPr>
        <w:t xml:space="preserve">г.  </w:t>
      </w:r>
    </w:p>
    <w:p w:rsidR="00964BFC" w:rsidRPr="001D65A6" w:rsidRDefault="00964BFC" w:rsidP="00964BF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64BFC" w:rsidRPr="00152F7B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proofErr w:type="gramEnd"/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 А Н К </w:t>
      </w:r>
    </w:p>
    <w:p w:rsidR="00964BFC" w:rsidRPr="00152F7B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согласования проекта соглашения между Волгоградской областью </w:t>
      </w:r>
    </w:p>
    <w:p w:rsidR="00964BFC" w:rsidRPr="00152F7B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Гончаровским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сельским поселением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Палласовского </w:t>
      </w:r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района </w:t>
      </w:r>
    </w:p>
    <w:p w:rsidR="00964BFC" w:rsidRPr="00152F7B" w:rsidRDefault="00964BFC" w:rsidP="00964BF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52F7B">
        <w:rPr>
          <w:rFonts w:ascii="Times New Roman" w:eastAsia="Times New Roman" w:hAnsi="Times New Roman"/>
          <w:b/>
          <w:sz w:val="28"/>
          <w:szCs w:val="28"/>
          <w:lang w:eastAsia="ru-RU"/>
        </w:rPr>
        <w:t>Волгоградской области</w:t>
      </w:r>
    </w:p>
    <w:tbl>
      <w:tblPr>
        <w:tblW w:w="10743" w:type="dxa"/>
        <w:tblInd w:w="-68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3"/>
      </w:tblGrid>
      <w:tr w:rsidR="00964BFC" w:rsidRPr="00152F7B" w:rsidTr="007C2362">
        <w:tc>
          <w:tcPr>
            <w:tcW w:w="10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64BFC" w:rsidRPr="00152F7B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u w:val="single"/>
                <w:lang w:eastAsia="ru-RU"/>
              </w:rPr>
              <w:t xml:space="preserve">«О передаче полномочий на определение поставщиков (подрядчиков, исполнителей) для обеспечения муниципальных нужд Волгоградской области» </w:t>
            </w:r>
          </w:p>
          <w:p w:rsidR="00964BFC" w:rsidRPr="00152F7B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964BFC" w:rsidRPr="00152F7B" w:rsidTr="007C2362">
        <w:tc>
          <w:tcPr>
            <w:tcW w:w="107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ind w:right="-5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внесено комитетом по регулированию контрактной системы в сфере закупок Волгоградской области </w:t>
            </w:r>
          </w:p>
        </w:tc>
      </w:tr>
    </w:tbl>
    <w:tbl>
      <w:tblPr>
        <w:tblpPr w:leftFromText="180" w:rightFromText="180" w:vertAnchor="text" w:horzAnchor="margin" w:tblpXSpec="center" w:tblpY="79"/>
        <w:tblW w:w="10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2552"/>
        <w:gridCol w:w="1701"/>
        <w:gridCol w:w="1986"/>
        <w:gridCol w:w="1276"/>
      </w:tblGrid>
      <w:tr w:rsidR="00964BFC" w:rsidRPr="00152F7B" w:rsidTr="007C236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Занимаемая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Замечания </w:t>
            </w:r>
          </w:p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проекту Соглашения</w:t>
            </w:r>
          </w:p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и подпись</w:t>
            </w:r>
          </w:p>
        </w:tc>
      </w:tr>
      <w:tr w:rsidR="00964BFC" w:rsidRPr="00152F7B" w:rsidTr="007C236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964BFC" w:rsidRPr="00152F7B" w:rsidTr="007C2362"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Гончаровское </w:t>
            </w: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сельское поселение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Палласовского </w:t>
            </w: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Гончаровского </w:t>
            </w: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сельского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поселения Палласовского </w:t>
            </w: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района Волгоградской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FC" w:rsidRPr="00152F7B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Нуркатов Калиулла Умбетович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4BFC" w:rsidRPr="00152F7B" w:rsidRDefault="00964BFC" w:rsidP="007C23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FC" w:rsidRPr="00152F7B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Spec="center" w:tblpY="92"/>
        <w:tblW w:w="10590" w:type="dxa"/>
        <w:tblLayout w:type="fixed"/>
        <w:tblLook w:val="01E0" w:firstRow="1" w:lastRow="1" w:firstColumn="1" w:lastColumn="1" w:noHBand="0" w:noVBand="0"/>
      </w:tblPr>
      <w:tblGrid>
        <w:gridCol w:w="2088"/>
        <w:gridCol w:w="8502"/>
      </w:tblGrid>
      <w:tr w:rsidR="00964BFC" w:rsidRPr="00152F7B" w:rsidTr="007C2362">
        <w:trPr>
          <w:trHeight w:val="5895"/>
        </w:trPr>
        <w:tc>
          <w:tcPr>
            <w:tcW w:w="2088" w:type="dxa"/>
            <w:hideMark/>
          </w:tcPr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964BFC" w:rsidRPr="00152F7B" w:rsidRDefault="00964BFC" w:rsidP="007C23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Примечание:</w:t>
            </w:r>
          </w:p>
        </w:tc>
        <w:tc>
          <w:tcPr>
            <w:tcW w:w="8502" w:type="dxa"/>
            <w:hideMark/>
          </w:tcPr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ind w:left="889" w:hanging="311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964BFC" w:rsidRPr="00152F7B" w:rsidRDefault="00964BFC" w:rsidP="007C236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52F7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Если визирующий не согласен с проектом, то об этом указывается в графе 4, а подробные замечания излагаются на отдельном листе, который прилагается к проекту Соглашения.</w:t>
            </w:r>
          </w:p>
        </w:tc>
      </w:tr>
    </w:tbl>
    <w:p w:rsidR="00964BFC" w:rsidRPr="00152F7B" w:rsidRDefault="00964BFC" w:rsidP="00964BF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64BFC" w:rsidRPr="00152F7B" w:rsidRDefault="00964BFC" w:rsidP="00964B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F7B">
        <w:rPr>
          <w:rFonts w:ascii="Times New Roman" w:eastAsia="Times New Roman" w:hAnsi="Times New Roman"/>
          <w:sz w:val="28"/>
          <w:szCs w:val="28"/>
          <w:lang w:eastAsia="ru-RU"/>
        </w:rPr>
        <w:t>Начальник отдела правового</w:t>
      </w:r>
    </w:p>
    <w:p w:rsidR="00964BFC" w:rsidRPr="00152F7B" w:rsidRDefault="00964BFC" w:rsidP="00964BFC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152F7B">
        <w:rPr>
          <w:rFonts w:ascii="Times New Roman" w:eastAsia="Times New Roman" w:hAnsi="Times New Roman"/>
          <w:sz w:val="28"/>
          <w:szCs w:val="28"/>
          <w:lang w:eastAsia="ru-RU"/>
        </w:rPr>
        <w:t>и кадрового обеспечения</w:t>
      </w:r>
      <w:r w:rsidRPr="00152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152F7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52F7B">
        <w:rPr>
          <w:rFonts w:ascii="Times New Roman" w:eastAsia="Times New Roman" w:hAnsi="Times New Roman"/>
          <w:sz w:val="28"/>
          <w:szCs w:val="28"/>
          <w:lang w:eastAsia="ru-RU"/>
        </w:rPr>
        <w:t>________________                  Миронова Л.А.</w:t>
      </w:r>
      <w:r w:rsidRPr="00152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</w:t>
      </w:r>
      <w:r w:rsidRPr="00152F7B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                                         </w:t>
      </w:r>
      <w:r w:rsidRPr="00152F7B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BFC" w:rsidRPr="00152F7B" w:rsidRDefault="00964BFC" w:rsidP="0096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7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152F7B">
        <w:rPr>
          <w:rFonts w:ascii="Times New Roman" w:eastAsia="Times New Roman" w:hAnsi="Times New Roman"/>
          <w:sz w:val="24"/>
          <w:szCs w:val="24"/>
          <w:lang w:eastAsia="ru-RU"/>
        </w:rPr>
        <w:t xml:space="preserve"> (подпись)                             (инициалы, фамилия)</w:t>
      </w:r>
    </w:p>
    <w:p w:rsidR="00964BFC" w:rsidRPr="00152F7B" w:rsidRDefault="00964BFC" w:rsidP="00964BF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52F7B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«___»______________ 20__ г.                                                                                                       </w:t>
      </w:r>
    </w:p>
    <w:p w:rsidR="00964BFC" w:rsidRDefault="00964BFC" w:rsidP="00964BFC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8A"/>
    <w:rsid w:val="000F0313"/>
    <w:rsid w:val="001C62D4"/>
    <w:rsid w:val="001F7A8A"/>
    <w:rsid w:val="00964BFC"/>
    <w:rsid w:val="00A40E5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BF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0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0E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731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2018-08-31T12:28:00Z</cp:lastPrinted>
  <dcterms:created xsi:type="dcterms:W3CDTF">2018-08-31T12:27:00Z</dcterms:created>
  <dcterms:modified xsi:type="dcterms:W3CDTF">2018-08-31T12:30:00Z</dcterms:modified>
</cp:coreProperties>
</file>