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34" w:rsidRDefault="00CA1434" w:rsidP="00D235E3">
      <w:pPr>
        <w:suppressAutoHyphens/>
        <w:spacing w:line="276" w:lineRule="auto"/>
        <w:jc w:val="center"/>
        <w:rPr>
          <w:rFonts w:eastAsia="Times New Roman"/>
          <w:b/>
          <w:bCs/>
          <w:lang w:eastAsia="ar-SA"/>
        </w:rPr>
      </w:pPr>
      <w:r>
        <w:rPr>
          <w:noProof/>
        </w:rPr>
        <w:drawing>
          <wp:inline distT="0" distB="0" distL="0" distR="0" wp14:anchorId="356FE2C1" wp14:editId="205AC9C7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34" w:rsidRDefault="00CA1434" w:rsidP="00D235E3">
      <w:pPr>
        <w:suppressAutoHyphens/>
        <w:spacing w:line="276" w:lineRule="auto"/>
        <w:jc w:val="center"/>
        <w:rPr>
          <w:rFonts w:eastAsia="Times New Roman"/>
          <w:b/>
          <w:bCs/>
          <w:lang w:eastAsia="ar-SA"/>
        </w:rPr>
      </w:pPr>
    </w:p>
    <w:p w:rsidR="00D235E3" w:rsidRPr="00C026DA" w:rsidRDefault="00D235E3" w:rsidP="00D235E3">
      <w:pPr>
        <w:suppressAutoHyphens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C026DA">
        <w:rPr>
          <w:rFonts w:eastAsia="Times New Roman"/>
          <w:b/>
          <w:bCs/>
          <w:lang w:eastAsia="ar-SA"/>
        </w:rPr>
        <w:t>ВОЛГОГРАДСКАЯ ОБЛАСТЬ</w:t>
      </w:r>
    </w:p>
    <w:p w:rsidR="00D235E3" w:rsidRPr="00C026DA" w:rsidRDefault="00D235E3" w:rsidP="00D235E3">
      <w:pPr>
        <w:suppressAutoHyphens/>
        <w:spacing w:line="276" w:lineRule="auto"/>
        <w:jc w:val="center"/>
        <w:rPr>
          <w:rFonts w:eastAsia="Times New Roman"/>
          <w:b/>
          <w:bCs/>
          <w:lang w:eastAsia="ar-SA"/>
        </w:rPr>
      </w:pPr>
      <w:r w:rsidRPr="00C026DA">
        <w:rPr>
          <w:rFonts w:eastAsia="Times New Roman"/>
          <w:b/>
          <w:bCs/>
          <w:lang w:eastAsia="ar-SA"/>
        </w:rPr>
        <w:t>ПАЛЛАСОВСКИЙ МУНИЦИПАЛЬНЫЙ РАЙОН</w:t>
      </w:r>
    </w:p>
    <w:p w:rsidR="00D235E3" w:rsidRPr="00C026DA" w:rsidRDefault="00D235E3" w:rsidP="00D235E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C026DA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 w:rsidR="008807E7">
        <w:rPr>
          <w:rFonts w:eastAsia="Lucida Sans Unicode"/>
          <w:b/>
          <w:kern w:val="2"/>
          <w:lang w:eastAsia="zh-CN" w:bidi="hi-IN"/>
        </w:rPr>
        <w:t>ГОНЧАРОВСКОГО</w:t>
      </w:r>
      <w:r w:rsidRPr="00C026DA">
        <w:rPr>
          <w:rFonts w:eastAsia="Lucida Sans Unicode"/>
          <w:b/>
          <w:kern w:val="2"/>
          <w:lang w:eastAsia="zh-CN" w:bidi="hi-IN"/>
        </w:rPr>
        <w:t xml:space="preserve"> СЕЛЬСКОГО ПОСЕЛЕНИЯ</w:t>
      </w:r>
    </w:p>
    <w:p w:rsidR="00D235E3" w:rsidRPr="00C026DA" w:rsidRDefault="00D235E3" w:rsidP="00D235E3">
      <w:pPr>
        <w:suppressAutoHyphens/>
        <w:spacing w:line="276" w:lineRule="auto"/>
        <w:jc w:val="center"/>
        <w:rPr>
          <w:rFonts w:eastAsia="Times New Roman"/>
          <w:lang w:eastAsia="ar-SA"/>
        </w:rPr>
      </w:pPr>
    </w:p>
    <w:p w:rsidR="00D235E3" w:rsidRPr="00C026DA" w:rsidRDefault="00D235E3" w:rsidP="00D235E3">
      <w:pPr>
        <w:spacing w:line="276" w:lineRule="auto"/>
        <w:jc w:val="center"/>
        <w:rPr>
          <w:rFonts w:eastAsia="Times New Roman"/>
          <w:b/>
          <w:bCs/>
        </w:rPr>
      </w:pPr>
      <w:r w:rsidRPr="00C026DA">
        <w:rPr>
          <w:rFonts w:eastAsia="Times New Roman"/>
          <w:b/>
          <w:bCs/>
        </w:rPr>
        <w:t xml:space="preserve">ПОСТАНОВЛЕНИЕ </w:t>
      </w:r>
    </w:p>
    <w:p w:rsidR="00D235E3" w:rsidRPr="00C026DA" w:rsidRDefault="00CA1434" w:rsidP="00D235E3">
      <w:pPr>
        <w:suppressAutoHyphens/>
        <w:spacing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06 сентября </w:t>
      </w:r>
      <w:r w:rsidR="00D235E3">
        <w:rPr>
          <w:rFonts w:eastAsia="Times New Roman"/>
          <w:lang w:eastAsia="ar-SA"/>
        </w:rPr>
        <w:t xml:space="preserve">2017г.               </w:t>
      </w:r>
      <w:r w:rsidR="00D235E3" w:rsidRPr="00C026DA">
        <w:rPr>
          <w:rFonts w:eastAsia="Times New Roman"/>
          <w:lang w:eastAsia="ar-SA"/>
        </w:rPr>
        <w:t xml:space="preserve"> п.</w:t>
      </w:r>
      <w:r w:rsidR="008807E7">
        <w:rPr>
          <w:rFonts w:eastAsia="Times New Roman"/>
          <w:lang w:eastAsia="ar-SA"/>
        </w:rPr>
        <w:t xml:space="preserve"> Золотари</w:t>
      </w:r>
      <w:r w:rsidR="00D235E3" w:rsidRPr="00C026DA">
        <w:rPr>
          <w:rFonts w:eastAsia="Times New Roman"/>
          <w:lang w:eastAsia="ar-SA"/>
        </w:rPr>
        <w:t xml:space="preserve">              </w:t>
      </w:r>
      <w:r w:rsidR="00D235E3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 xml:space="preserve">                         № 56</w:t>
      </w:r>
    </w:p>
    <w:p w:rsidR="00D235E3" w:rsidRDefault="00D235E3" w:rsidP="00D235E3">
      <w:r>
        <w:t xml:space="preserve">          </w:t>
      </w:r>
    </w:p>
    <w:p w:rsidR="00D235E3" w:rsidRDefault="00D235E3" w:rsidP="00D235E3"/>
    <w:p w:rsidR="00D235E3" w:rsidRPr="000D7109" w:rsidRDefault="00D235E3" w:rsidP="00D235E3">
      <w:pPr>
        <w:rPr>
          <w:b/>
        </w:rPr>
      </w:pPr>
      <w:r w:rsidRPr="000D7109">
        <w:rPr>
          <w:b/>
        </w:rPr>
        <w:t xml:space="preserve">«Об утверждении цены и нормативов затрат, </w:t>
      </w:r>
    </w:p>
    <w:p w:rsidR="00D235E3" w:rsidRPr="000D7109" w:rsidRDefault="00D235E3" w:rsidP="00D235E3">
      <w:pPr>
        <w:rPr>
          <w:b/>
        </w:rPr>
      </w:pPr>
      <w:proofErr w:type="gramStart"/>
      <w:r w:rsidRPr="000D7109">
        <w:rPr>
          <w:b/>
        </w:rPr>
        <w:t>которые</w:t>
      </w:r>
      <w:proofErr w:type="gramEnd"/>
      <w:r w:rsidRPr="000D7109">
        <w:rPr>
          <w:b/>
        </w:rPr>
        <w:t xml:space="preserve"> непосредственно связаны с выращиванием</w:t>
      </w:r>
    </w:p>
    <w:p w:rsidR="00D235E3" w:rsidRPr="000D7109" w:rsidRDefault="00D235E3" w:rsidP="00D235E3">
      <w:pPr>
        <w:rPr>
          <w:b/>
        </w:rPr>
      </w:pPr>
      <w:r w:rsidRPr="000D7109">
        <w:rPr>
          <w:b/>
        </w:rPr>
        <w:t xml:space="preserve"> деревьев и кустарников, а также уходом за ними</w:t>
      </w:r>
    </w:p>
    <w:p w:rsidR="00D235E3" w:rsidRPr="000D7109" w:rsidRDefault="00D235E3" w:rsidP="00D235E3">
      <w:pPr>
        <w:rPr>
          <w:b/>
        </w:rPr>
      </w:pPr>
      <w:r w:rsidRPr="000D7109">
        <w:rPr>
          <w:b/>
        </w:rPr>
        <w:t xml:space="preserve"> до возраста </w:t>
      </w:r>
      <w:proofErr w:type="gramStart"/>
      <w:r w:rsidRPr="000D7109">
        <w:rPr>
          <w:b/>
        </w:rPr>
        <w:t>уничтоженных</w:t>
      </w:r>
      <w:proofErr w:type="gramEnd"/>
      <w:r w:rsidRPr="000D7109">
        <w:rPr>
          <w:b/>
        </w:rPr>
        <w:t xml:space="preserve"> или  поврежденных»</w:t>
      </w:r>
    </w:p>
    <w:p w:rsidR="00D235E3" w:rsidRDefault="00D235E3" w:rsidP="00D235E3"/>
    <w:p w:rsidR="00D235E3" w:rsidRPr="000D7109" w:rsidRDefault="00D235E3" w:rsidP="00D235E3">
      <w:pPr>
        <w:jc w:val="both"/>
      </w:pPr>
      <w:r>
        <w:tab/>
      </w:r>
      <w:proofErr w:type="gramStart"/>
      <w:r>
        <w:t xml:space="preserve">В соответствии со ст. 13 </w:t>
      </w:r>
      <w:r w:rsidRPr="005315DB">
        <w:t>Федеральн</w:t>
      </w:r>
      <w:r>
        <w:t>ого</w:t>
      </w:r>
      <w:r w:rsidRPr="005315DB">
        <w:t xml:space="preserve"> закон</w:t>
      </w:r>
      <w:r>
        <w:t>а</w:t>
      </w:r>
      <w:r w:rsidRPr="005315DB">
        <w:t xml:space="preserve"> от 10.01.2002 N 7-ФЗ  "Об охране окружающей среды"</w:t>
      </w:r>
      <w:r>
        <w:t xml:space="preserve">, п. 2 ст. 261 </w:t>
      </w:r>
      <w:r w:rsidRPr="005315DB">
        <w:t>"Гражданс</w:t>
      </w:r>
      <w:r>
        <w:t>кого</w:t>
      </w:r>
      <w:r w:rsidRPr="005315DB">
        <w:t xml:space="preserve"> кодекс</w:t>
      </w:r>
      <w:r>
        <w:t>а</w:t>
      </w:r>
      <w:r w:rsidRPr="005315DB">
        <w:t xml:space="preserve"> Российской Федерации (часть </w:t>
      </w:r>
      <w:r>
        <w:rPr>
          <w:lang w:val="en-US"/>
        </w:rPr>
        <w:t>I</w:t>
      </w:r>
      <w:r w:rsidRPr="005315DB">
        <w:t>)" от 30.11.1994 N 51-ФЗ</w:t>
      </w:r>
      <w:r>
        <w:t xml:space="preserve">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</w:t>
      </w:r>
      <w:proofErr w:type="gramEnd"/>
      <w:r>
        <w:t xml:space="preserve"> </w:t>
      </w:r>
      <w:proofErr w:type="gramStart"/>
      <w:r>
        <w:t xml:space="preserve">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273 «Об исчислении размера  вреда,  причиненного  лесам вследствие нарушения  лесного законодательства»,  ст. 3.3 </w:t>
      </w:r>
      <w:r w:rsidRPr="005315DB">
        <w:t>Федеральн</w:t>
      </w:r>
      <w:r>
        <w:t>ого</w:t>
      </w:r>
      <w:r w:rsidRPr="005315DB">
        <w:t xml:space="preserve"> закон</w:t>
      </w:r>
      <w:r>
        <w:t>а</w:t>
      </w:r>
      <w:r w:rsidRPr="005315DB">
        <w:t xml:space="preserve"> от 25.10.2001 N 137-ФЗ ("О введении в действие Земельного кодекса Российской Федерации"</w:t>
      </w:r>
      <w:r>
        <w:t>,</w:t>
      </w:r>
      <w:r w:rsidRPr="000D7109">
        <w:t xml:space="preserve"> руководствуясь Уставом </w:t>
      </w:r>
      <w:r w:rsidR="008807E7">
        <w:t>Гончаровского</w:t>
      </w:r>
      <w:r w:rsidRPr="000D7109">
        <w:t xml:space="preserve"> сельского поселения</w:t>
      </w:r>
      <w:r>
        <w:t xml:space="preserve">, Администрация  </w:t>
      </w:r>
      <w:r w:rsidR="008807E7">
        <w:t>Гончаровского</w:t>
      </w:r>
      <w:r w:rsidRPr="000D7109">
        <w:t xml:space="preserve"> сельского поселения</w:t>
      </w:r>
      <w:proofErr w:type="gramEnd"/>
    </w:p>
    <w:p w:rsidR="00D235E3" w:rsidRDefault="00D235E3" w:rsidP="00D235E3">
      <w:pPr>
        <w:jc w:val="both"/>
      </w:pPr>
    </w:p>
    <w:p w:rsidR="00D235E3" w:rsidRPr="00342A0F" w:rsidRDefault="00D235E3" w:rsidP="00D235E3">
      <w:pPr>
        <w:jc w:val="center"/>
        <w:rPr>
          <w:b/>
        </w:rPr>
      </w:pPr>
      <w:r w:rsidRPr="00342A0F">
        <w:rPr>
          <w:b/>
        </w:rPr>
        <w:t>ПОСТАНОВЛЯЕТ:</w:t>
      </w:r>
    </w:p>
    <w:p w:rsidR="00D235E3" w:rsidRDefault="00D235E3" w:rsidP="00D235E3">
      <w:pPr>
        <w:jc w:val="both"/>
      </w:pPr>
    </w:p>
    <w:p w:rsidR="00D235E3" w:rsidRDefault="00D235E3" w:rsidP="00D235E3">
      <w:pPr>
        <w:jc w:val="both"/>
      </w:pPr>
      <w:r>
        <w:tab/>
        <w:t xml:space="preserve">1. </w:t>
      </w:r>
      <w:proofErr w:type="gramStart"/>
      <w:r>
        <w:t>Установить следующие цены и нормативы затрат, которые непосредственно связаны с выращиванием деревьев и кустарников, 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№ 1, 2 и 3 к постановлению).</w:t>
      </w:r>
      <w:proofErr w:type="gramEnd"/>
    </w:p>
    <w:p w:rsidR="00D235E3" w:rsidRDefault="00D235E3" w:rsidP="00D235E3">
      <w:pPr>
        <w:jc w:val="both"/>
      </w:pPr>
      <w:r>
        <w:t xml:space="preserve">   </w:t>
      </w:r>
      <w:r>
        <w:tab/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>
          <w:t>1,3 метра</w:t>
        </w:r>
      </w:smartTag>
      <w: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>
          <w:t>16 см</w:t>
        </w:r>
      </w:smartTag>
      <w:r>
        <w:t xml:space="preserve"> и более), для кустарников за каждый уничтоженный или поврежденный экземпляр.</w:t>
      </w:r>
    </w:p>
    <w:p w:rsidR="00D235E3" w:rsidRPr="008042A0" w:rsidRDefault="00D235E3" w:rsidP="00D235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8042A0">
        <w:rPr>
          <w:rFonts w:eastAsia="Times New Roman"/>
        </w:rPr>
        <w:t xml:space="preserve">    </w:t>
      </w:r>
      <w:r>
        <w:rPr>
          <w:rFonts w:eastAsia="Times New Roman"/>
        </w:rPr>
        <w:t>2</w:t>
      </w:r>
      <w:r w:rsidRPr="008042A0">
        <w:rPr>
          <w:rFonts w:eastAsia="Times New Roman"/>
        </w:rPr>
        <w:t xml:space="preserve">. </w:t>
      </w:r>
      <w:proofErr w:type="gramStart"/>
      <w:r w:rsidRPr="008042A0">
        <w:rPr>
          <w:rFonts w:eastAsia="Times New Roman"/>
        </w:rPr>
        <w:t>Контроль за</w:t>
      </w:r>
      <w:proofErr w:type="gramEnd"/>
      <w:r w:rsidRPr="008042A0">
        <w:rPr>
          <w:rFonts w:eastAsia="Times New Roman"/>
        </w:rPr>
        <w:t xml:space="preserve"> исполнением настоящего </w:t>
      </w:r>
      <w:r>
        <w:rPr>
          <w:rFonts w:eastAsia="Times New Roman"/>
        </w:rPr>
        <w:t>п</w:t>
      </w:r>
      <w:r w:rsidRPr="008042A0">
        <w:rPr>
          <w:rFonts w:eastAsia="Times New Roman"/>
        </w:rPr>
        <w:t xml:space="preserve">остановления оставляю за собой. </w:t>
      </w:r>
    </w:p>
    <w:p w:rsidR="00D235E3" w:rsidRPr="008042A0" w:rsidRDefault="00D235E3" w:rsidP="00D235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8042A0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8042A0">
        <w:rPr>
          <w:rFonts w:eastAsia="Times New Roman"/>
        </w:rPr>
        <w:t xml:space="preserve">   </w:t>
      </w:r>
      <w:r>
        <w:rPr>
          <w:rFonts w:eastAsia="Times New Roman"/>
        </w:rPr>
        <w:t>3</w:t>
      </w:r>
      <w:r w:rsidRPr="008042A0">
        <w:rPr>
          <w:rFonts w:eastAsia="Times New Roman"/>
        </w:rPr>
        <w:t xml:space="preserve">.Настоящее </w:t>
      </w:r>
      <w:r>
        <w:rPr>
          <w:rFonts w:eastAsia="Times New Roman"/>
        </w:rPr>
        <w:t>п</w:t>
      </w:r>
      <w:r w:rsidRPr="008042A0">
        <w:rPr>
          <w:rFonts w:eastAsia="Times New Roman"/>
        </w:rPr>
        <w:t>остановление вступает в силу со дня официального опубликования (обнародования).</w:t>
      </w:r>
    </w:p>
    <w:p w:rsidR="00D235E3" w:rsidRPr="008042A0" w:rsidRDefault="00D235E3" w:rsidP="00D235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D235E3" w:rsidRPr="008042A0" w:rsidRDefault="00D235E3" w:rsidP="00D235E3">
      <w:pPr>
        <w:spacing w:line="276" w:lineRule="auto"/>
        <w:rPr>
          <w:rFonts w:eastAsia="Times New Roman"/>
          <w:b/>
          <w:bCs/>
        </w:rPr>
      </w:pPr>
      <w:r w:rsidRPr="008042A0">
        <w:rPr>
          <w:rFonts w:eastAsia="Times New Roman"/>
          <w:b/>
          <w:bCs/>
        </w:rPr>
        <w:t xml:space="preserve">Глава </w:t>
      </w:r>
      <w:r w:rsidR="008807E7">
        <w:rPr>
          <w:rFonts w:eastAsia="Times New Roman"/>
          <w:b/>
          <w:bCs/>
        </w:rPr>
        <w:t>Гончаровского</w:t>
      </w:r>
      <w:r w:rsidRPr="008042A0">
        <w:rPr>
          <w:rFonts w:eastAsia="Times New Roman"/>
          <w:b/>
          <w:bCs/>
        </w:rPr>
        <w:t xml:space="preserve">                                                               </w:t>
      </w:r>
    </w:p>
    <w:p w:rsidR="00D235E3" w:rsidRPr="008042A0" w:rsidRDefault="00D235E3" w:rsidP="00D235E3">
      <w:pPr>
        <w:spacing w:line="276" w:lineRule="auto"/>
        <w:rPr>
          <w:rFonts w:eastAsia="Times New Roman"/>
        </w:rPr>
      </w:pPr>
      <w:r w:rsidRPr="008042A0">
        <w:rPr>
          <w:rFonts w:eastAsia="Times New Roman"/>
          <w:b/>
          <w:bCs/>
        </w:rPr>
        <w:t>сельского поселен</w:t>
      </w:r>
      <w:r w:rsidRPr="008042A0">
        <w:rPr>
          <w:rFonts w:eastAsia="Times New Roman"/>
        </w:rPr>
        <w:t xml:space="preserve">ия                                           </w:t>
      </w:r>
      <w:r w:rsidR="008807E7">
        <w:rPr>
          <w:rFonts w:eastAsia="Times New Roman"/>
        </w:rPr>
        <w:t xml:space="preserve">                      </w:t>
      </w:r>
      <w:proofErr w:type="spellStart"/>
      <w:r w:rsidR="008807E7">
        <w:rPr>
          <w:rFonts w:eastAsia="Times New Roman"/>
        </w:rPr>
        <w:t>К.У.Нуркатов</w:t>
      </w:r>
      <w:proofErr w:type="spellEnd"/>
      <w:r w:rsidR="008807E7">
        <w:rPr>
          <w:rFonts w:eastAsia="Times New Roman"/>
        </w:rPr>
        <w:t>.</w:t>
      </w:r>
    </w:p>
    <w:p w:rsidR="00D235E3" w:rsidRDefault="00CA1434" w:rsidP="00D235E3">
      <w:pPr>
        <w:autoSpaceDE w:val="0"/>
        <w:autoSpaceDN w:val="0"/>
        <w:adjustRightInd w:val="0"/>
        <w:spacing w:line="293" w:lineRule="exact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Рег</w:t>
      </w:r>
      <w:proofErr w:type="spellEnd"/>
      <w:r>
        <w:rPr>
          <w:rFonts w:eastAsia="Times New Roman"/>
          <w:bCs/>
        </w:rPr>
        <w:t>: 56</w:t>
      </w:r>
      <w:r w:rsidR="00D235E3" w:rsidRPr="008042A0">
        <w:rPr>
          <w:rFonts w:eastAsia="Times New Roman"/>
          <w:bCs/>
        </w:rPr>
        <w:t>/2017</w:t>
      </w:r>
    </w:p>
    <w:p w:rsidR="00D235E3" w:rsidRDefault="00D235E3" w:rsidP="00D235E3">
      <w:pPr>
        <w:autoSpaceDE w:val="0"/>
        <w:autoSpaceDN w:val="0"/>
        <w:adjustRightInd w:val="0"/>
        <w:spacing w:line="293" w:lineRule="exact"/>
        <w:rPr>
          <w:rFonts w:eastAsia="Times New Roman"/>
          <w:bCs/>
        </w:rPr>
      </w:pPr>
    </w:p>
    <w:p w:rsidR="00D235E3" w:rsidRDefault="00D235E3" w:rsidP="00D235E3">
      <w:pPr>
        <w:autoSpaceDE w:val="0"/>
        <w:autoSpaceDN w:val="0"/>
        <w:adjustRightInd w:val="0"/>
        <w:spacing w:line="293" w:lineRule="exact"/>
        <w:rPr>
          <w:rFonts w:eastAsia="Times New Roman"/>
          <w:bCs/>
        </w:rPr>
      </w:pP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 w:rsidRPr="007D544B">
        <w:rPr>
          <w:rFonts w:eastAsia="Times New Roman"/>
          <w:bCs/>
          <w:color w:val="000000"/>
        </w:rPr>
        <w:t>Приложение</w:t>
      </w:r>
      <w:r>
        <w:rPr>
          <w:rFonts w:eastAsia="Times New Roman"/>
          <w:bCs/>
          <w:color w:val="000000"/>
        </w:rPr>
        <w:t>№1</w:t>
      </w:r>
      <w:r w:rsidRPr="007D544B">
        <w:rPr>
          <w:rFonts w:eastAsia="Times New Roman"/>
          <w:bCs/>
          <w:color w:val="000000"/>
        </w:rPr>
        <w:t xml:space="preserve"> </w:t>
      </w: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color w:val="000000"/>
        </w:rPr>
      </w:pPr>
      <w:r w:rsidRPr="007D544B">
        <w:rPr>
          <w:rFonts w:eastAsia="Times New Roman"/>
          <w:bCs/>
          <w:color w:val="000000"/>
        </w:rPr>
        <w:t xml:space="preserve">к постановлению администрации </w:t>
      </w:r>
    </w:p>
    <w:p w:rsidR="00D235E3" w:rsidRPr="007D544B" w:rsidRDefault="008807E7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Гончаровского</w:t>
      </w:r>
      <w:r w:rsidR="00D235E3" w:rsidRPr="007D544B">
        <w:rPr>
          <w:rFonts w:eastAsia="Times New Roman"/>
          <w:bCs/>
          <w:color w:val="000000"/>
        </w:rPr>
        <w:t xml:space="preserve"> сельского поселения</w:t>
      </w:r>
    </w:p>
    <w:p w:rsidR="00D235E3" w:rsidRPr="007D544B" w:rsidRDefault="00CA1434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>
        <w:rPr>
          <w:rFonts w:eastAsia="Times New Roman"/>
          <w:bCs/>
          <w:color w:val="000000"/>
        </w:rPr>
        <w:t xml:space="preserve">№ 56 от «06» сентября </w:t>
      </w:r>
      <w:r w:rsidR="00D235E3" w:rsidRPr="007D544B">
        <w:rPr>
          <w:rFonts w:eastAsia="Times New Roman"/>
          <w:bCs/>
          <w:color w:val="000000"/>
        </w:rPr>
        <w:t>2017 г.</w:t>
      </w:r>
    </w:p>
    <w:p w:rsidR="00D235E3" w:rsidRDefault="00D235E3" w:rsidP="00D235E3">
      <w:pPr>
        <w:autoSpaceDE w:val="0"/>
        <w:autoSpaceDN w:val="0"/>
        <w:adjustRightInd w:val="0"/>
        <w:spacing w:line="293" w:lineRule="exact"/>
        <w:rPr>
          <w:rFonts w:eastAsia="Times New Roman"/>
          <w:bCs/>
        </w:rPr>
      </w:pPr>
    </w:p>
    <w:p w:rsidR="00D235E3" w:rsidRDefault="00D235E3" w:rsidP="00D235E3">
      <w:pPr>
        <w:rPr>
          <w:rFonts w:eastAsia="Times New Roman"/>
          <w:bCs/>
        </w:rPr>
      </w:pPr>
    </w:p>
    <w:p w:rsidR="00D235E3" w:rsidRDefault="00D235E3" w:rsidP="00D235E3">
      <w:pPr>
        <w:rPr>
          <w:rFonts w:eastAsia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102"/>
        <w:gridCol w:w="3910"/>
      </w:tblGrid>
      <w:tr w:rsidR="00D235E3" w:rsidRPr="007D544B" w:rsidTr="008D71B7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D544B">
              <w:rPr>
                <w:b/>
              </w:rPr>
              <w:t>деревья хвойных пород</w:t>
            </w:r>
          </w:p>
        </w:tc>
      </w:tr>
      <w:tr w:rsidR="00D235E3" w:rsidRPr="007D544B" w:rsidTr="008D71B7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  <w:r w:rsidRPr="007D544B"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D544B">
                <w:t>12 см</w:t>
              </w:r>
            </w:smartTag>
            <w:r w:rsidRPr="007D544B"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  <w:r w:rsidRPr="007D544B">
              <w:t xml:space="preserve">Цена (руб.) за кубометр деревьев хвойных </w:t>
            </w:r>
            <w:proofErr w:type="gramStart"/>
            <w:r w:rsidRPr="007D544B">
              <w:t>пород</w:t>
            </w:r>
            <w:proofErr w:type="gramEnd"/>
            <w:r w:rsidRPr="007D544B"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D544B">
                <w:t>12 см.</w:t>
              </w:r>
            </w:smartTag>
          </w:p>
        </w:tc>
      </w:tr>
      <w:tr w:rsidR="00D235E3" w:rsidRPr="007D544B" w:rsidTr="008D71B7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rFonts w:ascii="Calibri" w:hAnsi="Calibri"/>
                <w:lang w:eastAsia="en-US"/>
              </w:rPr>
            </w:pPr>
            <w:r w:rsidRPr="007D544B">
              <w:t>11200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/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2800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2200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rFonts w:ascii="Calibri" w:hAnsi="Calibri"/>
                <w:lang w:eastAsia="en-US"/>
              </w:rPr>
            </w:pPr>
            <w:r w:rsidRPr="007D544B">
              <w:t>9800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/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1900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1500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1700</w:t>
            </w:r>
          </w:p>
        </w:tc>
      </w:tr>
      <w:tr w:rsidR="00D235E3" w:rsidRPr="007D544B" w:rsidTr="008D71B7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</w:tr>
      <w:tr w:rsidR="00D235E3" w:rsidRPr="007D544B" w:rsidTr="008D71B7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</w:tr>
      <w:tr w:rsidR="00D235E3" w:rsidRPr="007D544B" w:rsidTr="008D71B7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</w:tr>
    </w:tbl>
    <w:p w:rsidR="00D235E3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color w:val="000000"/>
        </w:rPr>
      </w:pP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 w:rsidRPr="007D544B">
        <w:rPr>
          <w:rFonts w:eastAsia="Times New Roman"/>
          <w:bCs/>
          <w:color w:val="000000"/>
        </w:rPr>
        <w:t xml:space="preserve">Приложение№2 </w:t>
      </w: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color w:val="000000"/>
        </w:rPr>
      </w:pPr>
      <w:r w:rsidRPr="007D544B">
        <w:rPr>
          <w:rFonts w:eastAsia="Times New Roman"/>
          <w:bCs/>
          <w:color w:val="000000"/>
        </w:rPr>
        <w:t xml:space="preserve">к постановлению администрации </w:t>
      </w:r>
    </w:p>
    <w:p w:rsidR="00D235E3" w:rsidRPr="007D544B" w:rsidRDefault="008807E7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Гончаровского</w:t>
      </w:r>
      <w:r w:rsidR="00D235E3" w:rsidRPr="007D544B">
        <w:rPr>
          <w:rFonts w:eastAsia="Times New Roman"/>
          <w:bCs/>
          <w:color w:val="000000"/>
        </w:rPr>
        <w:t xml:space="preserve"> сельского поселения</w:t>
      </w:r>
    </w:p>
    <w:p w:rsidR="00D235E3" w:rsidRPr="007D544B" w:rsidRDefault="00CA1434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>
        <w:rPr>
          <w:rFonts w:eastAsia="Times New Roman"/>
          <w:bCs/>
          <w:color w:val="000000"/>
        </w:rPr>
        <w:t>№ 56 от 06.09.</w:t>
      </w:r>
      <w:r w:rsidR="00D235E3" w:rsidRPr="007D544B">
        <w:rPr>
          <w:rFonts w:eastAsia="Times New Roman"/>
          <w:bCs/>
          <w:color w:val="000000"/>
        </w:rPr>
        <w:t>2017 г.</w:t>
      </w:r>
    </w:p>
    <w:p w:rsidR="00D235E3" w:rsidRDefault="00D235E3" w:rsidP="00D235E3">
      <w:pPr>
        <w:pStyle w:val="1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987"/>
        <w:gridCol w:w="3933"/>
      </w:tblGrid>
      <w:tr w:rsidR="00D235E3" w:rsidTr="008D71B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D544B">
              <w:rPr>
                <w:b/>
              </w:rPr>
              <w:t>деревья лиственных  пород</w:t>
            </w: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  <w:r w:rsidRPr="007D544B"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D544B">
                <w:t>16 см</w:t>
              </w:r>
            </w:smartTag>
            <w:r w:rsidRPr="007D544B"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  <w:r w:rsidRPr="007D544B">
              <w:t xml:space="preserve">Цена (руб.) за кубометр деревьев хвойных </w:t>
            </w:r>
            <w:proofErr w:type="gramStart"/>
            <w:r w:rsidRPr="007D544B">
              <w:t>пород</w:t>
            </w:r>
            <w:proofErr w:type="gramEnd"/>
            <w:r w:rsidRPr="007D544B"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D544B">
                <w:t>16 см.</w:t>
              </w:r>
            </w:smartTag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rFonts w:ascii="Calibri" w:hAnsi="Calibri"/>
                <w:lang w:eastAsia="en-US"/>
              </w:rPr>
            </w:pPr>
            <w:r w:rsidRPr="007D544B">
              <w:t>11200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/>
          <w:p w:rsidR="00D235E3" w:rsidRPr="007D544B" w:rsidRDefault="00D235E3" w:rsidP="008D71B7"/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8300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1400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lastRenderedPageBreak/>
              <w:t>800</w:t>
            </w:r>
          </w:p>
          <w:p w:rsidR="00D235E3" w:rsidRPr="007D544B" w:rsidRDefault="00D235E3" w:rsidP="008D71B7">
            <w:pPr>
              <w:jc w:val="center"/>
              <w:rPr>
                <w:rFonts w:ascii="Calibri" w:hAnsi="Calibri"/>
              </w:rPr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300</w:t>
            </w:r>
          </w:p>
          <w:p w:rsidR="00D235E3" w:rsidRPr="007D544B" w:rsidRDefault="00D235E3" w:rsidP="008D71B7">
            <w:pPr>
              <w:spacing w:after="200" w:line="276" w:lineRule="auto"/>
              <w:jc w:val="center"/>
            </w:pPr>
          </w:p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rFonts w:ascii="Calibri" w:hAnsi="Calibri"/>
                <w:lang w:eastAsia="en-US"/>
              </w:rPr>
            </w:pPr>
            <w:r w:rsidRPr="007D544B">
              <w:lastRenderedPageBreak/>
              <w:t>9800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5800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980</w:t>
            </w: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lastRenderedPageBreak/>
              <w:t>600</w:t>
            </w:r>
          </w:p>
          <w:p w:rsidR="00D235E3" w:rsidRPr="007D544B" w:rsidRDefault="00D235E3" w:rsidP="008D71B7">
            <w:pPr>
              <w:jc w:val="center"/>
              <w:rPr>
                <w:rFonts w:ascii="Calibri" w:hAnsi="Calibri"/>
              </w:rPr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jc w:val="center"/>
            </w:pPr>
            <w:r w:rsidRPr="007D544B">
              <w:t>200</w:t>
            </w:r>
          </w:p>
          <w:p w:rsidR="00D235E3" w:rsidRPr="007D544B" w:rsidRDefault="00D235E3" w:rsidP="008D71B7">
            <w:pPr>
              <w:spacing w:after="200" w:line="276" w:lineRule="auto"/>
              <w:jc w:val="center"/>
            </w:pPr>
          </w:p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150</w:t>
            </w: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lang w:eastAsia="en-US"/>
              </w:rPr>
            </w:pPr>
          </w:p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lastRenderedPageBreak/>
              <w:t>Ольха черная, граб, 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lastRenderedPageBreak/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</w:tr>
      <w:tr w:rsidR="00D235E3" w:rsidTr="008D71B7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Default="00D235E3" w:rsidP="008D71B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235E3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color w:val="000000"/>
        </w:rPr>
      </w:pP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 w:rsidRPr="007D544B">
        <w:rPr>
          <w:rFonts w:eastAsia="Times New Roman"/>
          <w:bCs/>
          <w:color w:val="000000"/>
        </w:rPr>
        <w:t>Приложение</w:t>
      </w:r>
      <w:r>
        <w:rPr>
          <w:rFonts w:eastAsia="Times New Roman"/>
          <w:bCs/>
          <w:color w:val="000000"/>
        </w:rPr>
        <w:t>№3</w:t>
      </w:r>
    </w:p>
    <w:p w:rsidR="00D235E3" w:rsidRPr="007D544B" w:rsidRDefault="00D235E3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color w:val="000000"/>
        </w:rPr>
      </w:pPr>
      <w:r w:rsidRPr="007D544B">
        <w:rPr>
          <w:rFonts w:eastAsia="Times New Roman"/>
          <w:bCs/>
          <w:color w:val="000000"/>
        </w:rPr>
        <w:t xml:space="preserve">к постановлению администрации </w:t>
      </w:r>
    </w:p>
    <w:p w:rsidR="00D235E3" w:rsidRPr="007D544B" w:rsidRDefault="008807E7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Гончаровского</w:t>
      </w:r>
      <w:r w:rsidR="00D235E3" w:rsidRPr="007D544B">
        <w:rPr>
          <w:rFonts w:eastAsia="Times New Roman"/>
          <w:bCs/>
          <w:color w:val="000000"/>
        </w:rPr>
        <w:t xml:space="preserve"> сельского поселения</w:t>
      </w:r>
    </w:p>
    <w:p w:rsidR="00D235E3" w:rsidRPr="007D544B" w:rsidRDefault="00CA1434" w:rsidP="00D235E3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/>
          <w:color w:val="000000"/>
        </w:rPr>
      </w:pPr>
      <w:r>
        <w:rPr>
          <w:rFonts w:eastAsia="Times New Roman"/>
          <w:bCs/>
          <w:color w:val="000000"/>
        </w:rPr>
        <w:t>№ 56 от 06.09.</w:t>
      </w:r>
      <w:r w:rsidR="00D235E3" w:rsidRPr="007D544B">
        <w:rPr>
          <w:rFonts w:eastAsia="Times New Roman"/>
          <w:bCs/>
          <w:color w:val="000000"/>
        </w:rPr>
        <w:t>2017 г.</w:t>
      </w:r>
    </w:p>
    <w:p w:rsidR="00D235E3" w:rsidRDefault="00D235E3" w:rsidP="00D235E3">
      <w:pPr>
        <w:pStyle w:val="1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48"/>
      </w:tblGrid>
      <w:tr w:rsidR="00D235E3" w:rsidTr="008D71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D544B">
              <w:rPr>
                <w:b/>
              </w:rPr>
              <w:t>кустарники</w:t>
            </w:r>
          </w:p>
        </w:tc>
      </w:tr>
      <w:tr w:rsidR="00D235E3" w:rsidTr="008D71B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both"/>
              <w:rPr>
                <w:lang w:eastAsia="en-US"/>
              </w:rPr>
            </w:pPr>
            <w:r w:rsidRPr="007D544B">
              <w:t>Цена (руб.) за каждый куст хвойных и лиственных пород.</w:t>
            </w:r>
          </w:p>
        </w:tc>
      </w:tr>
      <w:tr w:rsidR="00D235E3" w:rsidTr="008D71B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jc w:val="center"/>
              <w:rPr>
                <w:lang w:eastAsia="en-US"/>
              </w:rPr>
            </w:pPr>
            <w:r w:rsidRPr="007D544B">
              <w:t>550</w:t>
            </w:r>
          </w:p>
          <w:p w:rsidR="00D235E3" w:rsidRPr="007D544B" w:rsidRDefault="00D235E3" w:rsidP="008D71B7">
            <w:pPr>
              <w:jc w:val="center"/>
              <w:rPr>
                <w:rFonts w:ascii="Calibri" w:hAnsi="Calibri"/>
              </w:rPr>
            </w:pPr>
          </w:p>
          <w:p w:rsidR="00D235E3" w:rsidRPr="007D544B" w:rsidRDefault="00D235E3" w:rsidP="008D71B7">
            <w:pPr>
              <w:jc w:val="center"/>
            </w:pPr>
          </w:p>
          <w:p w:rsidR="00D235E3" w:rsidRPr="007D544B" w:rsidRDefault="00D235E3" w:rsidP="008D71B7">
            <w:pPr>
              <w:spacing w:after="200" w:line="276" w:lineRule="auto"/>
              <w:jc w:val="center"/>
            </w:pPr>
          </w:p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400</w:t>
            </w:r>
          </w:p>
        </w:tc>
      </w:tr>
      <w:tr w:rsidR="00D235E3" w:rsidTr="008D71B7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3" w:rsidRPr="007D544B" w:rsidRDefault="00D235E3" w:rsidP="008D71B7">
            <w:pPr>
              <w:spacing w:after="200" w:line="276" w:lineRule="auto"/>
              <w:jc w:val="center"/>
              <w:rPr>
                <w:lang w:eastAsia="en-US"/>
              </w:rPr>
            </w:pPr>
            <w:r w:rsidRPr="007D544B"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3" w:rsidRPr="007D544B" w:rsidRDefault="00D235E3" w:rsidP="008D71B7">
            <w:pPr>
              <w:rPr>
                <w:lang w:eastAsia="en-US"/>
              </w:rPr>
            </w:pPr>
          </w:p>
        </w:tc>
      </w:tr>
    </w:tbl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8807E7" w:rsidRDefault="008807E7" w:rsidP="00D235E3">
      <w:pPr>
        <w:jc w:val="right"/>
        <w:rPr>
          <w:rFonts w:eastAsia="Times New Roman"/>
          <w:b/>
        </w:rPr>
      </w:pPr>
    </w:p>
    <w:p w:rsidR="00CA1434" w:rsidRDefault="00CA1434" w:rsidP="00D235E3">
      <w:pPr>
        <w:jc w:val="right"/>
        <w:rPr>
          <w:rFonts w:eastAsia="Times New Roman"/>
          <w:b/>
        </w:rPr>
      </w:pPr>
      <w:bookmarkStart w:id="0" w:name="_GoBack"/>
      <w:bookmarkEnd w:id="0"/>
    </w:p>
    <w:sectPr w:rsidR="00CA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5"/>
    <w:rsid w:val="000F0313"/>
    <w:rsid w:val="001C62D4"/>
    <w:rsid w:val="008807E7"/>
    <w:rsid w:val="00C65FD6"/>
    <w:rsid w:val="00CA1434"/>
    <w:rsid w:val="00D235E3"/>
    <w:rsid w:val="00E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D235E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D235E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890D-4052-4CA8-AD08-96F0221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2017-08-14T12:33:00Z</dcterms:created>
  <dcterms:modified xsi:type="dcterms:W3CDTF">2017-09-07T03:41:00Z</dcterms:modified>
</cp:coreProperties>
</file>