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D" w:rsidRDefault="00EE2FED" w:rsidP="00EE2FE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137DA81" wp14:editId="46C64641">
            <wp:extent cx="542925" cy="8953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EE2FED" w:rsidRDefault="00EE2FED" w:rsidP="00EE2FE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E2FED" w:rsidRDefault="00EE2FED" w:rsidP="00EE2F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EE2FED" w:rsidRDefault="00EE2FED" w:rsidP="00EE2FED">
      <w:pPr>
        <w:pStyle w:val="ConsPlusTitle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E2FED" w:rsidRPr="00EE2FED" w:rsidRDefault="00EE2FED" w:rsidP="00EE2FED">
      <w:pPr>
        <w:pStyle w:val="ConsPlusTitle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04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EE2FE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» </w:t>
      </w:r>
      <w:r w:rsidRPr="00EE2FED">
        <w:rPr>
          <w:rFonts w:ascii="Times New Roman" w:hAnsi="Times New Roman" w:cs="Times New Roman"/>
          <w:b w:val="0"/>
          <w:sz w:val="26"/>
          <w:szCs w:val="26"/>
          <w:u w:val="single"/>
        </w:rPr>
        <w:t>августа</w:t>
      </w:r>
      <w:r w:rsidRPr="00EE2FE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E2FED">
          <w:rPr>
            <w:rFonts w:ascii="Times New Roman" w:hAnsi="Times New Roman" w:cs="Times New Roman"/>
            <w:b w:val="0"/>
            <w:sz w:val="26"/>
            <w:szCs w:val="26"/>
            <w:u w:val="single"/>
          </w:rPr>
          <w:t>2017</w:t>
        </w:r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53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«О проведении инвентаризации дворовых и 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общественных территорий</w:t>
      </w:r>
      <w:r>
        <w:rPr>
          <w:rFonts w:ascii="Times New Roman" w:hAnsi="Times New Roman"/>
          <w:b/>
          <w:sz w:val="26"/>
          <w:szCs w:val="26"/>
        </w:rPr>
        <w:t xml:space="preserve"> в Гончаровском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/>
          <w:b/>
          <w:sz w:val="26"/>
          <w:szCs w:val="26"/>
        </w:rPr>
        <w:t>поселении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EE2FED" w:rsidRDefault="00EE2FED" w:rsidP="00EE2FE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постановлением Губернатора Волгоградской области  №370 от 21.06.2017г. «Об утверждении порядка инвентаризации дворовых и общественных территорий муниципальных образований Волгоградской области», приказом  комитета ЖКХ и ТЭК Волгоградской области от 29.06.2017г. №180-ОД «Об утверждении  паспортов дворовой  и общественной территории  муниципальных образований Волгоградской области» руководствуясь </w:t>
      </w:r>
      <w:hyperlink r:id="rId6" w:history="1">
        <w:r>
          <w:rPr>
            <w:rStyle w:val="a4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  <w:proofErr w:type="gramEnd"/>
    </w:p>
    <w:p w:rsidR="00EE2FED" w:rsidRDefault="00EE2FED" w:rsidP="00EE2FE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EE2FED" w:rsidRDefault="00EE2FED" w:rsidP="00EE2FED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1. </w:t>
      </w:r>
      <w:r>
        <w:rPr>
          <w:rFonts w:ascii="Times New Roman" w:hAnsi="Times New Roman"/>
          <w:sz w:val="26"/>
          <w:szCs w:val="26"/>
        </w:rPr>
        <w:t xml:space="preserve">Утвердить Порядок проведения инвентаризации дворовых и общественных  территорий в Гончаровском сельском поселении, согласно приложению № 1 к настоящему постановлению. </w:t>
      </w:r>
    </w:p>
    <w:p w:rsidR="00EE2FED" w:rsidRDefault="00EE2FED" w:rsidP="00EE2FED">
      <w:pPr>
        <w:pStyle w:val="ListParagraph"/>
        <w:ind w:left="0"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Утвердить график проведения инвентаризации дворовых территорий в Гончаровском сельском поселении, согласно приложению № 2 к настоящему постановлению.</w:t>
      </w:r>
    </w:p>
    <w:p w:rsidR="00EE2FED" w:rsidRDefault="00EE2FED" w:rsidP="00EE2FED">
      <w:pPr>
        <w:pStyle w:val="ListParagraph"/>
        <w:ind w:left="0"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Утвердить график проведения инвентаризации общественных территорий в Гончаровском сельском поселении, согласно приложению № 3 к настоящему постановлению.</w:t>
      </w:r>
    </w:p>
    <w:p w:rsidR="00EE2FED" w:rsidRDefault="00EE2FED" w:rsidP="00EE2FED">
      <w:pPr>
        <w:pStyle w:val="ListParagraph"/>
        <w:ind w:left="0"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Утвердить состав комиссии по проведению инвентаризации дворовых и общественных  территорий в Гончаровском сельском поселении, согласно приложению № 4 к настоящему постановлению.</w:t>
      </w:r>
    </w:p>
    <w:p w:rsidR="00EE2FED" w:rsidRDefault="00EE2FED" w:rsidP="00EE2F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EE2FED" w:rsidRDefault="00EE2FED" w:rsidP="00EE2F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с момента официального опубликования (обнародования). </w:t>
      </w:r>
    </w:p>
    <w:p w:rsidR="00EE2FED" w:rsidRDefault="00EE2FED" w:rsidP="00EE2FE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Гончаровского                                                              К.У. Нуркатов</w:t>
      </w:r>
    </w:p>
    <w:p w:rsidR="00EE2FED" w:rsidRDefault="00EE2FED" w:rsidP="00EE2FE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EE2FED" w:rsidRDefault="00EE2FED" w:rsidP="00EE2F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</w:t>
      </w:r>
      <w:r w:rsidRPr="00EE2FED">
        <w:rPr>
          <w:sz w:val="26"/>
          <w:szCs w:val="26"/>
          <w:u w:val="single"/>
        </w:rPr>
        <w:t>53</w:t>
      </w:r>
      <w:r w:rsidRPr="00EE2FED">
        <w:rPr>
          <w:sz w:val="26"/>
          <w:szCs w:val="26"/>
          <w:u w:val="single"/>
        </w:rPr>
        <w:t>/2017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Гончаровского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»</w:t>
      </w:r>
      <w:r>
        <w:rPr>
          <w:color w:val="000000"/>
          <w:sz w:val="26"/>
          <w:szCs w:val="26"/>
        </w:rPr>
        <w:t xml:space="preserve"> августа</w:t>
      </w:r>
      <w:r>
        <w:rPr>
          <w:color w:val="000000"/>
          <w:sz w:val="26"/>
          <w:szCs w:val="26"/>
        </w:rPr>
        <w:t xml:space="preserve"> 2017</w:t>
      </w:r>
      <w:r>
        <w:rPr>
          <w:color w:val="000000"/>
          <w:sz w:val="26"/>
          <w:szCs w:val="26"/>
        </w:rPr>
        <w:t>г. № 53</w:t>
      </w: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6"/>
          <w:szCs w:val="26"/>
        </w:rPr>
      </w:pPr>
      <w:bookmarkStart w:id="1" w:name="P61"/>
      <w:bookmarkEnd w:id="1"/>
      <w:r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инвентаризации дворовых и общественных территорий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Гончаровском сельском </w:t>
      </w:r>
      <w:proofErr w:type="gramStart"/>
      <w:r>
        <w:rPr>
          <w:rFonts w:ascii="Times New Roman" w:hAnsi="Times New Roman"/>
          <w:b/>
          <w:sz w:val="26"/>
          <w:szCs w:val="26"/>
        </w:rPr>
        <w:t>поселении</w:t>
      </w:r>
      <w:proofErr w:type="gramEnd"/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E2FED" w:rsidRDefault="00EE2FED" w:rsidP="00EE2FED">
      <w:pPr>
        <w:pStyle w:val="ConsPlusNormal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разработан в соответствии с </w:t>
      </w:r>
      <w:hyperlink r:id="rId7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 xml:space="preserve">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8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06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N 691</w:t>
      </w:r>
      <w:proofErr w:type="gramEnd"/>
      <w:r>
        <w:rPr>
          <w:sz w:val="26"/>
          <w:szCs w:val="26"/>
        </w:rPr>
        <w:t>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постановлением  Губернатора Волгоградской области №370 от 21.06.2017г. «Об утверждении порядка инвентаризации дворовых и общественных  территорий  муниципальных  образований Волгоградской области», приказом комитета ЖКХ и ТЭК Волгоградской области  от </w:t>
      </w:r>
      <w:proofErr w:type="gramStart"/>
      <w:r>
        <w:rPr>
          <w:sz w:val="26"/>
          <w:szCs w:val="26"/>
        </w:rPr>
        <w:t>29.06.2017г. №180-ОД «Об утверждении паспортов дворовой и общественной территории  муниципальных образований  Волгоградской области», в целях формирования муниципальных программ формирования современной городской среды на 2018 - 2022 годы и устанавливает требования к проведению инвентаризации территорий в Гончаровском сельском поселении соответствующего функционального назначения (площадей,  улиц, пешеходных зон, скверов, парков, иных территорий) (далее именуются - общественные территории), территорий, прилегающих к многоквартирным домам, с расположенными</w:t>
      </w:r>
      <w:proofErr w:type="gramEnd"/>
      <w:r>
        <w:rPr>
          <w:sz w:val="26"/>
          <w:szCs w:val="26"/>
        </w:rPr>
        <w:t xml:space="preserve">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именуются - дворовые территории).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Инвентаризация дворовых и общественных территорий осуществляется в целях оценки физического состояния дворовых и общественных территорий и определения необходимости их благоустройства.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Порядок проведения инвентаризации дворовых</w:t>
      </w:r>
    </w:p>
    <w:p w:rsidR="00EE2FED" w:rsidRDefault="00EE2FED" w:rsidP="00EE2FED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общественных территорий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Инвентаризация дворовых и общественных территорий проводится до 01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Инвентаризация дворовых и общественных территорий проводится в соответствии с графиком проведения инвентаризации дворовых и общественных территорий, утверждаемым настоящим постановлением (далее именуется - График).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В График включаются дворовые и общественные территории, расположенные на территории Гончаровского сельского поселения.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График не позднее пяти рабочих дней со дня утверждения размещается на официальном сайте Администрации Гончаровского сельского поселения в информационно-телекоммуникационной сети Интернет.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датах проведения инвентаризации дворовых территорий размещается на досках объявлений, расположенных во всех подъездах многоквартирного дома (далее именуется - МКД), или в пределах земельного участка, на котором </w:t>
      </w:r>
      <w:proofErr w:type="gramStart"/>
      <w:r>
        <w:rPr>
          <w:sz w:val="26"/>
          <w:szCs w:val="26"/>
        </w:rPr>
        <w:t>расположен</w:t>
      </w:r>
      <w:proofErr w:type="gramEnd"/>
      <w:r>
        <w:rPr>
          <w:sz w:val="26"/>
          <w:szCs w:val="26"/>
        </w:rPr>
        <w:t xml:space="preserve"> МКД не менее чем за пять рабочих дней до даты инвентаризации.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Инвентаризация дворовых и общественных территорий проводится </w:t>
      </w:r>
      <w:proofErr w:type="spellStart"/>
      <w:r>
        <w:rPr>
          <w:sz w:val="26"/>
          <w:szCs w:val="26"/>
        </w:rPr>
        <w:t>комиссионно</w:t>
      </w:r>
      <w:proofErr w:type="spellEnd"/>
      <w:r>
        <w:rPr>
          <w:sz w:val="26"/>
          <w:szCs w:val="26"/>
        </w:rPr>
        <w:t xml:space="preserve"> путем натурного обследования территорий и расположенных на ней элементов.</w:t>
      </w:r>
    </w:p>
    <w:p w:rsidR="00EE2FED" w:rsidRDefault="00EE2FED" w:rsidP="00EE2FED">
      <w:pPr>
        <w:pStyle w:val="ConsPlusNormal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В состав комиссии по проведению инвентаризации дворовых и общественных  территорий в Гончаровском сельском поселении включаются: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представители Администрации Гончаровского сельского поселения;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организаций, осуществляющих управление МКД (по согласованию) - при проведении инвентаризации дворовой территории, в отношении которой эти организации осуществляют управление.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непосредственном способе управления МКД в состав комиссии по инвентаризации дворовой территории включаются лица, уполномоченные на участие в работе такой комиссии, в случае их избрания решением общего собрания собственников помещений в МКД.</w:t>
      </w:r>
    </w:p>
    <w:p w:rsidR="00EE2FED" w:rsidRDefault="00EE2FED" w:rsidP="00EE2F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территориального общественного самоуправления (по согласованию).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по инвентаризации дворовых и общественных территорий могут включаться иные заинтересованные лица.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2.5.2. К работе комиссии по инвентаризации дворовых и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</w:t>
      </w:r>
    </w:p>
    <w:p w:rsidR="00EE2FED" w:rsidRDefault="00EE2FED" w:rsidP="00EE2FED">
      <w:pPr>
        <w:pStyle w:val="ConsPlusNormal0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2.5.3. Состав комиссии по инвентаризации дворовых и общественных территорий в Гончаровском сельском поселении утверждается постановлением Администрации Гончаровском сельском поселении (приложение № 4 к настоящему постановлению).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 По итогам проведения инвентаризации дворовых территорий составляется паспорт дворовой территории по форме утвержденной приказом комитета ЖКХ и ТЭК Волгоградской области №180-ОД от 29.06.2017г. «Об утверждении паспортов  дворовой  и общественной территории  муниципальных образований  Волгоградской области».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инвентаризации общественных территорий составляется паспорт общественной территории по форме утвержденной приказом комитета ЖКХ и ТЭК Волгоградской области №180-ОД от 29.06.2017г. «Об </w:t>
      </w:r>
      <w:r>
        <w:rPr>
          <w:sz w:val="26"/>
          <w:szCs w:val="26"/>
        </w:rPr>
        <w:lastRenderedPageBreak/>
        <w:t>утверждении паспортов  дворовой  и общественной территории  муниципальных образований  Волгоградской области» .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 При формировании паспорта дворовой территории и паспорта общественной территории: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пересечение границ территорий;</w:t>
      </w:r>
    </w:p>
    <w:p w:rsidR="00EE2FED" w:rsidRDefault="00EE2FED" w:rsidP="00EE2FE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внутриквартальном проезде, примыкающем к дворовой территории, отражается в паспорте дворовой территории.</w:t>
      </w: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>
        <w:rPr>
          <w:color w:val="000000"/>
        </w:rPr>
        <w:t>Приложение № 2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>
        <w:rPr>
          <w:color w:val="000000"/>
        </w:rPr>
        <w:t>к постановлению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>
        <w:rPr>
          <w:color w:val="000000"/>
        </w:rPr>
        <w:t>администрации Гончаровского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>
        <w:rPr>
          <w:color w:val="000000"/>
        </w:rPr>
        <w:t>сельского поселения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</w:rPr>
      </w:pPr>
      <w:r>
        <w:rPr>
          <w:color w:val="000000"/>
        </w:rPr>
        <w:t xml:space="preserve">от « </w:t>
      </w:r>
      <w:r>
        <w:rPr>
          <w:color w:val="000000"/>
        </w:rPr>
        <w:t>0</w:t>
      </w:r>
      <w:r>
        <w:rPr>
          <w:color w:val="000000"/>
        </w:rPr>
        <w:t>4</w:t>
      </w:r>
      <w:r>
        <w:rPr>
          <w:color w:val="000000"/>
        </w:rPr>
        <w:t xml:space="preserve"> » </w:t>
      </w:r>
      <w:r>
        <w:rPr>
          <w:color w:val="000000"/>
        </w:rPr>
        <w:t>августа 2017г. № 53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2FED" w:rsidRDefault="00EE2FED" w:rsidP="00EE2FED">
      <w:pPr>
        <w:jc w:val="right"/>
      </w:pPr>
    </w:p>
    <w:p w:rsidR="00EE2FED" w:rsidRDefault="00EE2FED" w:rsidP="00EE2FED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инвентаризации дворовых  территорий в Гончаровском сельском поселении</w:t>
      </w: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84"/>
        <w:gridCol w:w="2152"/>
        <w:gridCol w:w="1721"/>
        <w:gridCol w:w="2775"/>
      </w:tblGrid>
      <w:tr w:rsidR="00EE2FED" w:rsidTr="00EE2FED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  <w:r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объекта, адрес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Дата, </w:t>
            </w:r>
          </w:p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время, место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Исполнитель</w:t>
            </w:r>
          </w:p>
        </w:tc>
      </w:tr>
      <w:tr w:rsidR="00EE2FED" w:rsidTr="00EE2FED">
        <w:trPr>
          <w:trHeight w:val="3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E2FED" w:rsidTr="00EE2F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Дворовая территория, п. Золотари, ул. Садовая,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паспорта благоустройства.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21.07.2017 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Инвентаризационная комиссия</w:t>
            </w:r>
          </w:p>
          <w:p w:rsidR="00EE2FED" w:rsidRDefault="00EE2FED">
            <w:pPr>
              <w:rPr>
                <w:rFonts w:eastAsia="Times New Roman"/>
              </w:rPr>
            </w:pPr>
          </w:p>
        </w:tc>
      </w:tr>
      <w:tr w:rsidR="00EE2FED" w:rsidTr="00EE2FE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Дворовая территория, п. Золотари, ул. Комсомольская, 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паспорта благоустройства.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21.07.2017г.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Инвентаризационная комиссия</w:t>
            </w:r>
          </w:p>
          <w:p w:rsidR="00EE2FED" w:rsidRDefault="00EE2FED">
            <w:pPr>
              <w:rPr>
                <w:rFonts w:eastAsia="Times New Roman"/>
              </w:rPr>
            </w:pPr>
          </w:p>
        </w:tc>
      </w:tr>
    </w:tbl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3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Гончаровского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«___»__________2017г. №______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EE2FED" w:rsidRDefault="00EE2FED" w:rsidP="00EE2F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проведения инвентаризации общественных территорий в Гончаровском сельском поселении</w:t>
      </w:r>
    </w:p>
    <w:p w:rsidR="00EE2FED" w:rsidRDefault="00EE2FED" w:rsidP="00EE2FED">
      <w:pPr>
        <w:jc w:val="center"/>
        <w:rPr>
          <w:b/>
          <w:sz w:val="26"/>
          <w:szCs w:val="26"/>
        </w:rPr>
      </w:pPr>
    </w:p>
    <w:p w:rsidR="00EE2FED" w:rsidRDefault="00EE2FED" w:rsidP="00EE2FE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94"/>
        <w:gridCol w:w="2575"/>
        <w:gridCol w:w="1155"/>
        <w:gridCol w:w="2559"/>
      </w:tblGrid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Наименование объекта, адрес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Дата, время, место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Исполнитель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Оформление паспорта благоустройства.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Сбор и обобщение информации об </w:t>
            </w:r>
            <w:r>
              <w:rPr>
                <w:rFonts w:eastAsia="Times New Roman"/>
                <w:sz w:val="26"/>
                <w:szCs w:val="26"/>
              </w:rPr>
              <w:lastRenderedPageBreak/>
              <w:t>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  <w:tr w:rsidR="00EE2FED" w:rsidTr="00EE2F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Выезд на место нахождения объекта.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Сбор и обобщение информации об объекте недвижимости.</w:t>
            </w:r>
          </w:p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паспорта благоустройства.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Default="00EE2F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ED" w:rsidRDefault="00EE2FE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Инвентаризационная комиссия </w:t>
            </w:r>
          </w:p>
        </w:tc>
      </w:tr>
    </w:tbl>
    <w:p w:rsidR="00EE2FED" w:rsidRDefault="00EE2FED" w:rsidP="00EE2FED">
      <w:pPr>
        <w:jc w:val="center"/>
        <w:rPr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pStyle w:val="ConsPlusNormal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4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Гончаровского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EE2FED" w:rsidRDefault="00EE2FED" w:rsidP="00EE2FED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 xml:space="preserve"> »</w:t>
      </w:r>
      <w:r>
        <w:rPr>
          <w:color w:val="000000"/>
          <w:sz w:val="26"/>
          <w:szCs w:val="26"/>
        </w:rPr>
        <w:t xml:space="preserve"> августа </w:t>
      </w:r>
      <w:r>
        <w:rPr>
          <w:color w:val="000000"/>
          <w:sz w:val="26"/>
          <w:szCs w:val="26"/>
        </w:rPr>
        <w:t xml:space="preserve"> 2017г. № </w:t>
      </w:r>
      <w:r>
        <w:rPr>
          <w:color w:val="000000"/>
          <w:sz w:val="26"/>
          <w:szCs w:val="26"/>
        </w:rPr>
        <w:t>53</w:t>
      </w:r>
    </w:p>
    <w:p w:rsidR="00EE2FED" w:rsidRDefault="00EE2FED" w:rsidP="00EE2FED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EE2FED" w:rsidRDefault="00EE2FED" w:rsidP="00EE2FED">
      <w:pPr>
        <w:rPr>
          <w:sz w:val="26"/>
          <w:szCs w:val="26"/>
        </w:rPr>
      </w:pPr>
    </w:p>
    <w:p w:rsidR="00EE2FED" w:rsidRDefault="00EE2FED" w:rsidP="00EE2F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E2FED" w:rsidRDefault="00EE2FED" w:rsidP="00EE2FED">
      <w:pPr>
        <w:pStyle w:val="ConsPlusNormal0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комиссии по проведению инвентаризации дворовых и общественных  территорий в Гончаровском сельском поселении</w:t>
      </w:r>
    </w:p>
    <w:p w:rsidR="00EE2FED" w:rsidRDefault="00EE2FED" w:rsidP="00EE2FED">
      <w:pPr>
        <w:ind w:left="360"/>
        <w:jc w:val="center"/>
        <w:rPr>
          <w:sz w:val="26"/>
          <w:szCs w:val="26"/>
        </w:rPr>
      </w:pPr>
    </w:p>
    <w:p w:rsidR="00EE2FED" w:rsidRDefault="00EE2FED" w:rsidP="00EE2FED">
      <w:pPr>
        <w:ind w:left="360"/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998"/>
        <w:gridCol w:w="6573"/>
      </w:tblGrid>
      <w:tr w:rsidR="00EE2FED" w:rsidTr="00EE2FED">
        <w:trPr>
          <w:jc w:val="center"/>
        </w:trPr>
        <w:tc>
          <w:tcPr>
            <w:tcW w:w="1566" w:type="pct"/>
            <w:shd w:val="clear" w:color="auto" w:fill="FFFFFF"/>
            <w:vAlign w:val="center"/>
            <w:hideMark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Нуркатов К.У.</w:t>
            </w:r>
          </w:p>
        </w:tc>
        <w:tc>
          <w:tcPr>
            <w:tcW w:w="3434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председатель комиссии; 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</w:tc>
      </w:tr>
      <w:tr w:rsidR="00EE2FED" w:rsidTr="00EE2FED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Нургазиев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Донцова Н.В.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комиссии; 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комиссии;</w:t>
            </w:r>
          </w:p>
        </w:tc>
      </w:tr>
      <w:tr w:rsidR="00EE2FED" w:rsidTr="00EE2FED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EE2FED" w:rsidTr="00EE2FED">
        <w:trPr>
          <w:jc w:val="center"/>
        </w:trPr>
        <w:tc>
          <w:tcPr>
            <w:tcW w:w="1566" w:type="pct"/>
            <w:shd w:val="clear" w:color="auto" w:fill="FFFFFF"/>
            <w:vAlign w:val="center"/>
          </w:tcPr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Дудников М.В.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3434" w:type="pct"/>
            <w:shd w:val="clear" w:color="auto" w:fill="FFFFFF"/>
            <w:vAlign w:val="center"/>
          </w:tcPr>
          <w:p w:rsidR="00EE2FED" w:rsidRDefault="00EE2FE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Ведущий специалист по вопросам землепользования</w:t>
            </w:r>
          </w:p>
          <w:p w:rsidR="00EE2FED" w:rsidRDefault="00EE2FED">
            <w:pPr>
              <w:spacing w:line="200" w:lineRule="atLeast"/>
              <w:rPr>
                <w:sz w:val="26"/>
                <w:szCs w:val="26"/>
              </w:rPr>
            </w:pPr>
          </w:p>
        </w:tc>
      </w:tr>
    </w:tbl>
    <w:p w:rsidR="00EE2FED" w:rsidRDefault="00EE2FED" w:rsidP="00EE2FED">
      <w:pPr>
        <w:ind w:left="360"/>
        <w:jc w:val="center"/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F"/>
    <w:rsid w:val="000F0313"/>
    <w:rsid w:val="001C62D4"/>
    <w:rsid w:val="004803CF"/>
    <w:rsid w:val="00C65FD6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EE2FED"/>
    <w:rPr>
      <w:sz w:val="22"/>
    </w:rPr>
  </w:style>
  <w:style w:type="paragraph" w:customStyle="1" w:styleId="ConsPlusNormal0">
    <w:name w:val="ConsPlusNormal"/>
    <w:link w:val="ConsPlusNormal"/>
    <w:rsid w:val="00EE2FE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E2FED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ru-RU"/>
    </w:rPr>
  </w:style>
  <w:style w:type="paragraph" w:customStyle="1" w:styleId="ListParagraph">
    <w:name w:val="List Paragraph"/>
    <w:basedOn w:val="a"/>
    <w:rsid w:val="00EE2FED"/>
    <w:pPr>
      <w:ind w:left="720"/>
    </w:pPr>
  </w:style>
  <w:style w:type="character" w:styleId="a4">
    <w:name w:val="Hyperlink"/>
    <w:basedOn w:val="a0"/>
    <w:uiPriority w:val="99"/>
    <w:semiHidden/>
    <w:unhideWhenUsed/>
    <w:rsid w:val="00EE2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EE2FED"/>
    <w:rPr>
      <w:sz w:val="22"/>
    </w:rPr>
  </w:style>
  <w:style w:type="paragraph" w:customStyle="1" w:styleId="ConsPlusNormal0">
    <w:name w:val="ConsPlusNormal"/>
    <w:link w:val="ConsPlusNormal"/>
    <w:rsid w:val="00EE2FED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E2FED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ru-RU"/>
    </w:rPr>
  </w:style>
  <w:style w:type="paragraph" w:customStyle="1" w:styleId="ListParagraph">
    <w:name w:val="List Paragraph"/>
    <w:basedOn w:val="a"/>
    <w:rsid w:val="00EE2FED"/>
    <w:pPr>
      <w:ind w:left="720"/>
    </w:pPr>
  </w:style>
  <w:style w:type="character" w:styleId="a4">
    <w:name w:val="Hyperlink"/>
    <w:basedOn w:val="a0"/>
    <w:uiPriority w:val="99"/>
    <w:semiHidden/>
    <w:unhideWhenUsed/>
    <w:rsid w:val="00EE2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600178CA81EA9D7A0893FC8CCC99D147E3506486A4D88835DB205603Dj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600178CA81EA9D7A0893FC8CCC99D147E36064C6E4D88835DB20560D5303333678B6A8AD897DD36j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2017-08-04T05:57:00Z</cp:lastPrinted>
  <dcterms:created xsi:type="dcterms:W3CDTF">2017-08-04T05:54:00Z</dcterms:created>
  <dcterms:modified xsi:type="dcterms:W3CDTF">2017-08-04T05:57:00Z</dcterms:modified>
</cp:coreProperties>
</file>