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4B" w:rsidRDefault="009A164B" w:rsidP="009A164B">
      <w:pPr>
        <w:jc w:val="center"/>
        <w:rPr>
          <w:rFonts w:cs="Times New Roman"/>
          <w:b/>
          <w:sz w:val="28"/>
          <w:szCs w:val="28"/>
        </w:rPr>
      </w:pPr>
      <w:r>
        <w:rPr>
          <w:noProof/>
        </w:rPr>
        <w:drawing>
          <wp:inline distT="0" distB="0" distL="0" distR="0" wp14:anchorId="5DD89EBF" wp14:editId="5A4F001E">
            <wp:extent cx="552450" cy="63817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804B41" w:rsidRDefault="00804B41" w:rsidP="00804B41">
      <w:pPr>
        <w:jc w:val="center"/>
        <w:rPr>
          <w:rFonts w:cs="Times New Roman"/>
          <w:b/>
          <w:sz w:val="28"/>
          <w:szCs w:val="28"/>
        </w:rPr>
      </w:pPr>
      <w:r>
        <w:rPr>
          <w:rFonts w:cs="Times New Roman"/>
          <w:b/>
          <w:sz w:val="28"/>
          <w:szCs w:val="28"/>
        </w:rPr>
        <w:t>Волгоградская область</w:t>
      </w:r>
    </w:p>
    <w:p w:rsidR="00804B41" w:rsidRDefault="00804B41" w:rsidP="00804B41">
      <w:pPr>
        <w:jc w:val="center"/>
        <w:rPr>
          <w:rFonts w:cs="Times New Roman"/>
          <w:b/>
          <w:sz w:val="28"/>
          <w:szCs w:val="28"/>
        </w:rPr>
      </w:pPr>
      <w:r>
        <w:rPr>
          <w:rFonts w:cs="Times New Roman"/>
          <w:b/>
          <w:sz w:val="28"/>
          <w:szCs w:val="28"/>
        </w:rPr>
        <w:t>Палласовский муниципальный район</w:t>
      </w:r>
    </w:p>
    <w:p w:rsidR="00804B41" w:rsidRDefault="00804B41" w:rsidP="00804B41">
      <w:pPr>
        <w:jc w:val="center"/>
        <w:rPr>
          <w:rFonts w:cs="Times New Roman"/>
          <w:b/>
          <w:sz w:val="28"/>
          <w:szCs w:val="28"/>
        </w:rPr>
      </w:pPr>
      <w:r>
        <w:rPr>
          <w:rFonts w:cs="Times New Roman"/>
          <w:b/>
          <w:sz w:val="28"/>
          <w:szCs w:val="28"/>
        </w:rPr>
        <w:t>Администрация Гончаровского сельского поселения</w:t>
      </w:r>
    </w:p>
    <w:p w:rsidR="00804B41" w:rsidRDefault="00804B41" w:rsidP="00804B41">
      <w:pPr>
        <w:jc w:val="center"/>
        <w:rPr>
          <w:rFonts w:cs="Times New Roman"/>
          <w:sz w:val="16"/>
          <w:szCs w:val="16"/>
        </w:rPr>
      </w:pPr>
    </w:p>
    <w:p w:rsidR="00804B41" w:rsidRDefault="00804B41" w:rsidP="00804B41">
      <w:pPr>
        <w:pStyle w:val="14"/>
        <w:spacing w:before="0" w:after="0"/>
        <w:rPr>
          <w:lang w:val="ru-RU"/>
        </w:rPr>
      </w:pPr>
      <w:r>
        <w:rPr>
          <w:lang w:val="ru-RU"/>
        </w:rPr>
        <w:t>_________________________________________________________________</w:t>
      </w:r>
    </w:p>
    <w:p w:rsidR="00804B41" w:rsidRDefault="00804B41" w:rsidP="00804B41">
      <w:pPr>
        <w:jc w:val="center"/>
        <w:rPr>
          <w:b/>
        </w:rPr>
      </w:pPr>
    </w:p>
    <w:p w:rsidR="00804B41" w:rsidRDefault="00804B41" w:rsidP="00804B41">
      <w:pPr>
        <w:jc w:val="center"/>
        <w:rPr>
          <w:b/>
        </w:rPr>
      </w:pPr>
    </w:p>
    <w:p w:rsidR="00804B41" w:rsidRDefault="00804B41" w:rsidP="00804B41">
      <w:pPr>
        <w:jc w:val="center"/>
        <w:rPr>
          <w:b/>
          <w:sz w:val="32"/>
          <w:szCs w:val="32"/>
        </w:rPr>
      </w:pPr>
      <w:r>
        <w:rPr>
          <w:b/>
          <w:sz w:val="32"/>
          <w:szCs w:val="32"/>
        </w:rPr>
        <w:t>ПОСТАНОВЛЕНИЕ</w:t>
      </w:r>
    </w:p>
    <w:p w:rsidR="00804B41" w:rsidRDefault="00804B41" w:rsidP="00804B41">
      <w:pPr>
        <w:jc w:val="center"/>
        <w:rPr>
          <w:b/>
          <w:sz w:val="32"/>
          <w:szCs w:val="32"/>
        </w:rPr>
      </w:pPr>
    </w:p>
    <w:p w:rsidR="00804B41" w:rsidRDefault="00804B41" w:rsidP="00804B41">
      <w:pPr>
        <w:rPr>
          <w:b/>
          <w:sz w:val="32"/>
          <w:szCs w:val="32"/>
        </w:rPr>
      </w:pPr>
      <w:r>
        <w:rPr>
          <w:b/>
          <w:sz w:val="32"/>
          <w:szCs w:val="32"/>
        </w:rPr>
        <w:t>03 мая 2017 г.                                                                                № 38</w:t>
      </w:r>
    </w:p>
    <w:p w:rsidR="00804B41" w:rsidRDefault="00804B41" w:rsidP="00804B41">
      <w:pPr>
        <w:jc w:val="center"/>
        <w:rPr>
          <w:b/>
          <w:sz w:val="32"/>
          <w:szCs w:val="32"/>
        </w:rPr>
      </w:pPr>
    </w:p>
    <w:p w:rsidR="00804B41" w:rsidRDefault="00804B41" w:rsidP="00804B41">
      <w:pPr>
        <w:rPr>
          <w:b/>
        </w:rPr>
      </w:pPr>
      <w:r>
        <w:rPr>
          <w:b/>
        </w:rPr>
        <w:t>О присвоении адреса</w:t>
      </w:r>
    </w:p>
    <w:p w:rsidR="00804B41" w:rsidRDefault="00804B41" w:rsidP="00804B41">
      <w:pPr>
        <w:rPr>
          <w:b/>
        </w:rPr>
      </w:pPr>
      <w:r>
        <w:rPr>
          <w:b/>
        </w:rPr>
        <w:t>Животноводческой точке №4</w:t>
      </w:r>
    </w:p>
    <w:p w:rsidR="00804B41" w:rsidRDefault="00804B41" w:rsidP="00804B41">
      <w:pPr>
        <w:rPr>
          <w:b/>
        </w:rPr>
      </w:pPr>
      <w:r>
        <w:rPr>
          <w:b/>
        </w:rPr>
        <w:t xml:space="preserve">расположенной в 2,5 км на север </w:t>
      </w:r>
      <w:proofErr w:type="spellStart"/>
      <w:r>
        <w:rPr>
          <w:b/>
        </w:rPr>
        <w:t>х</w:t>
      </w:r>
      <w:proofErr w:type="gramStart"/>
      <w:r>
        <w:rPr>
          <w:b/>
        </w:rPr>
        <w:t>.Г</w:t>
      </w:r>
      <w:proofErr w:type="gramEnd"/>
      <w:r>
        <w:rPr>
          <w:b/>
        </w:rPr>
        <w:t>ончары</w:t>
      </w:r>
      <w:proofErr w:type="spellEnd"/>
      <w:r>
        <w:rPr>
          <w:b/>
        </w:rPr>
        <w:t xml:space="preserve"> </w:t>
      </w:r>
    </w:p>
    <w:p w:rsidR="00804B41" w:rsidRDefault="00804B41" w:rsidP="00804B41">
      <w:pPr>
        <w:rPr>
          <w:b/>
        </w:rPr>
      </w:pPr>
    </w:p>
    <w:p w:rsidR="00804B41" w:rsidRDefault="00804B41" w:rsidP="00804B41">
      <w:r>
        <w:t xml:space="preserve">Рассмотрев вопрос о присвоении адреса животноводческой точке расположенной в 2,5 км на север </w:t>
      </w:r>
      <w:proofErr w:type="spellStart"/>
      <w:r>
        <w:t>х</w:t>
      </w:r>
      <w:proofErr w:type="gramStart"/>
      <w:r>
        <w:t>.Г</w:t>
      </w:r>
      <w:proofErr w:type="gramEnd"/>
      <w:r>
        <w:t>ончары</w:t>
      </w:r>
      <w:proofErr w:type="spellEnd"/>
      <w:r>
        <w:t xml:space="preserve">, 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Гончаровского сельского поселения, администрация Гончаровского сельского поселения. </w:t>
      </w:r>
    </w:p>
    <w:p w:rsidR="00804B41" w:rsidRDefault="00804B41" w:rsidP="00804B41"/>
    <w:p w:rsidR="00804B41" w:rsidRDefault="00804B41" w:rsidP="00804B41">
      <w:pPr>
        <w:pStyle w:val="1415"/>
        <w:jc w:val="center"/>
        <w:rPr>
          <w:lang w:val="ru-RU"/>
        </w:rPr>
      </w:pPr>
      <w:r>
        <w:rPr>
          <w:lang w:val="ru-RU"/>
        </w:rPr>
        <w:t>ПОСТАНОВЛЯЕТ:</w:t>
      </w:r>
    </w:p>
    <w:p w:rsidR="00804B41" w:rsidRDefault="00804B41" w:rsidP="00804B41">
      <w:pPr>
        <w:ind w:left="120"/>
      </w:pPr>
      <w:r>
        <w:t xml:space="preserve">1. Присвоить адрес  животноводческой точке №4  расположенной в 2,5 км на север </w:t>
      </w:r>
      <w:proofErr w:type="spellStart"/>
      <w:r>
        <w:t>х</w:t>
      </w:r>
      <w:proofErr w:type="gramStart"/>
      <w:r>
        <w:t>.Г</w:t>
      </w:r>
      <w:proofErr w:type="gramEnd"/>
      <w:r>
        <w:t>ончары</w:t>
      </w:r>
      <w:proofErr w:type="spellEnd"/>
      <w:r>
        <w:t xml:space="preserve"> – </w:t>
      </w:r>
    </w:p>
    <w:p w:rsidR="00804B41" w:rsidRDefault="00804B41" w:rsidP="00804B41">
      <w:pPr>
        <w:ind w:left="120"/>
      </w:pPr>
      <w:proofErr w:type="spellStart"/>
      <w:r>
        <w:t>х</w:t>
      </w:r>
      <w:proofErr w:type="gramStart"/>
      <w:r>
        <w:t>.Г</w:t>
      </w:r>
      <w:proofErr w:type="gramEnd"/>
      <w:r>
        <w:t>ончары</w:t>
      </w:r>
      <w:proofErr w:type="spellEnd"/>
      <w:r>
        <w:t xml:space="preserve"> животноводческая точка №4 Палласовского района Волгоградской области </w:t>
      </w:r>
    </w:p>
    <w:p w:rsidR="00804B41" w:rsidRDefault="00804B41" w:rsidP="00804B41">
      <w:pPr>
        <w:ind w:left="120"/>
      </w:pPr>
      <w:r>
        <w:t>Жилой дом.</w:t>
      </w:r>
    </w:p>
    <w:p w:rsidR="00804B41" w:rsidRDefault="00804B41" w:rsidP="00804B41">
      <w:pPr>
        <w:ind w:left="120"/>
      </w:pPr>
      <w:r>
        <w:t>Здание овчарни.</w:t>
      </w:r>
    </w:p>
    <w:p w:rsidR="00804B41" w:rsidRDefault="00804B41" w:rsidP="00804B41">
      <w:pPr>
        <w:ind w:left="120"/>
      </w:pPr>
      <w:r>
        <w:t>Сооружение – шахтный колодец.</w:t>
      </w:r>
    </w:p>
    <w:p w:rsidR="00804B41" w:rsidRDefault="00804B41" w:rsidP="00804B41">
      <w:pPr>
        <w:ind w:left="120"/>
      </w:pPr>
    </w:p>
    <w:p w:rsidR="00804B41" w:rsidRDefault="00804B41" w:rsidP="00804B41">
      <w:pPr>
        <w:ind w:left="120"/>
      </w:pPr>
      <w:r>
        <w:t>2.Рекомендовать органам технической инвентаризации произвести технический учет и выдачу технической документации.</w:t>
      </w:r>
    </w:p>
    <w:p w:rsidR="00804B41" w:rsidRDefault="00804B41" w:rsidP="00804B41">
      <w:pPr>
        <w:pStyle w:val="a3"/>
        <w:ind w:left="480"/>
      </w:pPr>
      <w:r>
        <w:t>3.Рекомендовать Управлению Федеральной службы  государственной регистрации, кадастра и картографии по Волгоградской области осуществить государственную регистрацию права собственности на основании настоящего постановления и правоустанавливающих документов.</w:t>
      </w:r>
    </w:p>
    <w:p w:rsidR="00804B41" w:rsidRDefault="00804B41" w:rsidP="00804B41">
      <w:pPr>
        <w:pStyle w:val="a3"/>
        <w:ind w:left="480"/>
      </w:pPr>
      <w:r>
        <w:t>4.</w:t>
      </w:r>
      <w:proofErr w:type="gramStart"/>
      <w:r>
        <w:t>Контроль за</w:t>
      </w:r>
      <w:proofErr w:type="gramEnd"/>
      <w:r>
        <w:t xml:space="preserve"> исполнением настоящего постановления оставляю за собой.</w:t>
      </w:r>
    </w:p>
    <w:p w:rsidR="00804B41" w:rsidRDefault="00804B41" w:rsidP="00804B41">
      <w:pPr>
        <w:ind w:left="120"/>
      </w:pPr>
      <w:r>
        <w:t>5.Настоящее постановление вступает в силу с момента официального опубликования (обнародования).</w:t>
      </w:r>
    </w:p>
    <w:p w:rsidR="00804B41" w:rsidRDefault="00804B41" w:rsidP="00804B41"/>
    <w:p w:rsidR="00804B41" w:rsidRDefault="00804B41" w:rsidP="00804B41"/>
    <w:p w:rsidR="00804B41" w:rsidRDefault="00804B41" w:rsidP="00804B41"/>
    <w:p w:rsidR="00804B41" w:rsidRDefault="00804B41" w:rsidP="00804B41">
      <w:r>
        <w:t xml:space="preserve">   Глава Гончаровского</w:t>
      </w:r>
    </w:p>
    <w:p w:rsidR="00804B41" w:rsidRDefault="00804B41" w:rsidP="00804B41">
      <w:r>
        <w:t xml:space="preserve">    сельского поселения                                          К. У. Нуркатов.  </w:t>
      </w:r>
    </w:p>
    <w:p w:rsidR="00804B41" w:rsidRDefault="00804B41" w:rsidP="00804B41"/>
    <w:p w:rsidR="009A164B" w:rsidRDefault="009A164B" w:rsidP="009A164B">
      <w:pPr>
        <w:jc w:val="center"/>
        <w:rPr>
          <w:rFonts w:cs="Times New Roman"/>
          <w:b/>
          <w:sz w:val="28"/>
          <w:szCs w:val="28"/>
        </w:rPr>
      </w:pPr>
      <w:bookmarkStart w:id="0" w:name="_GoBack"/>
      <w:bookmarkEnd w:id="0"/>
    </w:p>
    <w:sectPr w:rsidR="009A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0F77"/>
    <w:multiLevelType w:val="hybridMultilevel"/>
    <w:tmpl w:val="CB9CA58C"/>
    <w:lvl w:ilvl="0" w:tplc="62108F10">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8CB76BC"/>
    <w:multiLevelType w:val="hybridMultilevel"/>
    <w:tmpl w:val="2D4055CC"/>
    <w:lvl w:ilvl="0" w:tplc="40846BE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75"/>
    <w:rsid w:val="000F0313"/>
    <w:rsid w:val="0010240E"/>
    <w:rsid w:val="001C62D4"/>
    <w:rsid w:val="00762260"/>
    <w:rsid w:val="00804B41"/>
    <w:rsid w:val="009A164B"/>
    <w:rsid w:val="00A414E2"/>
    <w:rsid w:val="00B41275"/>
    <w:rsid w:val="00BE1FF0"/>
    <w:rsid w:val="00C65FD6"/>
    <w:rsid w:val="00D0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E2"/>
    <w:rPr>
      <w:rFonts w:ascii="Times New Roman" w:eastAsia="Times New Roman" w:hAnsi="Times New Roman" w:cs="Arial"/>
      <w:sz w:val="24"/>
      <w:szCs w:val="22"/>
      <w:lang w:eastAsia="ru-RU"/>
    </w:rPr>
  </w:style>
  <w:style w:type="paragraph" w:styleId="1">
    <w:name w:val="heading 1"/>
    <w:basedOn w:val="a"/>
    <w:next w:val="a"/>
    <w:link w:val="10"/>
    <w:uiPriority w:val="9"/>
    <w:qFormat/>
    <w:rsid w:val="00A41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cs="Times New Roman"/>
      <w:szCs w:val="24"/>
    </w:rPr>
  </w:style>
  <w:style w:type="paragraph" w:customStyle="1" w:styleId="1415">
    <w:name w:val="Стиль 14 пт Междустр.интервал:  15 строки"/>
    <w:basedOn w:val="a"/>
    <w:rsid w:val="00A414E2"/>
    <w:pPr>
      <w:spacing w:line="360" w:lineRule="auto"/>
      <w:jc w:val="right"/>
    </w:pPr>
    <w:rPr>
      <w:rFonts w:cs="Times New Roman"/>
      <w:noProof/>
      <w:sz w:val="28"/>
      <w:szCs w:val="20"/>
      <w:lang w:val="en-US"/>
    </w:rPr>
  </w:style>
  <w:style w:type="paragraph" w:customStyle="1" w:styleId="14">
    <w:name w:val="Стиль 14 пт полужирный По центру"/>
    <w:basedOn w:val="1"/>
    <w:rsid w:val="00A414E2"/>
    <w:pPr>
      <w:keepLines w:val="0"/>
      <w:spacing w:before="240" w:after="60"/>
      <w:jc w:val="center"/>
    </w:pPr>
    <w:rPr>
      <w:rFonts w:ascii="Times New Roman" w:eastAsia="Times New Roman" w:hAnsi="Times New Roman" w:cs="Times New Roman"/>
      <w:bCs w:val="0"/>
      <w:noProof/>
      <w:color w:val="auto"/>
      <w:kern w:val="32"/>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A414E2"/>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uiPriority w:val="9"/>
    <w:rsid w:val="00A414E2"/>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9A164B"/>
    <w:rPr>
      <w:rFonts w:ascii="Tahoma" w:hAnsi="Tahoma" w:cs="Tahoma"/>
      <w:sz w:val="16"/>
      <w:szCs w:val="16"/>
    </w:rPr>
  </w:style>
  <w:style w:type="character" w:customStyle="1" w:styleId="a5">
    <w:name w:val="Текст выноски Знак"/>
    <w:basedOn w:val="a0"/>
    <w:link w:val="a4"/>
    <w:uiPriority w:val="99"/>
    <w:semiHidden/>
    <w:rsid w:val="009A16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E2"/>
    <w:rPr>
      <w:rFonts w:ascii="Times New Roman" w:eastAsia="Times New Roman" w:hAnsi="Times New Roman" w:cs="Arial"/>
      <w:sz w:val="24"/>
      <w:szCs w:val="22"/>
      <w:lang w:eastAsia="ru-RU"/>
    </w:rPr>
  </w:style>
  <w:style w:type="paragraph" w:styleId="1">
    <w:name w:val="heading 1"/>
    <w:basedOn w:val="a"/>
    <w:next w:val="a"/>
    <w:link w:val="10"/>
    <w:uiPriority w:val="9"/>
    <w:qFormat/>
    <w:rsid w:val="00A41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cs="Times New Roman"/>
      <w:szCs w:val="24"/>
    </w:rPr>
  </w:style>
  <w:style w:type="paragraph" w:customStyle="1" w:styleId="1415">
    <w:name w:val="Стиль 14 пт Междустр.интервал:  15 строки"/>
    <w:basedOn w:val="a"/>
    <w:rsid w:val="00A414E2"/>
    <w:pPr>
      <w:spacing w:line="360" w:lineRule="auto"/>
      <w:jc w:val="right"/>
    </w:pPr>
    <w:rPr>
      <w:rFonts w:cs="Times New Roman"/>
      <w:noProof/>
      <w:sz w:val="28"/>
      <w:szCs w:val="20"/>
      <w:lang w:val="en-US"/>
    </w:rPr>
  </w:style>
  <w:style w:type="paragraph" w:customStyle="1" w:styleId="14">
    <w:name w:val="Стиль 14 пт полужирный По центру"/>
    <w:basedOn w:val="1"/>
    <w:rsid w:val="00A414E2"/>
    <w:pPr>
      <w:keepLines w:val="0"/>
      <w:spacing w:before="240" w:after="60"/>
      <w:jc w:val="center"/>
    </w:pPr>
    <w:rPr>
      <w:rFonts w:ascii="Times New Roman" w:eastAsia="Times New Roman" w:hAnsi="Times New Roman" w:cs="Times New Roman"/>
      <w:bCs w:val="0"/>
      <w:noProof/>
      <w:color w:val="auto"/>
      <w:kern w:val="32"/>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A414E2"/>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uiPriority w:val="9"/>
    <w:rsid w:val="00A414E2"/>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9A164B"/>
    <w:rPr>
      <w:rFonts w:ascii="Tahoma" w:hAnsi="Tahoma" w:cs="Tahoma"/>
      <w:sz w:val="16"/>
      <w:szCs w:val="16"/>
    </w:rPr>
  </w:style>
  <w:style w:type="character" w:customStyle="1" w:styleId="a5">
    <w:name w:val="Текст выноски Знак"/>
    <w:basedOn w:val="a0"/>
    <w:link w:val="a4"/>
    <w:uiPriority w:val="99"/>
    <w:semiHidden/>
    <w:rsid w:val="009A16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2017-05-04T05:11:00Z</cp:lastPrinted>
  <dcterms:created xsi:type="dcterms:W3CDTF">2017-05-03T12:12:00Z</dcterms:created>
  <dcterms:modified xsi:type="dcterms:W3CDTF">2017-05-05T11:22:00Z</dcterms:modified>
</cp:coreProperties>
</file>