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6" w:rsidRDefault="005D61A6" w:rsidP="00CC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CCF27A" wp14:editId="7C7EF1EE">
            <wp:extent cx="552450" cy="8953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A6" w:rsidRDefault="005D61A6" w:rsidP="00CC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C21CE" w:rsidSect="00CC21CE">
          <w:pgSz w:w="11906" w:h="16838" w:code="9"/>
          <w:pgMar w:top="1276" w:right="850" w:bottom="1134" w:left="1701" w:header="708" w:footer="708" w:gutter="0"/>
          <w:cols w:space="708"/>
          <w:docGrid w:linePitch="360"/>
        </w:sectPr>
      </w:pP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ПАЛЛАСОВСКИЙ МУНИЦИПАЛЬНЫЙ РАЙОН </w:t>
      </w:r>
    </w:p>
    <w:p w:rsidR="00CC21CE" w:rsidRDefault="00CC21CE" w:rsidP="00CC21CE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CC21CE" w:rsidRDefault="00CC21CE" w:rsidP="00CC21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C21CE" w:rsidRDefault="00CC21CE" w:rsidP="00CC21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«13» апреля 2017г.                         п. Золотари                                               № 31</w:t>
      </w:r>
    </w:p>
    <w:p w:rsidR="00CC21CE" w:rsidRDefault="00CC21CE" w:rsidP="00CC21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перечня </w:t>
      </w:r>
    </w:p>
    <w:p w:rsidR="00CC21CE" w:rsidRDefault="00CC21CE" w:rsidP="00CC21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видов муниципального контроля </w:t>
      </w:r>
    </w:p>
    <w:p w:rsidR="00CC21CE" w:rsidRDefault="00CC21CE" w:rsidP="00CC21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органов местного самоуправления</w:t>
      </w:r>
    </w:p>
    <w:p w:rsidR="00CC21CE" w:rsidRDefault="00CC21CE" w:rsidP="00CC21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Гончаровского сельского поселения, </w:t>
      </w:r>
    </w:p>
    <w:p w:rsidR="00CC21CE" w:rsidRDefault="00CC21CE" w:rsidP="00CC21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уполномоченных на их осуществление»</w:t>
      </w:r>
    </w:p>
    <w:p w:rsidR="00CC21CE" w:rsidRDefault="00CC21CE" w:rsidP="00CC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1CE" w:rsidRDefault="00CC21CE" w:rsidP="00CC21C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  <w:t>Решением Гончаровского сельского Совета №10/1 от 13 апреля 2017г. «О порядке ведения перечня видов муниципального контроля и органов местного самоуправления Гончаровского сельского поселения, уполномоченных на их осуществление»</w:t>
      </w:r>
      <w:r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, руководствуясь Уставом  Гончаровского сельского поселения, Администрация Гончаровского сельского поселения </w:t>
      </w:r>
    </w:p>
    <w:p w:rsidR="00CC21CE" w:rsidRDefault="00CC21CE" w:rsidP="00CC21C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 </w:t>
      </w:r>
    </w:p>
    <w:p w:rsidR="00CC21CE" w:rsidRDefault="00CC21CE" w:rsidP="00CC21CE">
      <w:pPr>
        <w:widowControl w:val="0"/>
        <w:suppressAutoHyphens/>
        <w:autoSpaceDE w:val="0"/>
        <w:spacing w:after="0" w:line="240" w:lineRule="auto"/>
        <w:ind w:firstLine="750"/>
        <w:jc w:val="center"/>
        <w:rPr>
          <w:rFonts w:ascii="Times New Roman" w:eastAsia="Arial" w:hAnsi="Times New Roman"/>
          <w:b/>
          <w:color w:val="26282F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Arial" w:hAnsi="Times New Roman"/>
          <w:b/>
          <w:color w:val="26282F"/>
          <w:kern w:val="2"/>
          <w:sz w:val="24"/>
          <w:szCs w:val="24"/>
          <w:shd w:val="clear" w:color="auto" w:fill="FFFFFF"/>
          <w:lang w:eastAsia="hi-IN" w:bidi="hi-IN"/>
        </w:rPr>
        <w:t>ПОСТАНОВЛЯЕТ:</w:t>
      </w:r>
    </w:p>
    <w:p w:rsidR="00CC21CE" w:rsidRDefault="00CC21CE" w:rsidP="00CC21CE">
      <w:pPr>
        <w:widowControl w:val="0"/>
        <w:suppressAutoHyphens/>
        <w:autoSpaceDE w:val="0"/>
        <w:spacing w:after="0" w:line="240" w:lineRule="auto"/>
        <w:ind w:firstLine="750"/>
        <w:jc w:val="center"/>
        <w:rPr>
          <w:rFonts w:ascii="Times New Roman" w:eastAsia="Arial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CC21CE" w:rsidRDefault="00CC21CE" w:rsidP="00CC21C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1.Утвердить П</w:t>
      </w:r>
      <w:r>
        <w:rPr>
          <w:rFonts w:ascii="Times New Roman" w:hAnsi="Times New Roman"/>
          <w:sz w:val="24"/>
          <w:szCs w:val="24"/>
        </w:rPr>
        <w:t xml:space="preserve">еречень видов муниципального контроля и органов местного самоуправления Гончаровского сельского поселения, уполномоченных на их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к Постановлению).</w:t>
      </w:r>
    </w:p>
    <w:p w:rsidR="00CC21CE" w:rsidRDefault="00CC21CE" w:rsidP="00CC21C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CC21CE" w:rsidRDefault="00CC21CE" w:rsidP="00CC21C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CC21CE" w:rsidRDefault="00CC21CE" w:rsidP="00CC21C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Гончаровского</w:t>
      </w: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К.У. Нуркатов</w:t>
      </w: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№31/2017г.</w:t>
      </w:r>
    </w:p>
    <w:p w:rsidR="00CC21CE" w:rsidRDefault="00CC21CE" w:rsidP="00CC21CE">
      <w:pPr>
        <w:pStyle w:val="Bodytext1"/>
        <w:shd w:val="clear" w:color="auto" w:fill="auto"/>
        <w:spacing w:after="0"/>
        <w:rPr>
          <w:rStyle w:val="Bodytext"/>
          <w:rFonts w:eastAsiaTheme="minorHAnsi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6372AD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Bodytext1"/>
        <w:shd w:val="clear" w:color="auto" w:fill="auto"/>
        <w:spacing w:after="0"/>
        <w:jc w:val="right"/>
        <w:rPr>
          <w:rStyle w:val="Bodytext"/>
          <w:rFonts w:asciiTheme="minorHAnsi" w:hAnsiTheme="minorHAnsi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CC21CE" w:rsidRDefault="00CC21CE" w:rsidP="00CC21CE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eastAsiaTheme="minorHAnsi" w:hAnsi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>к постановлению</w:t>
      </w:r>
      <w:r>
        <w:rPr>
          <w:rStyle w:val="Bodytext"/>
          <w:rFonts w:ascii="Times New Roman" w:hAnsi="Times New Roman"/>
          <w:sz w:val="24"/>
          <w:szCs w:val="24"/>
        </w:rPr>
        <w:t xml:space="preserve"> администрации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CC21CE" w:rsidRDefault="00CC21CE" w:rsidP="00CC21CE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Гончаровского сельского поселения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CC21CE" w:rsidRDefault="00CC21CE" w:rsidP="00CC21CE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/>
          <w:sz w:val="24"/>
          <w:szCs w:val="24"/>
        </w:rPr>
      </w:pPr>
      <w:r>
        <w:rPr>
          <w:rStyle w:val="Bodytext"/>
          <w:rFonts w:ascii="Times New Roman" w:hAnsi="Times New Roman"/>
          <w:sz w:val="24"/>
          <w:szCs w:val="24"/>
        </w:rPr>
        <w:t>от  13 апреля 2017г. №______</w:t>
      </w: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CC21CE" w:rsidRDefault="00CC21CE" w:rsidP="00CC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1CE" w:rsidRDefault="00CC21CE" w:rsidP="00CC21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CC21CE" w:rsidRDefault="00CC21CE" w:rsidP="00CC21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видов муниципального контроля и органов местного самоуправления Гончаровского сельского поселения, уполномоченных на их осуществление</w:t>
      </w:r>
    </w:p>
    <w:tbl>
      <w:tblPr>
        <w:tblpPr w:leftFromText="180" w:rightFromText="180" w:bottomFromText="200" w:vertAnchor="text" w:horzAnchor="margin" w:tblpXSpec="center" w:tblpY="16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3051"/>
        <w:gridCol w:w="4018"/>
      </w:tblGrid>
      <w:tr w:rsidR="00CC21CE" w:rsidTr="00E53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C21CE" w:rsidTr="00E53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1CE" w:rsidTr="00E53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Гончаровского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Решение №16/1 от «01» 08 2013г. «Об утверждении Порядка «Об  осуществлении  муниципального  жилищного контроля на территории Гончаровского сельского поселения Палласовского  муниципального района Волгоградской области»;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Постановление № 43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«18» 07 2014г. «Об утверждении Административного регламента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осуществлению муниципального жилищного контроля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 территории Гончаровского сельского поселения» </w:t>
            </w:r>
          </w:p>
        </w:tc>
      </w:tr>
      <w:tr w:rsidR="00CC21CE" w:rsidTr="00E53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Гончаровского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Решение № 14/2 от «10» 05 2012г. «Об утверждении Положения о муниципальном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сохранностью автомобильных  дорог  местного  значения  на территории  Гончаровского сельского поселения»;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Постановление № 30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«05» 04 2017г. «Об утверждении административного регламента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«Осуществление муниципального контроля 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за обеспечением сохранности автомобильных дорог </w:t>
            </w:r>
          </w:p>
          <w:p w:rsidR="00CC21CE" w:rsidRDefault="00CC21CE" w:rsidP="00E53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местного значения Гончаровского сельского поселения»</w:t>
            </w:r>
          </w:p>
        </w:tc>
      </w:tr>
    </w:tbl>
    <w:p w:rsidR="00CC21CE" w:rsidRDefault="00CC21CE" w:rsidP="00CC21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D6" w:rsidRDefault="00C65FD6" w:rsidP="00CC21CE">
      <w:bookmarkStart w:id="0" w:name="_GoBack"/>
      <w:bookmarkEnd w:id="0"/>
    </w:p>
    <w:sectPr w:rsidR="00C65FD6" w:rsidSect="00CC21CE">
      <w:type w:val="continuous"/>
      <w:pgSz w:w="11906" w:h="16838" w:code="9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FD"/>
    <w:rsid w:val="000F0313"/>
    <w:rsid w:val="001C62D4"/>
    <w:rsid w:val="005D61A6"/>
    <w:rsid w:val="006372AD"/>
    <w:rsid w:val="00AD3EFD"/>
    <w:rsid w:val="00C65FD6"/>
    <w:rsid w:val="00C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CC21CE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CC21CE"/>
    <w:pPr>
      <w:widowControl w:val="0"/>
      <w:shd w:val="clear" w:color="auto" w:fill="FFFFFF"/>
      <w:spacing w:after="420" w:line="230" w:lineRule="exact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CC21CE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CC21CE"/>
    <w:pPr>
      <w:widowControl w:val="0"/>
      <w:shd w:val="clear" w:color="auto" w:fill="FFFFFF"/>
      <w:spacing w:after="420" w:line="230" w:lineRule="exact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C71D-09F5-4FD7-A1B3-87E0A6EB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2017-04-14T05:33:00Z</dcterms:created>
  <dcterms:modified xsi:type="dcterms:W3CDTF">2017-04-19T10:53:00Z</dcterms:modified>
</cp:coreProperties>
</file>