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B" w:rsidRDefault="003B213B" w:rsidP="003B213B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noProof/>
        </w:rPr>
        <w:tab/>
      </w:r>
      <w:r>
        <w:rPr>
          <w:b/>
          <w:bCs/>
        </w:rPr>
        <w:t xml:space="preserve"> </w:t>
      </w:r>
      <w:r w:rsidR="006662C4">
        <w:rPr>
          <w:noProof/>
        </w:rPr>
        <w:drawing>
          <wp:inline distT="0" distB="0" distL="0" distR="0" wp14:anchorId="47736939" wp14:editId="31989456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3B" w:rsidRDefault="003B213B" w:rsidP="003B213B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3B213B" w:rsidRDefault="003B213B" w:rsidP="003B213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ПАЛЛАСОВСКИЙ МУНИЦИПАЛЬНЫЙ РАЙОН</w:t>
      </w:r>
      <w:r>
        <w:rPr>
          <w:b/>
          <w:bCs/>
        </w:rPr>
        <w:br/>
        <w:t xml:space="preserve"> АДМИНИСТРАЦИЯ ГОНЧАРОВСКОГО  СЕЛЬСКОГО ПОСЕЛЕНИЯ</w:t>
      </w:r>
    </w:p>
    <w:p w:rsidR="003B213B" w:rsidRDefault="003B213B" w:rsidP="003B213B">
      <w:pPr>
        <w:jc w:val="both"/>
      </w:pPr>
    </w:p>
    <w:p w:rsidR="003B213B" w:rsidRDefault="003B213B" w:rsidP="003B213B">
      <w:pPr>
        <w:keepNext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3B213B" w:rsidRDefault="003B213B" w:rsidP="003B213B">
      <w:pPr>
        <w:jc w:val="both"/>
      </w:pPr>
    </w:p>
    <w:p w:rsidR="003B213B" w:rsidRDefault="003B213B" w:rsidP="003B213B">
      <w:r>
        <w:t>«</w:t>
      </w:r>
      <w:r w:rsidR="006662C4">
        <w:t>12</w:t>
      </w:r>
      <w:r>
        <w:t>»</w:t>
      </w:r>
      <w:r w:rsidR="006662C4">
        <w:t xml:space="preserve"> января </w:t>
      </w:r>
      <w:r>
        <w:t xml:space="preserve"> 201</w:t>
      </w:r>
      <w:r w:rsidR="006662C4">
        <w:t>6</w:t>
      </w:r>
      <w:r>
        <w:t xml:space="preserve"> год</w:t>
      </w:r>
      <w:r>
        <w:tab/>
        <w:t xml:space="preserve">            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ab/>
        <w:t xml:space="preserve">   </w:t>
      </w:r>
      <w:r w:rsidR="006662C4">
        <w:t xml:space="preserve">                              №4</w:t>
      </w:r>
    </w:p>
    <w:p w:rsidR="003B213B" w:rsidRDefault="003B213B" w:rsidP="003B213B">
      <w:pPr>
        <w:jc w:val="both"/>
        <w:rPr>
          <w:sz w:val="26"/>
          <w:szCs w:val="26"/>
        </w:rPr>
      </w:pPr>
    </w:p>
    <w:p w:rsidR="003B213B" w:rsidRDefault="003B213B" w:rsidP="003B213B">
      <w:pPr>
        <w:rPr>
          <w:b/>
        </w:rPr>
      </w:pPr>
      <w:r>
        <w:rPr>
          <w:b/>
        </w:rPr>
        <w:t xml:space="preserve">«О внесении изменений и дополнений в постановление  </w:t>
      </w:r>
    </w:p>
    <w:p w:rsidR="003B213B" w:rsidRDefault="003B213B" w:rsidP="003B213B">
      <w:pPr>
        <w:rPr>
          <w:b/>
          <w:bCs/>
        </w:rPr>
      </w:pPr>
      <w:r>
        <w:rPr>
          <w:b/>
        </w:rPr>
        <w:t>№35 «20» мая  2014 года</w:t>
      </w:r>
      <w:r>
        <w:rPr>
          <w:b/>
          <w:sz w:val="26"/>
          <w:szCs w:val="26"/>
        </w:rPr>
        <w:t xml:space="preserve"> </w:t>
      </w:r>
      <w:r>
        <w:rPr>
          <w:b/>
          <w:bCs/>
        </w:rPr>
        <w:t xml:space="preserve">«Об утверждении </w:t>
      </w:r>
    </w:p>
    <w:p w:rsidR="003B213B" w:rsidRDefault="003B213B" w:rsidP="003B213B">
      <w:pPr>
        <w:rPr>
          <w:b/>
          <w:bCs/>
        </w:rPr>
      </w:pPr>
      <w:r>
        <w:rPr>
          <w:b/>
          <w:bCs/>
        </w:rPr>
        <w:t>Административного регламента по предоставлению</w:t>
      </w:r>
    </w:p>
    <w:p w:rsidR="003B213B" w:rsidRDefault="003B213B" w:rsidP="003B213B">
      <w:pPr>
        <w:rPr>
          <w:b/>
          <w:bCs/>
        </w:rPr>
      </w:pPr>
      <w:r>
        <w:rPr>
          <w:b/>
          <w:bCs/>
        </w:rPr>
        <w:t xml:space="preserve"> муниципальной услуги «Подготовка и выдача разрешений</w:t>
      </w:r>
    </w:p>
    <w:p w:rsidR="003B213B" w:rsidRDefault="003B213B" w:rsidP="003B213B">
      <w:pPr>
        <w:rPr>
          <w:b/>
          <w:bCs/>
        </w:rPr>
      </w:pPr>
      <w:r>
        <w:rPr>
          <w:b/>
          <w:bCs/>
        </w:rPr>
        <w:t xml:space="preserve"> на строительство, реконструкцию, капитальный ремонт</w:t>
      </w:r>
    </w:p>
    <w:p w:rsidR="003B213B" w:rsidRDefault="003B213B" w:rsidP="003B213B">
      <w:pPr>
        <w:rPr>
          <w:b/>
          <w:bCs/>
        </w:rPr>
      </w:pPr>
      <w:r>
        <w:rPr>
          <w:b/>
          <w:bCs/>
        </w:rPr>
        <w:t xml:space="preserve"> объектов капитального строительства»</w:t>
      </w:r>
    </w:p>
    <w:p w:rsidR="00D2538C" w:rsidRDefault="00D2538C" w:rsidP="003B213B">
      <w:pPr>
        <w:rPr>
          <w:b/>
          <w:bCs/>
        </w:rPr>
      </w:pPr>
      <w:r>
        <w:rPr>
          <w:b/>
          <w:bCs/>
        </w:rPr>
        <w:t>(в редакции №58 от 10.12.2014г., №80 от 14.12.2015г.</w:t>
      </w:r>
      <w:proofErr w:type="gramStart"/>
      <w:r>
        <w:rPr>
          <w:b/>
          <w:bCs/>
        </w:rPr>
        <w:t xml:space="preserve"> )</w:t>
      </w:r>
      <w:proofErr w:type="gramEnd"/>
    </w:p>
    <w:p w:rsidR="003B213B" w:rsidRDefault="003B213B" w:rsidP="003B213B">
      <w:pPr>
        <w:tabs>
          <w:tab w:val="left" w:pos="4680"/>
        </w:tabs>
        <w:ind w:right="4675"/>
        <w:jc w:val="both"/>
        <w:rPr>
          <w:sz w:val="26"/>
          <w:szCs w:val="26"/>
        </w:rPr>
      </w:pPr>
    </w:p>
    <w:p w:rsidR="003B213B" w:rsidRDefault="003B213B" w:rsidP="003B213B">
      <w:pPr>
        <w:jc w:val="both"/>
      </w:pPr>
      <w:r>
        <w:t xml:space="preserve">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3B213B" w:rsidRDefault="003B213B" w:rsidP="003B213B">
      <w:pPr>
        <w:rPr>
          <w:sz w:val="26"/>
          <w:szCs w:val="26"/>
        </w:rPr>
      </w:pPr>
    </w:p>
    <w:p w:rsidR="003B213B" w:rsidRDefault="003B213B" w:rsidP="003B213B">
      <w:pPr>
        <w:jc w:val="center"/>
        <w:rPr>
          <w:b/>
        </w:rPr>
      </w:pPr>
      <w:r>
        <w:rPr>
          <w:b/>
        </w:rPr>
        <w:t>ПОСТАНОВЛЯЕТ:</w:t>
      </w:r>
    </w:p>
    <w:p w:rsidR="003B213B" w:rsidRDefault="003B213B" w:rsidP="00D2538C">
      <w:r>
        <w:rPr>
          <w:sz w:val="26"/>
          <w:szCs w:val="26"/>
        </w:rPr>
        <w:t xml:space="preserve">      1.</w:t>
      </w:r>
      <w:r>
        <w:t xml:space="preserve">Внести изменения и дополнения  в постановление№35 «20» мая 2014 года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</w:t>
      </w:r>
      <w:r w:rsidR="00D2538C" w:rsidRPr="00D2538C">
        <w:rPr>
          <w:bCs/>
        </w:rPr>
        <w:t>(в редакции №58 от 10.12.2014г., №80 от 14.12.2015г.</w:t>
      </w:r>
      <w:proofErr w:type="gramStart"/>
      <w:r w:rsidR="00D2538C" w:rsidRPr="00D2538C">
        <w:rPr>
          <w:bCs/>
        </w:rPr>
        <w:t xml:space="preserve"> </w:t>
      </w:r>
      <w:proofErr w:type="gramEnd"/>
      <w:r w:rsidR="00D2538C" w:rsidRPr="00D2538C">
        <w:rPr>
          <w:bCs/>
        </w:rPr>
        <w:t>)</w:t>
      </w:r>
      <w:r w:rsidR="00D2538C">
        <w:rPr>
          <w:bCs/>
        </w:rPr>
        <w:t xml:space="preserve"> </w:t>
      </w:r>
      <w:bookmarkStart w:id="0" w:name="_GoBack"/>
      <w:bookmarkEnd w:id="0"/>
      <w:r>
        <w:t xml:space="preserve"> </w:t>
      </w:r>
      <w:r>
        <w:rPr>
          <w:bCs/>
        </w:rPr>
        <w:t>(далее- постановление):</w:t>
      </w:r>
    </w:p>
    <w:p w:rsidR="003B213B" w:rsidRDefault="003B213B" w:rsidP="003B213B">
      <w:pPr>
        <w:jc w:val="both"/>
        <w:rPr>
          <w:b/>
        </w:rPr>
      </w:pPr>
      <w:r>
        <w:rPr>
          <w:b/>
        </w:rPr>
        <w:t xml:space="preserve">       1.1 Подпункт 3 пункта 2.6.1 Административного регламента дополнить абзацем «з» следующего содержания:</w:t>
      </w:r>
    </w:p>
    <w:p w:rsidR="003B213B" w:rsidRDefault="003B213B" w:rsidP="003B213B">
      <w:pPr>
        <w:jc w:val="both"/>
      </w:pPr>
      <w:r>
        <w:t xml:space="preserve">       «з)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</w:r>
      <w:proofErr w:type="gramStart"/>
      <w:r>
        <w:t>.»</w:t>
      </w:r>
      <w:proofErr w:type="gramEnd"/>
    </w:p>
    <w:p w:rsidR="003B213B" w:rsidRDefault="003B213B" w:rsidP="003B213B">
      <w:pPr>
        <w:jc w:val="both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</w:rPr>
        <w:t xml:space="preserve">      2.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3B213B" w:rsidRDefault="003B213B" w:rsidP="003B213B">
      <w:pPr>
        <w:jc w:val="both"/>
        <w:rPr>
          <w:rFonts w:eastAsia="Calibri"/>
        </w:rPr>
      </w:pPr>
      <w:r>
        <w:rPr>
          <w:rFonts w:eastAsia="Calibri"/>
        </w:rPr>
        <w:t xml:space="preserve">       3.Настоящее постановление вступает в силу со дня его официального опубликования (обнародования) и распространяет свое действие с 1 января 2016 года.</w:t>
      </w:r>
    </w:p>
    <w:p w:rsidR="003B213B" w:rsidRDefault="003B213B" w:rsidP="003B213B">
      <w:pPr>
        <w:jc w:val="both"/>
        <w:rPr>
          <w:sz w:val="26"/>
          <w:szCs w:val="26"/>
        </w:rPr>
      </w:pPr>
    </w:p>
    <w:p w:rsidR="003B213B" w:rsidRDefault="003B213B" w:rsidP="003B213B">
      <w:pPr>
        <w:rPr>
          <w:b/>
        </w:rPr>
      </w:pPr>
      <w:r>
        <w:rPr>
          <w:b/>
          <w:sz w:val="26"/>
          <w:szCs w:val="26"/>
        </w:rPr>
        <w:t xml:space="preserve"> </w:t>
      </w:r>
      <w:r>
        <w:rPr>
          <w:b/>
        </w:rPr>
        <w:t xml:space="preserve">Глава Гончаровского </w:t>
      </w:r>
    </w:p>
    <w:p w:rsidR="003B213B" w:rsidRDefault="003B213B" w:rsidP="003B213B">
      <w:pPr>
        <w:rPr>
          <w:b/>
        </w:rPr>
      </w:pPr>
      <w:r>
        <w:rPr>
          <w:b/>
        </w:rPr>
        <w:t xml:space="preserve">  сельского поселения            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  <w:r>
        <w:rPr>
          <w:b/>
        </w:rPr>
        <w:t xml:space="preserve">                                                     </w:t>
      </w:r>
    </w:p>
    <w:p w:rsidR="003B213B" w:rsidRDefault="003B213B" w:rsidP="003B213B">
      <w:pPr>
        <w:jc w:val="both"/>
        <w:rPr>
          <w:b/>
          <w:sz w:val="26"/>
          <w:szCs w:val="26"/>
        </w:rPr>
      </w:pPr>
    </w:p>
    <w:p w:rsidR="003B213B" w:rsidRDefault="003B213B" w:rsidP="003B213B">
      <w:pPr>
        <w:jc w:val="both"/>
      </w:pPr>
      <w:r>
        <w:t xml:space="preserve">Рег. № </w:t>
      </w:r>
      <w:r w:rsidR="006662C4">
        <w:t>4</w:t>
      </w:r>
      <w:r>
        <w:t xml:space="preserve"> /201</w:t>
      </w:r>
      <w:r w:rsidR="006662C4">
        <w:t>6</w:t>
      </w:r>
      <w:r>
        <w:t>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19"/>
    <w:rsid w:val="000F0313"/>
    <w:rsid w:val="001C62D4"/>
    <w:rsid w:val="00301A19"/>
    <w:rsid w:val="003B213B"/>
    <w:rsid w:val="006662C4"/>
    <w:rsid w:val="00C65FD6"/>
    <w:rsid w:val="00D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2015-12-09T10:20:00Z</dcterms:created>
  <dcterms:modified xsi:type="dcterms:W3CDTF">2016-01-12T05:08:00Z</dcterms:modified>
</cp:coreProperties>
</file>