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55" w:rsidRDefault="000F3247" w:rsidP="00010655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3F44A2D9" wp14:editId="4728363C">
            <wp:extent cx="542925" cy="1057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655" w:rsidRDefault="00010655" w:rsidP="000106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ВОЛГОГРАДСКАЯ ОБЛАСТЬ</w:t>
      </w:r>
    </w:p>
    <w:p w:rsidR="00010655" w:rsidRDefault="00010655" w:rsidP="000106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ПАЛЛАСОВСКИЙ МУНИЦИПАЛЬНЫЙ РАЙОН</w:t>
      </w:r>
    </w:p>
    <w:p w:rsidR="00010655" w:rsidRDefault="00010655" w:rsidP="00010655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0F3247">
        <w:rPr>
          <w:b/>
          <w:sz w:val="26"/>
          <w:szCs w:val="26"/>
        </w:rPr>
        <w:t>ГОНЧАРОВСКОГО</w:t>
      </w:r>
      <w:r>
        <w:rPr>
          <w:b/>
          <w:sz w:val="26"/>
          <w:szCs w:val="26"/>
        </w:rPr>
        <w:t xml:space="preserve"> СЕЛЬСКОГО ПОСЕЛЕНИЯ</w:t>
      </w:r>
    </w:p>
    <w:p w:rsidR="00010655" w:rsidRDefault="00010655" w:rsidP="00010655">
      <w:pPr>
        <w:rPr>
          <w:b/>
          <w:sz w:val="26"/>
          <w:szCs w:val="26"/>
        </w:rPr>
      </w:pPr>
    </w:p>
    <w:p w:rsidR="00010655" w:rsidRDefault="00010655" w:rsidP="000106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10655" w:rsidRDefault="00010655" w:rsidP="000106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п. </w:t>
      </w:r>
      <w:r w:rsidR="000F3247">
        <w:rPr>
          <w:b/>
          <w:sz w:val="26"/>
          <w:szCs w:val="26"/>
        </w:rPr>
        <w:t>Золотари</w:t>
      </w:r>
    </w:p>
    <w:p w:rsidR="00010655" w:rsidRDefault="00010655" w:rsidP="00010655">
      <w:pPr>
        <w:rPr>
          <w:b/>
          <w:sz w:val="26"/>
          <w:szCs w:val="26"/>
        </w:rPr>
      </w:pPr>
    </w:p>
    <w:p w:rsidR="00010655" w:rsidRDefault="00010655" w:rsidP="00010655">
      <w:pPr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0F3247">
        <w:rPr>
          <w:b/>
          <w:sz w:val="26"/>
          <w:szCs w:val="26"/>
        </w:rPr>
        <w:t>31</w:t>
      </w:r>
      <w:r>
        <w:rPr>
          <w:b/>
          <w:sz w:val="26"/>
          <w:szCs w:val="26"/>
        </w:rPr>
        <w:t>» июля 2015г.                                                                                         №</w:t>
      </w:r>
      <w:r w:rsidR="000F3247">
        <w:rPr>
          <w:b/>
          <w:sz w:val="26"/>
          <w:szCs w:val="26"/>
        </w:rPr>
        <w:t>54</w:t>
      </w:r>
    </w:p>
    <w:p w:rsidR="00010655" w:rsidRDefault="00010655" w:rsidP="00010655">
      <w:pPr>
        <w:rPr>
          <w:b/>
          <w:sz w:val="26"/>
          <w:szCs w:val="26"/>
        </w:rPr>
      </w:pPr>
    </w:p>
    <w:p w:rsidR="00010655" w:rsidRDefault="00010655" w:rsidP="0001065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 утверждении схемы </w:t>
      </w:r>
    </w:p>
    <w:p w:rsidR="00010655" w:rsidRDefault="00010655" w:rsidP="00010655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расположения земельного участка</w:t>
      </w:r>
      <w:r>
        <w:rPr>
          <w:b/>
          <w:color w:val="000000"/>
          <w:sz w:val="26"/>
          <w:szCs w:val="26"/>
        </w:rPr>
        <w:t>»</w:t>
      </w:r>
    </w:p>
    <w:p w:rsidR="00010655" w:rsidRDefault="00010655" w:rsidP="00010655">
      <w:pPr>
        <w:rPr>
          <w:b/>
          <w:sz w:val="26"/>
          <w:szCs w:val="26"/>
        </w:rPr>
      </w:pPr>
    </w:p>
    <w:p w:rsidR="00010655" w:rsidRDefault="00010655" w:rsidP="000106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соответствии с Земельным кодексом РФ от 25.10.2001г. № 136-ФЗ,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r w:rsidR="000F3247">
        <w:rPr>
          <w:sz w:val="26"/>
          <w:szCs w:val="26"/>
        </w:rPr>
        <w:t>Гончаровского</w:t>
      </w:r>
      <w:r>
        <w:rPr>
          <w:sz w:val="26"/>
          <w:szCs w:val="26"/>
        </w:rPr>
        <w:t xml:space="preserve"> сельского поселения, администрация </w:t>
      </w:r>
      <w:r w:rsidR="000F3247">
        <w:rPr>
          <w:sz w:val="26"/>
          <w:szCs w:val="26"/>
        </w:rPr>
        <w:t>Гончаровского</w:t>
      </w:r>
      <w:r>
        <w:rPr>
          <w:sz w:val="26"/>
          <w:szCs w:val="26"/>
        </w:rPr>
        <w:t xml:space="preserve"> сельского поселения</w:t>
      </w:r>
    </w:p>
    <w:p w:rsidR="00010655" w:rsidRDefault="00010655" w:rsidP="00010655">
      <w:pPr>
        <w:jc w:val="both"/>
        <w:rPr>
          <w:sz w:val="26"/>
          <w:szCs w:val="26"/>
        </w:rPr>
      </w:pPr>
    </w:p>
    <w:p w:rsidR="00010655" w:rsidRDefault="00010655" w:rsidP="000106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010655" w:rsidRDefault="00010655" w:rsidP="00010655">
      <w:pPr>
        <w:jc w:val="both"/>
        <w:rPr>
          <w:sz w:val="26"/>
          <w:szCs w:val="26"/>
        </w:rPr>
      </w:pPr>
    </w:p>
    <w:p w:rsidR="00010655" w:rsidRDefault="00010655" w:rsidP="000106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 Утвердить схему расположения земельного участка общей площадью </w:t>
      </w:r>
      <w:r w:rsidR="000F3247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 с целевым назначением «земли населенных пунктов», для размещения </w:t>
      </w:r>
      <w:r w:rsidR="000F3247">
        <w:rPr>
          <w:sz w:val="26"/>
          <w:szCs w:val="26"/>
        </w:rPr>
        <w:t>газопроводов</w:t>
      </w:r>
      <w:r>
        <w:rPr>
          <w:sz w:val="26"/>
          <w:szCs w:val="26"/>
        </w:rPr>
        <w:t>,</w:t>
      </w:r>
      <w:r w:rsidR="000F32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расположенного по адресу: </w:t>
      </w:r>
      <w:proofErr w:type="gramStart"/>
      <w:r>
        <w:rPr>
          <w:sz w:val="26"/>
          <w:szCs w:val="26"/>
        </w:rPr>
        <w:t xml:space="preserve">Волгоградская область, </w:t>
      </w:r>
      <w:proofErr w:type="spellStart"/>
      <w:r>
        <w:rPr>
          <w:sz w:val="26"/>
          <w:szCs w:val="26"/>
        </w:rPr>
        <w:t>Палласовский</w:t>
      </w:r>
      <w:proofErr w:type="spellEnd"/>
      <w:r>
        <w:rPr>
          <w:sz w:val="26"/>
          <w:szCs w:val="26"/>
        </w:rPr>
        <w:t xml:space="preserve"> район, </w:t>
      </w:r>
      <w:r w:rsidR="000F3247">
        <w:rPr>
          <w:sz w:val="26"/>
          <w:szCs w:val="26"/>
        </w:rPr>
        <w:t xml:space="preserve">х. Ершов </w:t>
      </w:r>
      <w:r>
        <w:rPr>
          <w:sz w:val="26"/>
          <w:szCs w:val="26"/>
        </w:rPr>
        <w:t xml:space="preserve">  выполненную на кадастровом плане территории, в границах кадастрового квартала 34:23:0</w:t>
      </w:r>
      <w:r w:rsidR="000F3247">
        <w:rPr>
          <w:sz w:val="26"/>
          <w:szCs w:val="26"/>
        </w:rPr>
        <w:t>900004</w:t>
      </w:r>
      <w:r>
        <w:rPr>
          <w:sz w:val="26"/>
          <w:szCs w:val="26"/>
        </w:rPr>
        <w:t>.</w:t>
      </w:r>
      <w:proofErr w:type="gramEnd"/>
    </w:p>
    <w:p w:rsidR="00010655" w:rsidRDefault="00010655" w:rsidP="000106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10655" w:rsidRDefault="00010655" w:rsidP="00010655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3. Настоящее Постановление вступает в силу с момента официального опубликования (обнародования).</w:t>
      </w:r>
    </w:p>
    <w:p w:rsidR="00010655" w:rsidRDefault="00010655" w:rsidP="00010655">
      <w:pPr>
        <w:pStyle w:val="a3"/>
        <w:ind w:left="0"/>
        <w:jc w:val="both"/>
        <w:rPr>
          <w:sz w:val="26"/>
          <w:szCs w:val="26"/>
        </w:rPr>
      </w:pPr>
    </w:p>
    <w:p w:rsidR="00010655" w:rsidRDefault="00010655" w:rsidP="00010655">
      <w:pPr>
        <w:pStyle w:val="a3"/>
        <w:ind w:left="0"/>
        <w:jc w:val="both"/>
        <w:rPr>
          <w:sz w:val="26"/>
          <w:szCs w:val="26"/>
        </w:rPr>
      </w:pPr>
    </w:p>
    <w:p w:rsidR="00010655" w:rsidRDefault="00010655" w:rsidP="00010655">
      <w:pPr>
        <w:pStyle w:val="a3"/>
        <w:ind w:left="0"/>
        <w:jc w:val="both"/>
        <w:rPr>
          <w:color w:val="FF0000"/>
          <w:sz w:val="26"/>
          <w:szCs w:val="26"/>
        </w:rPr>
      </w:pPr>
    </w:p>
    <w:p w:rsidR="00010655" w:rsidRDefault="00010655" w:rsidP="00010655">
      <w:pPr>
        <w:rPr>
          <w:sz w:val="26"/>
          <w:szCs w:val="26"/>
        </w:rPr>
      </w:pPr>
    </w:p>
    <w:p w:rsidR="00010655" w:rsidRDefault="00010655" w:rsidP="0001065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0F3247">
        <w:rPr>
          <w:b/>
          <w:sz w:val="26"/>
          <w:szCs w:val="26"/>
        </w:rPr>
        <w:t>Гончаровского</w:t>
      </w:r>
      <w:r>
        <w:rPr>
          <w:b/>
          <w:sz w:val="26"/>
          <w:szCs w:val="26"/>
        </w:rPr>
        <w:t xml:space="preserve">                                                              </w:t>
      </w:r>
      <w:proofErr w:type="spellStart"/>
      <w:r w:rsidR="000F3247">
        <w:rPr>
          <w:b/>
          <w:sz w:val="26"/>
          <w:szCs w:val="26"/>
        </w:rPr>
        <w:t>К.У.Нуркатов</w:t>
      </w:r>
      <w:proofErr w:type="spellEnd"/>
      <w:r>
        <w:rPr>
          <w:b/>
          <w:sz w:val="26"/>
          <w:szCs w:val="26"/>
        </w:rPr>
        <w:t xml:space="preserve"> </w:t>
      </w:r>
    </w:p>
    <w:p w:rsidR="00010655" w:rsidRDefault="00010655" w:rsidP="00010655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010655" w:rsidRDefault="00010655" w:rsidP="00010655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                                      </w:t>
      </w:r>
    </w:p>
    <w:p w:rsidR="00010655" w:rsidRDefault="00010655" w:rsidP="0001065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Рег</w:t>
      </w:r>
      <w:proofErr w:type="spellEnd"/>
      <w:r>
        <w:rPr>
          <w:sz w:val="26"/>
          <w:szCs w:val="26"/>
        </w:rPr>
        <w:t xml:space="preserve">: </w:t>
      </w:r>
      <w:r w:rsidR="000F3247">
        <w:rPr>
          <w:sz w:val="26"/>
          <w:szCs w:val="26"/>
        </w:rPr>
        <w:t>54</w:t>
      </w:r>
      <w:r>
        <w:rPr>
          <w:sz w:val="26"/>
          <w:szCs w:val="26"/>
        </w:rPr>
        <w:t xml:space="preserve"> / </w:t>
      </w:r>
      <w:smartTag w:uri="urn:schemas-microsoft-com:office:smarttags" w:element="metricconverter">
        <w:smartTagPr>
          <w:attr w:name="ProductID" w:val="2015 г"/>
        </w:smartTagPr>
        <w:r>
          <w:rPr>
            <w:sz w:val="26"/>
            <w:szCs w:val="26"/>
          </w:rPr>
          <w:t>2015 г</w:t>
        </w:r>
      </w:smartTag>
      <w:r>
        <w:rPr>
          <w:sz w:val="26"/>
          <w:szCs w:val="26"/>
        </w:rPr>
        <w:t>.</w:t>
      </w:r>
    </w:p>
    <w:p w:rsidR="00010655" w:rsidRDefault="00010655" w:rsidP="00010655">
      <w:pPr>
        <w:rPr>
          <w:sz w:val="26"/>
          <w:szCs w:val="26"/>
        </w:rPr>
      </w:pPr>
    </w:p>
    <w:p w:rsidR="00010655" w:rsidRDefault="00010655" w:rsidP="00010655">
      <w:pPr>
        <w:rPr>
          <w:sz w:val="26"/>
          <w:szCs w:val="26"/>
        </w:rPr>
      </w:pPr>
    </w:p>
    <w:p w:rsidR="00010655" w:rsidRDefault="00010655" w:rsidP="00010655">
      <w:pPr>
        <w:tabs>
          <w:tab w:val="left" w:pos="2340"/>
        </w:tabs>
        <w:rPr>
          <w:sz w:val="26"/>
          <w:szCs w:val="26"/>
        </w:rPr>
      </w:pPr>
    </w:p>
    <w:p w:rsidR="00010655" w:rsidRDefault="00010655" w:rsidP="00010655">
      <w:pPr>
        <w:tabs>
          <w:tab w:val="left" w:pos="2340"/>
        </w:tabs>
        <w:rPr>
          <w:sz w:val="26"/>
          <w:szCs w:val="26"/>
        </w:rPr>
      </w:pPr>
    </w:p>
    <w:p w:rsidR="00010655" w:rsidRDefault="00010655" w:rsidP="00010655">
      <w:pPr>
        <w:tabs>
          <w:tab w:val="left" w:pos="2340"/>
        </w:tabs>
        <w:rPr>
          <w:sz w:val="26"/>
          <w:szCs w:val="26"/>
        </w:rPr>
      </w:pPr>
    </w:p>
    <w:p w:rsidR="00010655" w:rsidRDefault="00010655" w:rsidP="00010655">
      <w:pPr>
        <w:tabs>
          <w:tab w:val="left" w:pos="2340"/>
        </w:tabs>
        <w:rPr>
          <w:sz w:val="26"/>
          <w:szCs w:val="26"/>
        </w:rPr>
      </w:pPr>
    </w:p>
    <w:p w:rsidR="00C65FD6" w:rsidRDefault="00C65FD6">
      <w:bookmarkStart w:id="0" w:name="_GoBack"/>
      <w:bookmarkEnd w:id="0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62"/>
    <w:rsid w:val="00010655"/>
    <w:rsid w:val="000F0313"/>
    <w:rsid w:val="000F3247"/>
    <w:rsid w:val="00AF5A62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5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10655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0106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6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5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10655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0106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6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2015-07-31T11:53:00Z</cp:lastPrinted>
  <dcterms:created xsi:type="dcterms:W3CDTF">2015-07-30T04:10:00Z</dcterms:created>
  <dcterms:modified xsi:type="dcterms:W3CDTF">2015-07-31T11:53:00Z</dcterms:modified>
</cp:coreProperties>
</file>