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7A" w:rsidRDefault="008F5F7A" w:rsidP="00F171E6">
      <w:pPr>
        <w:jc w:val="both"/>
      </w:pPr>
      <w:bookmarkStart w:id="0" w:name="_GoBack"/>
      <w:bookmarkEnd w:id="0"/>
    </w:p>
    <w:p w:rsidR="00D65AF9" w:rsidRPr="00DC0D17" w:rsidRDefault="003D711A" w:rsidP="003D711A">
      <w:pPr>
        <w:tabs>
          <w:tab w:val="center" w:pos="4677"/>
          <w:tab w:val="right" w:pos="9355"/>
        </w:tabs>
        <w:rPr>
          <w:b/>
          <w:bCs/>
        </w:rPr>
      </w:pPr>
      <w:r>
        <w:tab/>
      </w:r>
      <w:r w:rsidR="00876E7B" w:rsidRPr="0067426B">
        <w:rPr>
          <w:noProof/>
        </w:rPr>
        <w:drawing>
          <wp:inline distT="0" distB="0" distL="0" distR="0">
            <wp:extent cx="5429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33358">
        <w:t xml:space="preserve">         </w:t>
      </w:r>
    </w:p>
    <w:p w:rsidR="00DC0D17" w:rsidRPr="00DC0D17" w:rsidRDefault="00DC0D17" w:rsidP="00DC0D17">
      <w:pPr>
        <w:jc w:val="center"/>
        <w:rPr>
          <w:b/>
          <w:sz w:val="28"/>
          <w:szCs w:val="28"/>
        </w:rPr>
      </w:pPr>
      <w:r w:rsidRPr="00DC0D17">
        <w:rPr>
          <w:b/>
          <w:sz w:val="28"/>
          <w:szCs w:val="28"/>
        </w:rPr>
        <w:t>Волгоградская область</w:t>
      </w:r>
    </w:p>
    <w:p w:rsidR="00DC0D17" w:rsidRPr="00DC0D17" w:rsidRDefault="00DC0D17" w:rsidP="00DC0D17">
      <w:pPr>
        <w:jc w:val="center"/>
        <w:rPr>
          <w:b/>
          <w:sz w:val="28"/>
          <w:szCs w:val="28"/>
        </w:rPr>
      </w:pPr>
      <w:r w:rsidRPr="00DC0D17">
        <w:rPr>
          <w:b/>
          <w:sz w:val="28"/>
          <w:szCs w:val="28"/>
        </w:rPr>
        <w:t>Палласовский муниципальный район</w:t>
      </w:r>
    </w:p>
    <w:p w:rsidR="00DC0D17" w:rsidRPr="00F14246" w:rsidRDefault="00DC0D17" w:rsidP="00DC0D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14246">
        <w:rPr>
          <w:b/>
          <w:sz w:val="28"/>
          <w:szCs w:val="28"/>
        </w:rPr>
        <w:t xml:space="preserve">Администрация </w:t>
      </w:r>
      <w:r w:rsidR="006B1A27">
        <w:rPr>
          <w:b/>
          <w:sz w:val="28"/>
          <w:szCs w:val="28"/>
        </w:rPr>
        <w:t>Гончаровского</w:t>
      </w:r>
      <w:r w:rsidRPr="00F14246">
        <w:rPr>
          <w:b/>
          <w:sz w:val="28"/>
          <w:szCs w:val="28"/>
        </w:rPr>
        <w:t xml:space="preserve"> сельского поселения</w:t>
      </w:r>
    </w:p>
    <w:p w:rsidR="00D65AF9" w:rsidRDefault="00D65AF9" w:rsidP="00C83F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5AF9" w:rsidRDefault="00D65AF9" w:rsidP="00DC0D17">
      <w:pPr>
        <w:rPr>
          <w:b/>
          <w:bCs/>
          <w:sz w:val="28"/>
          <w:szCs w:val="28"/>
        </w:rPr>
      </w:pPr>
    </w:p>
    <w:p w:rsidR="00D65AF9" w:rsidRDefault="00D65AF9" w:rsidP="00D65AF9">
      <w:pPr>
        <w:jc w:val="center"/>
        <w:rPr>
          <w:b/>
          <w:bCs/>
        </w:rPr>
      </w:pPr>
      <w:r w:rsidRPr="00DC0D17">
        <w:rPr>
          <w:b/>
          <w:bCs/>
        </w:rPr>
        <w:t>П О С Т А Н О В Л Е Н И Е</w:t>
      </w:r>
    </w:p>
    <w:p w:rsidR="00C83F36" w:rsidRPr="00DC0D17" w:rsidRDefault="00C83F36" w:rsidP="00D65AF9">
      <w:pPr>
        <w:jc w:val="center"/>
        <w:rPr>
          <w:b/>
          <w:bCs/>
        </w:rPr>
      </w:pPr>
    </w:p>
    <w:p w:rsidR="00D65AF9" w:rsidRPr="00DC0D17" w:rsidRDefault="00D65AF9" w:rsidP="00D65AF9">
      <w:pPr>
        <w:rPr>
          <w:b/>
          <w:bCs/>
        </w:rPr>
      </w:pPr>
      <w:r w:rsidRPr="00DC0D17">
        <w:rPr>
          <w:b/>
          <w:bCs/>
        </w:rPr>
        <w:t xml:space="preserve">от </w:t>
      </w:r>
      <w:r w:rsidR="003D711A">
        <w:rPr>
          <w:b/>
          <w:bCs/>
        </w:rPr>
        <w:t xml:space="preserve">«08» апреля </w:t>
      </w:r>
      <w:r w:rsidRPr="00DC0D17">
        <w:rPr>
          <w:b/>
          <w:bCs/>
        </w:rPr>
        <w:t xml:space="preserve"> 201</w:t>
      </w:r>
      <w:r w:rsidR="00DC0D17" w:rsidRPr="00DC0D17">
        <w:rPr>
          <w:b/>
          <w:bCs/>
        </w:rPr>
        <w:t>5</w:t>
      </w:r>
      <w:r w:rsidRPr="00DC0D17">
        <w:rPr>
          <w:b/>
          <w:bCs/>
        </w:rPr>
        <w:t xml:space="preserve">г.                   </w:t>
      </w:r>
      <w:r w:rsidR="00DC0D17">
        <w:rPr>
          <w:b/>
          <w:bCs/>
        </w:rPr>
        <w:t xml:space="preserve">       </w:t>
      </w:r>
      <w:r w:rsidRPr="00DC0D17">
        <w:rPr>
          <w:b/>
          <w:bCs/>
        </w:rPr>
        <w:t xml:space="preserve">    </w:t>
      </w:r>
      <w:r w:rsidR="00DC0D17" w:rsidRPr="00DC0D17">
        <w:rPr>
          <w:b/>
          <w:bCs/>
        </w:rPr>
        <w:t>п.</w:t>
      </w:r>
      <w:r w:rsidR="006B1A27">
        <w:rPr>
          <w:b/>
          <w:bCs/>
        </w:rPr>
        <w:t xml:space="preserve"> Золотари </w:t>
      </w:r>
      <w:r w:rsidRPr="00DC0D17">
        <w:rPr>
          <w:b/>
          <w:bCs/>
        </w:rPr>
        <w:t xml:space="preserve">         </w:t>
      </w:r>
      <w:r w:rsidR="00DC0D17" w:rsidRPr="00DC0D17">
        <w:rPr>
          <w:b/>
          <w:bCs/>
        </w:rPr>
        <w:t xml:space="preserve">                            </w:t>
      </w:r>
      <w:r w:rsidRPr="00DC0D17">
        <w:rPr>
          <w:b/>
          <w:bCs/>
        </w:rPr>
        <w:t xml:space="preserve">              №  </w:t>
      </w:r>
      <w:r w:rsidR="003D711A">
        <w:rPr>
          <w:b/>
          <w:bCs/>
        </w:rPr>
        <w:t>16</w:t>
      </w:r>
      <w:r w:rsidRPr="00DC0D17">
        <w:rPr>
          <w:b/>
          <w:bCs/>
        </w:rPr>
        <w:t xml:space="preserve">  </w:t>
      </w:r>
    </w:p>
    <w:p w:rsidR="00D65AF9" w:rsidRPr="00DC0D17" w:rsidRDefault="00D65AF9" w:rsidP="00D65AF9"/>
    <w:p w:rsidR="00D65AF9" w:rsidRPr="00DC0D17" w:rsidRDefault="00C83F36" w:rsidP="00D65AF9">
      <w:pPr>
        <w:rPr>
          <w:b/>
          <w:bCs/>
        </w:rPr>
      </w:pPr>
      <w:r>
        <w:rPr>
          <w:b/>
          <w:bCs/>
        </w:rPr>
        <w:t>«</w:t>
      </w:r>
      <w:r w:rsidR="00D65AF9" w:rsidRPr="00DC0D17">
        <w:rPr>
          <w:b/>
          <w:bCs/>
        </w:rPr>
        <w:t xml:space="preserve">Об утверждении  </w:t>
      </w:r>
      <w:r w:rsidR="00CC5F4F" w:rsidRPr="00DC0D17">
        <w:rPr>
          <w:b/>
          <w:bCs/>
        </w:rPr>
        <w:t>Порядка</w:t>
      </w:r>
    </w:p>
    <w:p w:rsidR="00D65AF9" w:rsidRPr="00DC0D17" w:rsidRDefault="00CC5F4F" w:rsidP="00D65AF9">
      <w:pPr>
        <w:rPr>
          <w:b/>
          <w:bCs/>
        </w:rPr>
      </w:pPr>
      <w:r w:rsidRPr="00DC0D17">
        <w:rPr>
          <w:b/>
          <w:bCs/>
        </w:rPr>
        <w:t>проведения и критери</w:t>
      </w:r>
      <w:r w:rsidR="001B2BE1">
        <w:rPr>
          <w:b/>
          <w:bCs/>
        </w:rPr>
        <w:t>и</w:t>
      </w:r>
      <w:r w:rsidRPr="00DC0D17">
        <w:rPr>
          <w:b/>
          <w:bCs/>
        </w:rPr>
        <w:t xml:space="preserve"> </w:t>
      </w:r>
      <w:r w:rsidR="00D65AF9" w:rsidRPr="00DC0D17">
        <w:rPr>
          <w:b/>
          <w:bCs/>
        </w:rPr>
        <w:t xml:space="preserve">оценки эффективности </w:t>
      </w:r>
    </w:p>
    <w:p w:rsidR="00D65AF9" w:rsidRPr="00DC0D17" w:rsidRDefault="00D65AF9" w:rsidP="00D65AF9">
      <w:pPr>
        <w:rPr>
          <w:b/>
          <w:bCs/>
        </w:rPr>
      </w:pPr>
      <w:r w:rsidRPr="00DC0D17">
        <w:rPr>
          <w:b/>
          <w:bCs/>
        </w:rPr>
        <w:t>реализации муниципальных программ</w:t>
      </w:r>
      <w:r w:rsidR="00C83F36">
        <w:rPr>
          <w:b/>
          <w:bCs/>
        </w:rPr>
        <w:t>»</w:t>
      </w:r>
      <w:r w:rsidRPr="00DC0D17">
        <w:rPr>
          <w:b/>
          <w:bCs/>
        </w:rPr>
        <w:t>.</w:t>
      </w:r>
    </w:p>
    <w:p w:rsidR="00D65AF9" w:rsidRPr="00DC0D17" w:rsidRDefault="00D65AF9" w:rsidP="00D65AF9">
      <w:pPr>
        <w:jc w:val="both"/>
      </w:pPr>
    </w:p>
    <w:p w:rsidR="00D65AF9" w:rsidRPr="00DC0D17" w:rsidRDefault="00CC5F4F" w:rsidP="00D65AF9">
      <w:pPr>
        <w:jc w:val="both"/>
      </w:pPr>
      <w:r w:rsidRPr="00DC0D17">
        <w:t xml:space="preserve">            </w:t>
      </w:r>
      <w:r w:rsidR="00D65AF9" w:rsidRPr="00DC0D17">
        <w:t xml:space="preserve">В соответствии со статьей 179 Бюджетного кодекса Российской Федерации </w:t>
      </w:r>
      <w:r w:rsidR="00D65AF9" w:rsidRPr="00B8480A">
        <w:rPr>
          <w:color w:val="000000" w:themeColor="text1"/>
        </w:rPr>
        <w:t xml:space="preserve">и в целях совершенствования программно-целевого планирования деятельности </w:t>
      </w:r>
      <w:r w:rsidR="00B8480A" w:rsidRPr="00B8480A">
        <w:rPr>
          <w:color w:val="000000" w:themeColor="text1"/>
        </w:rPr>
        <w:t xml:space="preserve">администрации </w:t>
      </w:r>
      <w:r w:rsidR="006B1A27">
        <w:rPr>
          <w:color w:val="000000" w:themeColor="text1"/>
        </w:rPr>
        <w:t>Гончаровского</w:t>
      </w:r>
      <w:r w:rsidR="00B8480A" w:rsidRPr="00B8480A">
        <w:rPr>
          <w:color w:val="000000" w:themeColor="text1"/>
        </w:rPr>
        <w:t xml:space="preserve"> сельского поселения</w:t>
      </w:r>
      <w:r w:rsidR="00D65AF9" w:rsidRPr="00B8480A">
        <w:rPr>
          <w:color w:val="000000" w:themeColor="text1"/>
        </w:rPr>
        <w:t>, руководствуясь Устав</w:t>
      </w:r>
      <w:r w:rsidR="00C334CF" w:rsidRPr="00B8480A">
        <w:rPr>
          <w:color w:val="000000" w:themeColor="text1"/>
        </w:rPr>
        <w:t>ом</w:t>
      </w:r>
      <w:r w:rsidR="00D65AF9" w:rsidRPr="00B8480A">
        <w:rPr>
          <w:color w:val="000000" w:themeColor="text1"/>
        </w:rPr>
        <w:t xml:space="preserve"> </w:t>
      </w:r>
      <w:r w:rsidR="006B1A27">
        <w:rPr>
          <w:color w:val="000000" w:themeColor="text1"/>
        </w:rPr>
        <w:t>Гончаровского</w:t>
      </w:r>
      <w:r w:rsidR="00C334CF" w:rsidRPr="00B8480A">
        <w:rPr>
          <w:color w:val="000000" w:themeColor="text1"/>
        </w:rPr>
        <w:t xml:space="preserve"> сельского поселения</w:t>
      </w:r>
      <w:r w:rsidR="00D65AF9" w:rsidRPr="00DC0D17">
        <w:t xml:space="preserve">, </w:t>
      </w:r>
      <w:r w:rsidR="00160B9B">
        <w:t xml:space="preserve">администрация </w:t>
      </w:r>
      <w:r w:rsidR="006B1A27">
        <w:t>Гончаровского</w:t>
      </w:r>
      <w:r w:rsidR="00160B9B">
        <w:t xml:space="preserve"> сельского поселения</w:t>
      </w:r>
    </w:p>
    <w:p w:rsidR="00D65AF9" w:rsidRPr="00DC0D17" w:rsidRDefault="00D65AF9" w:rsidP="00D65AF9">
      <w:pPr>
        <w:jc w:val="both"/>
      </w:pPr>
    </w:p>
    <w:p w:rsidR="00D65AF9" w:rsidRPr="00DC0D17" w:rsidRDefault="00D65AF9" w:rsidP="00160B9B">
      <w:pPr>
        <w:jc w:val="center"/>
        <w:rPr>
          <w:b/>
          <w:bCs/>
        </w:rPr>
      </w:pPr>
      <w:r w:rsidRPr="00DC0D17">
        <w:rPr>
          <w:b/>
          <w:bCs/>
        </w:rPr>
        <w:t>П</w:t>
      </w:r>
      <w:r w:rsidR="00C00A9F">
        <w:rPr>
          <w:b/>
          <w:bCs/>
        </w:rPr>
        <w:t>ОСТАНОВЛЯЕТ</w:t>
      </w:r>
      <w:r w:rsidRPr="00DC0D17">
        <w:rPr>
          <w:b/>
          <w:bCs/>
        </w:rPr>
        <w:t>:</w:t>
      </w:r>
    </w:p>
    <w:p w:rsidR="00D65AF9" w:rsidRPr="00DC0D17" w:rsidRDefault="00D65AF9" w:rsidP="00D65AF9">
      <w:pPr>
        <w:jc w:val="both"/>
      </w:pPr>
    </w:p>
    <w:p w:rsidR="00D65AF9" w:rsidRPr="00DC0D17" w:rsidRDefault="00845427" w:rsidP="00D65AF9">
      <w:pPr>
        <w:jc w:val="both"/>
      </w:pPr>
      <w:r>
        <w:t xml:space="preserve">         </w:t>
      </w:r>
      <w:r w:rsidR="00D65AF9" w:rsidRPr="00DC0D17">
        <w:t xml:space="preserve">1. Утвердить </w:t>
      </w:r>
      <w:r w:rsidR="00583C68" w:rsidRPr="00DC0D17">
        <w:t xml:space="preserve">Порядок проведения и критерии </w:t>
      </w:r>
      <w:r w:rsidR="00F63485" w:rsidRPr="00DC0D17">
        <w:t xml:space="preserve">оценки эффективности реализации муниципальных </w:t>
      </w:r>
      <w:r w:rsidR="00D65AF9" w:rsidRPr="00DC0D17">
        <w:t xml:space="preserve"> программ</w:t>
      </w:r>
      <w:r w:rsidR="00160B9B">
        <w:t xml:space="preserve"> (приложение к постановлению)</w:t>
      </w:r>
      <w:r w:rsidR="00D65AF9" w:rsidRPr="00DC0D17">
        <w:t>.</w:t>
      </w:r>
    </w:p>
    <w:p w:rsidR="00D65AF9" w:rsidRPr="00DC0D17" w:rsidRDefault="00845427" w:rsidP="00D65AF9">
      <w:pPr>
        <w:jc w:val="both"/>
      </w:pPr>
      <w:r>
        <w:t xml:space="preserve">        </w:t>
      </w:r>
      <w:r w:rsidR="00D65AF9" w:rsidRPr="00DC0D17">
        <w:t xml:space="preserve">2. Установить, что </w:t>
      </w:r>
      <w:r w:rsidR="00F63485" w:rsidRPr="00DC0D17">
        <w:t>данн</w:t>
      </w:r>
      <w:r w:rsidR="00583C68" w:rsidRPr="00DC0D17">
        <w:t>ый</w:t>
      </w:r>
      <w:r w:rsidR="00F63485" w:rsidRPr="00DC0D17">
        <w:t xml:space="preserve"> </w:t>
      </w:r>
      <w:r w:rsidR="00583C68" w:rsidRPr="00DC0D17">
        <w:t>Порядок</w:t>
      </w:r>
      <w:r w:rsidR="00F63485" w:rsidRPr="00DC0D17">
        <w:t xml:space="preserve"> </w:t>
      </w:r>
      <w:r w:rsidR="00D65AF9" w:rsidRPr="00DC0D17">
        <w:t xml:space="preserve"> применяется </w:t>
      </w:r>
      <w:r w:rsidR="00F63485" w:rsidRPr="00DC0D17">
        <w:t>для оценки эффективности реализации</w:t>
      </w:r>
      <w:r w:rsidR="00D65AF9" w:rsidRPr="00DC0D17">
        <w:t xml:space="preserve"> </w:t>
      </w:r>
      <w:r w:rsidR="00F63485" w:rsidRPr="00DC0D17">
        <w:t>муниципальным программ, утвержденных на 201</w:t>
      </w:r>
      <w:r w:rsidR="00206025" w:rsidRPr="00C8403B">
        <w:rPr>
          <w:color w:val="000000" w:themeColor="text1"/>
        </w:rPr>
        <w:t>5</w:t>
      </w:r>
      <w:r w:rsidR="00F63485" w:rsidRPr="00DC0D17">
        <w:t xml:space="preserve"> и последующие  годы.</w:t>
      </w:r>
    </w:p>
    <w:p w:rsidR="00DC0D17" w:rsidRPr="00263162" w:rsidRDefault="00DC0D17" w:rsidP="00DC0D17">
      <w:pPr>
        <w:jc w:val="both"/>
      </w:pPr>
      <w:r>
        <w:t xml:space="preserve">      </w:t>
      </w:r>
      <w:r w:rsidRPr="00263162">
        <w:t xml:space="preserve"> </w:t>
      </w:r>
      <w:r w:rsidR="00845427">
        <w:t>3</w:t>
      </w:r>
      <w:r w:rsidRPr="00263162">
        <w:t xml:space="preserve">. Контроль за исполнением настоящего </w:t>
      </w:r>
      <w:r w:rsidR="00D64D24">
        <w:t>Постановления</w:t>
      </w:r>
      <w:r w:rsidRPr="00263162">
        <w:t xml:space="preserve"> оставляю за собой.</w:t>
      </w:r>
    </w:p>
    <w:p w:rsidR="00DC0D17" w:rsidRPr="00263162" w:rsidRDefault="00DC0D17" w:rsidP="00DC0D17">
      <w:pPr>
        <w:jc w:val="both"/>
      </w:pPr>
      <w:r>
        <w:t xml:space="preserve">       </w:t>
      </w:r>
      <w:r w:rsidR="00845427">
        <w:t>4</w:t>
      </w:r>
      <w:r w:rsidRPr="00263162">
        <w:t xml:space="preserve">. </w:t>
      </w:r>
      <w:r w:rsidR="00264C42" w:rsidRPr="00264C42">
        <w:t>Настоящее постановление вступает в силу со дня его официального опубликования (обнародования).</w:t>
      </w:r>
      <w:r w:rsidR="00C83F36">
        <w:t xml:space="preserve"> </w:t>
      </w:r>
    </w:p>
    <w:p w:rsidR="00DC0D17" w:rsidRDefault="00DC0D17" w:rsidP="00DC0D17">
      <w:pPr>
        <w:tabs>
          <w:tab w:val="left" w:pos="2940"/>
        </w:tabs>
        <w:jc w:val="both"/>
      </w:pPr>
    </w:p>
    <w:p w:rsidR="00DC0D17" w:rsidRDefault="00DC0D17" w:rsidP="00DC0D17">
      <w:pPr>
        <w:tabs>
          <w:tab w:val="left" w:pos="2940"/>
        </w:tabs>
        <w:jc w:val="both"/>
        <w:rPr>
          <w:b/>
        </w:rPr>
      </w:pPr>
      <w:r w:rsidRPr="00263162">
        <w:rPr>
          <w:b/>
        </w:rPr>
        <w:t xml:space="preserve">Глава  </w:t>
      </w:r>
      <w:r w:rsidR="006B1A27">
        <w:rPr>
          <w:b/>
        </w:rPr>
        <w:t>Гончаровского</w:t>
      </w:r>
    </w:p>
    <w:p w:rsidR="00DC0D17" w:rsidRPr="00263162" w:rsidRDefault="00DC0D17" w:rsidP="00DC0D17">
      <w:pPr>
        <w:tabs>
          <w:tab w:val="left" w:pos="2940"/>
        </w:tabs>
        <w:jc w:val="both"/>
        <w:rPr>
          <w:b/>
        </w:rPr>
      </w:pPr>
      <w:r w:rsidRPr="00263162">
        <w:rPr>
          <w:b/>
        </w:rPr>
        <w:t xml:space="preserve">сельского поселения:                                            </w:t>
      </w:r>
      <w:r>
        <w:rPr>
          <w:b/>
        </w:rPr>
        <w:t xml:space="preserve">                                     </w:t>
      </w:r>
      <w:r w:rsidRPr="00263162">
        <w:rPr>
          <w:b/>
        </w:rPr>
        <w:t xml:space="preserve">          </w:t>
      </w:r>
      <w:r w:rsidR="006B1A27">
        <w:rPr>
          <w:b/>
        </w:rPr>
        <w:t>К.У.Нуркатов</w:t>
      </w:r>
      <w:r w:rsidRPr="00263162">
        <w:rPr>
          <w:b/>
        </w:rPr>
        <w:t xml:space="preserve">      </w:t>
      </w:r>
    </w:p>
    <w:p w:rsidR="00D65AF9" w:rsidRPr="00DC0D17" w:rsidRDefault="00D65AF9" w:rsidP="00D65AF9">
      <w:pPr>
        <w:jc w:val="right"/>
      </w:pPr>
    </w:p>
    <w:p w:rsidR="00D65AF9" w:rsidRPr="00DC0D17" w:rsidRDefault="00D65AF9" w:rsidP="00D65AF9">
      <w:pPr>
        <w:jc w:val="right"/>
      </w:pPr>
    </w:p>
    <w:p w:rsidR="00D65AF9" w:rsidRPr="00DC0D17" w:rsidRDefault="00D65AF9" w:rsidP="00D65AF9">
      <w:pPr>
        <w:jc w:val="right"/>
      </w:pPr>
    </w:p>
    <w:p w:rsidR="00D65AF9" w:rsidRDefault="00E651D3" w:rsidP="00E651D3">
      <w:pPr>
        <w:jc w:val="both"/>
      </w:pPr>
      <w:r>
        <w:t>Рег №</w:t>
      </w:r>
      <w:r w:rsidR="003D711A">
        <w:t>16</w:t>
      </w:r>
      <w:r>
        <w:t>/2015г.</w:t>
      </w: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DC0D17" w:rsidRDefault="00DC0D17" w:rsidP="00D65AF9">
      <w:pPr>
        <w:jc w:val="right"/>
      </w:pPr>
    </w:p>
    <w:p w:rsidR="00E651D3" w:rsidRDefault="00E651D3" w:rsidP="00D65AF9">
      <w:pPr>
        <w:jc w:val="right"/>
      </w:pPr>
    </w:p>
    <w:p w:rsidR="00E651D3" w:rsidRDefault="00E651D3" w:rsidP="00D65AF9">
      <w:pPr>
        <w:jc w:val="right"/>
      </w:pPr>
    </w:p>
    <w:p w:rsidR="00D65AF9" w:rsidRDefault="00D65AF9" w:rsidP="00D65AF9">
      <w:pPr>
        <w:ind w:firstLine="720"/>
        <w:jc w:val="both"/>
      </w:pPr>
    </w:p>
    <w:p w:rsidR="00927D7A" w:rsidRPr="00927D7A" w:rsidRDefault="00927D7A" w:rsidP="00927D7A">
      <w:pPr>
        <w:widowControl w:val="0"/>
        <w:autoSpaceDE w:val="0"/>
        <w:autoSpaceDN w:val="0"/>
        <w:adjustRightInd w:val="0"/>
        <w:ind w:left="4536"/>
        <w:jc w:val="right"/>
      </w:pPr>
      <w:r w:rsidRPr="00927D7A">
        <w:t xml:space="preserve">Приложение </w:t>
      </w:r>
    </w:p>
    <w:p w:rsidR="00927D7A" w:rsidRPr="00927D7A" w:rsidRDefault="00927D7A" w:rsidP="00927D7A">
      <w:pPr>
        <w:widowControl w:val="0"/>
        <w:autoSpaceDE w:val="0"/>
        <w:autoSpaceDN w:val="0"/>
        <w:adjustRightInd w:val="0"/>
        <w:ind w:left="4536"/>
        <w:jc w:val="right"/>
      </w:pPr>
      <w:r w:rsidRPr="00927D7A">
        <w:t>к постановлению администрации</w:t>
      </w:r>
    </w:p>
    <w:p w:rsidR="00927D7A" w:rsidRPr="00927D7A" w:rsidRDefault="006B1A27" w:rsidP="00927D7A">
      <w:pPr>
        <w:widowControl w:val="0"/>
        <w:autoSpaceDE w:val="0"/>
        <w:autoSpaceDN w:val="0"/>
        <w:adjustRightInd w:val="0"/>
        <w:ind w:left="4536"/>
        <w:jc w:val="right"/>
      </w:pPr>
      <w:r>
        <w:t>Гончаровского</w:t>
      </w:r>
      <w:r w:rsidR="00927D7A" w:rsidRPr="00927D7A">
        <w:t xml:space="preserve"> сельского поселения </w:t>
      </w:r>
    </w:p>
    <w:p w:rsidR="00927D7A" w:rsidRPr="00DC0D17" w:rsidRDefault="003D711A" w:rsidP="00057431">
      <w:pPr>
        <w:widowControl w:val="0"/>
        <w:autoSpaceDE w:val="0"/>
        <w:autoSpaceDN w:val="0"/>
        <w:adjustRightInd w:val="0"/>
        <w:ind w:left="4536"/>
        <w:jc w:val="right"/>
      </w:pPr>
      <w:r w:rsidRPr="00927D7A">
        <w:t>О</w:t>
      </w:r>
      <w:r w:rsidR="00927D7A" w:rsidRPr="00927D7A">
        <w:t>т</w:t>
      </w:r>
      <w:r>
        <w:t xml:space="preserve"> «08» апреля  </w:t>
      </w:r>
      <w:r w:rsidR="00057431">
        <w:t>2015 №</w:t>
      </w:r>
      <w:r>
        <w:t>16</w:t>
      </w:r>
    </w:p>
    <w:p w:rsidR="009A1614" w:rsidRPr="008510C4" w:rsidRDefault="00D65AF9" w:rsidP="008510C4">
      <w:pPr>
        <w:pStyle w:val="1"/>
        <w:rPr>
          <w:rFonts w:ascii="Times New Roman" w:hAnsi="Times New Roman" w:cs="Times New Roman"/>
        </w:rPr>
      </w:pPr>
      <w:bookmarkStart w:id="1" w:name="sub_10000"/>
      <w:r w:rsidRPr="00DC0D17">
        <w:rPr>
          <w:rFonts w:ascii="Times New Roman" w:hAnsi="Times New Roman" w:cs="Times New Roman"/>
        </w:rPr>
        <w:t>По</w:t>
      </w:r>
      <w:r w:rsidR="00BB780C" w:rsidRPr="00DC0D17">
        <w:rPr>
          <w:rFonts w:ascii="Times New Roman" w:hAnsi="Times New Roman" w:cs="Times New Roman"/>
        </w:rPr>
        <w:t>рядок</w:t>
      </w:r>
      <w:r w:rsidRPr="00DC0D17">
        <w:rPr>
          <w:rFonts w:ascii="Times New Roman" w:hAnsi="Times New Roman" w:cs="Times New Roman"/>
        </w:rPr>
        <w:br/>
      </w:r>
      <w:r w:rsidR="00BB780C" w:rsidRPr="00DC0D17">
        <w:rPr>
          <w:rFonts w:ascii="Times New Roman" w:hAnsi="Times New Roman" w:cs="Times New Roman"/>
        </w:rPr>
        <w:t>проведения и критерии оценки эффективности реализации муниципальных программ.</w:t>
      </w:r>
      <w:bookmarkEnd w:id="1"/>
    </w:p>
    <w:p w:rsidR="00D65AF9" w:rsidRPr="00DC0D17" w:rsidRDefault="009A1614" w:rsidP="00F171E6">
      <w:pPr>
        <w:jc w:val="both"/>
      </w:pPr>
      <w:r w:rsidRPr="00DC0D17">
        <w:t xml:space="preserve">              1. Настоящий Порядок  определяет правила проведения ежегодной оценки эффективности мероприятий муниципальных программ.</w:t>
      </w:r>
    </w:p>
    <w:p w:rsidR="0041573D" w:rsidRPr="00DC0D17" w:rsidRDefault="00057431" w:rsidP="00F171E6">
      <w:pPr>
        <w:jc w:val="both"/>
      </w:pPr>
      <w:r>
        <w:t xml:space="preserve">            </w:t>
      </w:r>
      <w:r w:rsidR="000B20C7" w:rsidRPr="00DC0D17">
        <w:t xml:space="preserve">  2. </w:t>
      </w:r>
      <w:r w:rsidR="0041573D" w:rsidRPr="00DC0D17">
        <w:t xml:space="preserve">Оценка эффективности </w:t>
      </w:r>
      <w:r w:rsidR="009A1614" w:rsidRPr="00DC0D17">
        <w:t xml:space="preserve">муниципальных </w:t>
      </w:r>
      <w:r w:rsidR="0041573D" w:rsidRPr="00DC0D17">
        <w:t xml:space="preserve">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основных принципов бюджетной системы Российской Федерации: эффективности использования бюджетных средств, прозрачности, достоверности бюджета, адресности и целевого характера бюджетных средств.</w:t>
      </w:r>
    </w:p>
    <w:p w:rsidR="00933358" w:rsidRPr="00DC0D17" w:rsidRDefault="00933358" w:rsidP="00F171E6">
      <w:pPr>
        <w:jc w:val="both"/>
      </w:pPr>
      <w:r w:rsidRPr="00DC0D17">
        <w:t xml:space="preserve">           Оценка эффективности реализации муниципальных программ проводится по действующим программам по итогам года и по окончании срока  их реализации.</w:t>
      </w:r>
    </w:p>
    <w:p w:rsidR="00933358" w:rsidRPr="00DC0D17" w:rsidRDefault="00933358" w:rsidP="00F171E6">
      <w:pPr>
        <w:jc w:val="both"/>
      </w:pPr>
      <w:r w:rsidRPr="00DC0D17">
        <w:t xml:space="preserve">            </w:t>
      </w:r>
      <w:r w:rsidR="000B20C7" w:rsidRPr="00DC0D17">
        <w:t xml:space="preserve">3. </w:t>
      </w:r>
      <w:r w:rsidRPr="00DC0D17">
        <w:t xml:space="preserve">Оценка эффективности реализации муниципальных программ за отчетный период проводится </w:t>
      </w:r>
      <w:r w:rsidRPr="00057431">
        <w:t>Исполнителем муниципальной программы</w:t>
      </w:r>
      <w:r w:rsidR="00914AF3" w:rsidRPr="00DC0D17">
        <w:t xml:space="preserve"> на основании оценки эффективности каждой подпрограммы</w:t>
      </w:r>
      <w:r w:rsidR="00F171E6" w:rsidRPr="00DC0D17">
        <w:t xml:space="preserve"> по следующим направлениям:</w:t>
      </w:r>
    </w:p>
    <w:p w:rsidR="00933358" w:rsidRPr="00DC0D17" w:rsidRDefault="00F171E6" w:rsidP="00F171E6">
      <w:r w:rsidRPr="00DC0D17">
        <w:t xml:space="preserve">- </w:t>
      </w:r>
      <w:r w:rsidR="0088782F" w:rsidRPr="00DC0D17">
        <w:t xml:space="preserve">оценка полноты финансирования </w:t>
      </w:r>
      <w:r w:rsidR="00D875BB" w:rsidRPr="00DC0D17">
        <w:t>под</w:t>
      </w:r>
      <w:r w:rsidR="0088782F" w:rsidRPr="00DC0D17">
        <w:t>программы;</w:t>
      </w:r>
    </w:p>
    <w:p w:rsidR="0088782F" w:rsidRPr="00DC0D17" w:rsidRDefault="0088782F" w:rsidP="00F171E6">
      <w:r w:rsidRPr="00DC0D17">
        <w:t xml:space="preserve">- оценка результативности </w:t>
      </w:r>
      <w:r w:rsidR="00D875BB" w:rsidRPr="00DC0D17">
        <w:t>под</w:t>
      </w:r>
      <w:r w:rsidRPr="00DC0D17">
        <w:t>программы (достижение плановых значений индикаторов, измеряющих достижение цели</w:t>
      </w:r>
      <w:r w:rsidR="002D65EB" w:rsidRPr="00DC0D17">
        <w:t>)</w:t>
      </w:r>
      <w:r w:rsidRPr="00DC0D17">
        <w:t>;</w:t>
      </w:r>
    </w:p>
    <w:p w:rsidR="0088782F" w:rsidRPr="00DC0D17" w:rsidRDefault="0088782F" w:rsidP="00F171E6">
      <w:r w:rsidRPr="00DC0D17">
        <w:t xml:space="preserve">- </w:t>
      </w:r>
      <w:r w:rsidR="00B119F4" w:rsidRPr="00DC0D17">
        <w:t xml:space="preserve">оценка степени выполнения мероприятий </w:t>
      </w:r>
      <w:r w:rsidR="00D875BB" w:rsidRPr="00DC0D17">
        <w:t>под</w:t>
      </w:r>
      <w:r w:rsidR="00B119F4" w:rsidRPr="00DC0D17">
        <w:t>программы</w:t>
      </w:r>
      <w:r w:rsidR="00D875BB" w:rsidRPr="00DC0D17">
        <w:t>.</w:t>
      </w:r>
    </w:p>
    <w:p w:rsidR="004B0B74" w:rsidRPr="00DC0D17" w:rsidRDefault="00430101" w:rsidP="00C8741E">
      <w:pPr>
        <w:jc w:val="both"/>
      </w:pPr>
      <w:r>
        <w:t xml:space="preserve">          </w:t>
      </w:r>
      <w:r w:rsidR="000B20C7" w:rsidRPr="00DC0D17">
        <w:t>3.</w:t>
      </w:r>
      <w:r w:rsidR="00C8741E" w:rsidRPr="00DC0D17">
        <w:t xml:space="preserve">1. </w:t>
      </w:r>
      <w:r w:rsidR="004B0B74" w:rsidRPr="00DC0D17">
        <w:t xml:space="preserve">Для определения уровня фактического финансирования и обеспечения </w:t>
      </w:r>
      <w:r w:rsidR="00D875BB" w:rsidRPr="00DC0D17">
        <w:t xml:space="preserve">подпрограммы </w:t>
      </w:r>
      <w:r w:rsidR="004B0B74" w:rsidRPr="00DC0D17">
        <w:t>муниципальной программы используется показатель степени достижения запланированного уровня затрат. Расчет показателя степени достижения запланированного уровня затрат  осуществляется по формуле:</w:t>
      </w:r>
    </w:p>
    <w:p w:rsidR="004B0B74" w:rsidRPr="00DC0D17" w:rsidRDefault="004B0B74" w:rsidP="00C8741E">
      <w:pPr>
        <w:jc w:val="both"/>
      </w:pPr>
      <w:r w:rsidRPr="00DC0D17">
        <w:t>З = ЗФ/</w:t>
      </w:r>
      <w:r w:rsidR="00057DF1" w:rsidRPr="00DC0D17">
        <w:t xml:space="preserve"> ЗПi</w:t>
      </w:r>
      <w:r w:rsidRPr="00DC0D17">
        <w:t xml:space="preserve"> х 100%,</w:t>
      </w:r>
    </w:p>
    <w:p w:rsidR="004B0B74" w:rsidRPr="00DC0D17" w:rsidRDefault="004B0B74" w:rsidP="00C8741E">
      <w:pPr>
        <w:jc w:val="both"/>
      </w:pPr>
      <w:r w:rsidRPr="00DC0D17">
        <w:t>Где: З - степень достижения запланированного уровня затрат;</w:t>
      </w:r>
    </w:p>
    <w:p w:rsidR="004B0B74" w:rsidRPr="00DC0D17" w:rsidRDefault="004B0B74" w:rsidP="00C8741E">
      <w:pPr>
        <w:jc w:val="both"/>
      </w:pPr>
      <w:r w:rsidRPr="00DC0D17">
        <w:t xml:space="preserve">ЗФ - фактические бюджетные ассигнования, направленные на выполнение мероприятий </w:t>
      </w:r>
      <w:r w:rsidR="00D875BB" w:rsidRPr="00DC0D17">
        <w:t>под</w:t>
      </w:r>
      <w:r w:rsidRPr="00DC0D17">
        <w:t>программы;</w:t>
      </w:r>
    </w:p>
    <w:p w:rsidR="0088782F" w:rsidRPr="00DC0D17" w:rsidRDefault="004B0B74" w:rsidP="00C8741E">
      <w:pPr>
        <w:jc w:val="both"/>
      </w:pPr>
      <w:r w:rsidRPr="00DC0D17">
        <w:t xml:space="preserve">ЗПi - плановые (уточненные) бюджетные ассигнования, направленные на выполнение мероприятий </w:t>
      </w:r>
      <w:r w:rsidR="00D875BB" w:rsidRPr="00DC0D17">
        <w:t>под</w:t>
      </w:r>
      <w:r w:rsidR="00430101">
        <w:t>программы.</w:t>
      </w:r>
    </w:p>
    <w:p w:rsidR="00C8741E" w:rsidRPr="00DC0D17" w:rsidRDefault="00430101" w:rsidP="00C8741E">
      <w:pPr>
        <w:jc w:val="both"/>
      </w:pPr>
      <w:r>
        <w:t xml:space="preserve">        </w:t>
      </w:r>
      <w:r w:rsidR="000B20C7" w:rsidRPr="00DC0D17">
        <w:t>3.</w:t>
      </w:r>
      <w:r w:rsidR="00C8741E" w:rsidRPr="00DC0D17">
        <w:t xml:space="preserve">2. Для определения соответствия достигнутых в отчетном периоде показателей </w:t>
      </w:r>
      <w:r w:rsidR="00D875BB" w:rsidRPr="00DC0D17">
        <w:t xml:space="preserve">утвержденным </w:t>
      </w:r>
      <w:r w:rsidR="00C8741E" w:rsidRPr="00DC0D17">
        <w:t xml:space="preserve">целевым показателям, используется показатель результативности достижения целевых значений показателей </w:t>
      </w:r>
      <w:r w:rsidR="00D875BB" w:rsidRPr="00DC0D17">
        <w:t>под</w:t>
      </w:r>
      <w:r w:rsidR="00C8741E" w:rsidRPr="00DC0D17">
        <w:t>программы. Для расчета результативности достижения целевых значений используются следующие их виды:</w:t>
      </w:r>
    </w:p>
    <w:p w:rsidR="00C8741E" w:rsidRPr="00DC0D17" w:rsidRDefault="00C8741E" w:rsidP="00C8741E">
      <w:pPr>
        <w:jc w:val="both"/>
      </w:pPr>
      <w:r w:rsidRPr="00DC0D17">
        <w:t>- прямые (положительной динамикой является увеличение значения показателя);</w:t>
      </w:r>
    </w:p>
    <w:p w:rsidR="00C8741E" w:rsidRPr="00DC0D17" w:rsidRDefault="00C8741E" w:rsidP="00C8741E">
      <w:pPr>
        <w:jc w:val="both"/>
      </w:pPr>
      <w:r w:rsidRPr="00DC0D17">
        <w:t>- обратные (положительной динамикой является снижение значения показателя).</w:t>
      </w:r>
    </w:p>
    <w:p w:rsidR="00C8741E" w:rsidRPr="00DC0D17" w:rsidRDefault="00C8741E" w:rsidP="00C8741E">
      <w:pPr>
        <w:jc w:val="both"/>
      </w:pPr>
      <w:r w:rsidRPr="00DC0D17">
        <w:t>Расчет показателя результативности Рi по соответствующему мероприятию i производится по формуле:</w:t>
      </w:r>
    </w:p>
    <w:p w:rsidR="00C8741E" w:rsidRPr="00DC0D17" w:rsidRDefault="00C8741E" w:rsidP="00C8741E">
      <w:pPr>
        <w:jc w:val="both"/>
      </w:pPr>
      <w:bookmarkStart w:id="2" w:name="sub_21"/>
      <w:r w:rsidRPr="00DC0D17">
        <w:t>а) для прямого показателя результативности:</w:t>
      </w:r>
    </w:p>
    <w:bookmarkEnd w:id="2"/>
    <w:p w:rsidR="00C8741E" w:rsidRPr="00DC0D17" w:rsidRDefault="00C8741E" w:rsidP="00C8741E">
      <w:pPr>
        <w:jc w:val="both"/>
      </w:pPr>
      <w:r w:rsidRPr="00DC0D17">
        <w:t>Рi = РФi/РПi х 100%,</w:t>
      </w:r>
    </w:p>
    <w:p w:rsidR="00C8741E" w:rsidRPr="00DC0D17" w:rsidRDefault="00C8741E" w:rsidP="00C8741E">
      <w:pPr>
        <w:jc w:val="both"/>
      </w:pPr>
      <w:bookmarkStart w:id="3" w:name="sub_22"/>
      <w:r w:rsidRPr="00DC0D17">
        <w:t>б) для обратного показателя результативности:</w:t>
      </w:r>
    </w:p>
    <w:bookmarkEnd w:id="3"/>
    <w:p w:rsidR="00C8741E" w:rsidRPr="00DC0D17" w:rsidRDefault="00C8741E" w:rsidP="00C8741E">
      <w:pPr>
        <w:jc w:val="both"/>
      </w:pPr>
      <w:r w:rsidRPr="00DC0D17">
        <w:t>Рi = РПi/РФi х 100%,</w:t>
      </w:r>
    </w:p>
    <w:p w:rsidR="00C8741E" w:rsidRPr="00DC0D17" w:rsidRDefault="00C8741E" w:rsidP="00C8741E">
      <w:r w:rsidRPr="00DC0D17">
        <w:t>где РФi - фактическое значение показателя результативности, характеризующего выполнение мероприятия i;</w:t>
      </w:r>
    </w:p>
    <w:p w:rsidR="00C8741E" w:rsidRPr="00DC0D17" w:rsidRDefault="00C8741E" w:rsidP="00D875BB">
      <w:pPr>
        <w:jc w:val="both"/>
      </w:pPr>
      <w:r w:rsidRPr="00DC0D17">
        <w:t>РПi - плановое (уточненное) значение показателя результативности, характеризующего выполнение мероприятия i.</w:t>
      </w:r>
    </w:p>
    <w:p w:rsidR="00C8741E" w:rsidRPr="00DC0D17" w:rsidRDefault="00AE5F66" w:rsidP="00D875BB">
      <w:pPr>
        <w:jc w:val="both"/>
      </w:pPr>
      <w:r w:rsidRPr="00DC0D17">
        <w:lastRenderedPageBreak/>
        <w:t xml:space="preserve">       </w:t>
      </w:r>
      <w:r w:rsidR="00C8741E" w:rsidRPr="00DC0D17">
        <w:t>Если мероприятие характеризуется несколькими показателями результативности, в расчете Рi используется средняя арифметическая уровня достижения всех соответствующих показателей по формуле:</w:t>
      </w:r>
    </w:p>
    <w:p w:rsidR="00C8741E" w:rsidRPr="00DC0D17" w:rsidRDefault="00C8741E" w:rsidP="00D875BB">
      <w:pPr>
        <w:jc w:val="both"/>
      </w:pPr>
      <w:r w:rsidRPr="00DC0D17">
        <w:t>Рi с = SUM Рi/n;</w:t>
      </w:r>
    </w:p>
    <w:p w:rsidR="00C8741E" w:rsidRPr="00DC0D17" w:rsidRDefault="00C8741E" w:rsidP="00D875BB">
      <w:pPr>
        <w:jc w:val="both"/>
      </w:pPr>
      <w:r w:rsidRPr="00DC0D17">
        <w:t>Где n - количество показателей результативности;</w:t>
      </w:r>
    </w:p>
    <w:p w:rsidR="00C8741E" w:rsidRPr="00DC0D17" w:rsidRDefault="00C8741E" w:rsidP="00D875BB">
      <w:pPr>
        <w:jc w:val="both"/>
      </w:pPr>
      <w:r w:rsidRPr="00DC0D17">
        <w:t>Рic - средняя арифметическая показателя результативности.</w:t>
      </w:r>
    </w:p>
    <w:p w:rsidR="00B119F4" w:rsidRPr="00DC0D17" w:rsidRDefault="000B20C7" w:rsidP="00D875BB">
      <w:pPr>
        <w:jc w:val="both"/>
      </w:pPr>
      <w:bookmarkStart w:id="4" w:name="sub_3"/>
      <w:r w:rsidRPr="00DC0D17">
        <w:t>3.</w:t>
      </w:r>
      <w:r w:rsidR="00B119F4" w:rsidRPr="00DC0D17">
        <w:t xml:space="preserve">3. Степень выполнения мероприятий </w:t>
      </w:r>
      <w:r w:rsidR="00D875BB" w:rsidRPr="00DC0D17">
        <w:t xml:space="preserve"> под</w:t>
      </w:r>
      <w:r w:rsidR="00B119F4" w:rsidRPr="00DC0D17">
        <w:t>программы определяется отношением фактически выполненных мероприятий к запланированному количеству мероприятий:</w:t>
      </w:r>
    </w:p>
    <w:bookmarkEnd w:id="4"/>
    <w:p w:rsidR="00B119F4" w:rsidRPr="00DC0D17" w:rsidRDefault="00B119F4" w:rsidP="00D875BB">
      <w:pPr>
        <w:jc w:val="both"/>
      </w:pPr>
      <w:r w:rsidRPr="00DC0D17">
        <w:t>М = Мф/Мп * 100%,</w:t>
      </w:r>
    </w:p>
    <w:p w:rsidR="00B119F4" w:rsidRPr="00DC0D17" w:rsidRDefault="00B119F4" w:rsidP="00D875BB">
      <w:pPr>
        <w:jc w:val="both"/>
      </w:pPr>
      <w:r w:rsidRPr="00DC0D17">
        <w:t xml:space="preserve">Где М - степень выполнения мероприятий </w:t>
      </w:r>
      <w:r w:rsidR="00D875BB" w:rsidRPr="00DC0D17">
        <w:t>под</w:t>
      </w:r>
      <w:r w:rsidRPr="00DC0D17">
        <w:t>программы;</w:t>
      </w:r>
    </w:p>
    <w:p w:rsidR="00B119F4" w:rsidRPr="00DC0D17" w:rsidRDefault="00B119F4" w:rsidP="00D875BB">
      <w:pPr>
        <w:jc w:val="both"/>
      </w:pPr>
      <w:r w:rsidRPr="00DC0D17">
        <w:t xml:space="preserve">Мф - количество фактически выполненных мероприятий </w:t>
      </w:r>
      <w:r w:rsidR="00D875BB" w:rsidRPr="00DC0D17">
        <w:t>под</w:t>
      </w:r>
      <w:r w:rsidRPr="00DC0D17">
        <w:t>программы;</w:t>
      </w:r>
    </w:p>
    <w:p w:rsidR="00B119F4" w:rsidRPr="00DC0D17" w:rsidRDefault="00B119F4" w:rsidP="00057431">
      <w:pPr>
        <w:jc w:val="both"/>
      </w:pPr>
      <w:r w:rsidRPr="00DC0D17">
        <w:t xml:space="preserve">Мп - количество запланированных мероприятий </w:t>
      </w:r>
      <w:r w:rsidR="00D875BB" w:rsidRPr="00DC0D17">
        <w:t>под</w:t>
      </w:r>
      <w:r w:rsidR="00057431">
        <w:t>программы.</w:t>
      </w:r>
    </w:p>
    <w:p w:rsidR="006338C4" w:rsidRPr="00DC0D17" w:rsidRDefault="007769E7" w:rsidP="000B20C7">
      <w:pPr>
        <w:jc w:val="both"/>
      </w:pPr>
      <w:r w:rsidRPr="00DC0D17">
        <w:t xml:space="preserve">           </w:t>
      </w:r>
      <w:r w:rsidR="006338C4" w:rsidRPr="00DC0D17">
        <w:t xml:space="preserve">Степень соответствия подпрограмм критериям Кi оценивается по балльной шкале. При этом присвоенная балльная оценка аргументируется </w:t>
      </w:r>
      <w:r w:rsidR="000B20C7" w:rsidRPr="00DC0D17">
        <w:t xml:space="preserve"> </w:t>
      </w:r>
      <w:r w:rsidR="006338C4" w:rsidRPr="00DC0D17">
        <w:t>соответствующими показателями, отражающими ход ее реализации и конечных результатов программы. Максимальная оценка по критериям равна 10 баллам.</w:t>
      </w:r>
    </w:p>
    <w:p w:rsidR="000532F7" w:rsidRPr="00057431" w:rsidRDefault="006338C4" w:rsidP="00057431">
      <w:pPr>
        <w:jc w:val="both"/>
        <w:rPr>
          <w:rStyle w:val="a4"/>
          <w:b w:val="0"/>
          <w:color w:val="auto"/>
          <w:sz w:val="24"/>
        </w:rPr>
      </w:pPr>
      <w:r w:rsidRPr="00DC0D17">
        <w:t xml:space="preserve">Система определения критериев и их балльная оценка представлена в </w:t>
      </w:r>
      <w:hyperlink w:anchor="sub_4" w:history="1">
        <w:r w:rsidRPr="00DC0D17">
          <w:rPr>
            <w:rStyle w:val="a5"/>
            <w:sz w:val="24"/>
          </w:rPr>
          <w:t>таблице 1</w:t>
        </w:r>
      </w:hyperlink>
      <w:bookmarkStart w:id="5" w:name="sub_4"/>
      <w:r w:rsidR="00057431">
        <w:t>.</w:t>
      </w:r>
    </w:p>
    <w:p w:rsidR="000532F7" w:rsidRDefault="000532F7" w:rsidP="006338C4">
      <w:pPr>
        <w:ind w:firstLine="698"/>
        <w:jc w:val="right"/>
        <w:rPr>
          <w:rStyle w:val="a4"/>
          <w:bCs/>
          <w:sz w:val="24"/>
        </w:rPr>
      </w:pPr>
    </w:p>
    <w:p w:rsidR="006338C4" w:rsidRPr="00DC0D17" w:rsidRDefault="006338C4" w:rsidP="006338C4">
      <w:pPr>
        <w:ind w:firstLine="698"/>
        <w:jc w:val="right"/>
      </w:pPr>
      <w:r w:rsidRPr="00DC0D17">
        <w:rPr>
          <w:rStyle w:val="a4"/>
          <w:bCs/>
          <w:sz w:val="24"/>
        </w:rPr>
        <w:t>Таблица 1</w:t>
      </w:r>
    </w:p>
    <w:bookmarkEnd w:id="5"/>
    <w:p w:rsidR="000B20C7" w:rsidRPr="00DC0D17" w:rsidRDefault="006338C4" w:rsidP="00057431">
      <w:pPr>
        <w:pStyle w:val="1"/>
      </w:pPr>
      <w:r w:rsidRPr="00DC0D17">
        <w:t>Система критериев оценки эффективности</w:t>
      </w:r>
    </w:p>
    <w:tbl>
      <w:tblPr>
        <w:tblStyle w:val="a6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3960"/>
        <w:gridCol w:w="900"/>
      </w:tblGrid>
      <w:tr w:rsidR="006338C4" w:rsidRPr="00DC0D17">
        <w:tc>
          <w:tcPr>
            <w:tcW w:w="2088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DC0D17">
              <w:rPr>
                <w:rFonts w:ascii="Times New Roman" w:hAnsi="Times New Roman" w:cs="Times New Roman"/>
                <w:i/>
                <w:iCs/>
              </w:rPr>
              <w:t>Критерий</w:t>
            </w:r>
          </w:p>
        </w:tc>
        <w:tc>
          <w:tcPr>
            <w:tcW w:w="12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DC0D17">
              <w:rPr>
                <w:rFonts w:ascii="Times New Roman" w:hAnsi="Times New Roman" w:cs="Times New Roman"/>
                <w:i/>
                <w:iCs/>
              </w:rPr>
              <w:t>Краткое обозн. критерия</w:t>
            </w:r>
          </w:p>
        </w:tc>
        <w:tc>
          <w:tcPr>
            <w:tcW w:w="12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DC0D17">
              <w:rPr>
                <w:rFonts w:ascii="Times New Roman" w:hAnsi="Times New Roman" w:cs="Times New Roman"/>
                <w:i/>
                <w:iCs/>
              </w:rPr>
              <w:t>Весовой коэффициент</w:t>
            </w: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DC0D17">
              <w:rPr>
                <w:rFonts w:ascii="Times New Roman" w:hAnsi="Times New Roman" w:cs="Times New Roman"/>
                <w:i/>
                <w:iCs/>
              </w:rPr>
              <w:t>Градации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DC0D17">
              <w:rPr>
                <w:rFonts w:ascii="Times New Roman" w:hAnsi="Times New Roman" w:cs="Times New Roman"/>
                <w:i/>
                <w:iCs/>
              </w:rPr>
              <w:t>Балл</w:t>
            </w:r>
          </w:p>
          <w:p w:rsidR="0050019D" w:rsidRPr="00DC0D17" w:rsidRDefault="0050019D" w:rsidP="0050019D">
            <w:pPr>
              <w:rPr>
                <w:i/>
                <w:iCs/>
              </w:rPr>
            </w:pPr>
            <w:r w:rsidRPr="00DC0D17">
              <w:rPr>
                <w:i/>
                <w:iCs/>
              </w:rPr>
              <w:t>(</w:t>
            </w:r>
            <w:r w:rsidRPr="00DC0D17">
              <w:rPr>
                <w:i/>
                <w:iCs/>
                <w:lang w:val="en-US"/>
              </w:rPr>
              <w:t>Z</w:t>
            </w:r>
            <w:r w:rsidRPr="00DC0D17">
              <w:rPr>
                <w:i/>
                <w:iCs/>
              </w:rPr>
              <w:t>)</w:t>
            </w:r>
          </w:p>
        </w:tc>
      </w:tr>
      <w:tr w:rsidR="006338C4" w:rsidRPr="00DC0D17">
        <w:tc>
          <w:tcPr>
            <w:tcW w:w="2088" w:type="dxa"/>
            <w:vMerge w:val="restart"/>
          </w:tcPr>
          <w:p w:rsidR="006338C4" w:rsidRPr="00DC0D17" w:rsidRDefault="006338C4" w:rsidP="00B119F4">
            <w:pPr>
              <w:jc w:val="both"/>
            </w:pPr>
            <w:r w:rsidRPr="00DC0D17">
              <w:t>1. Уровень фактического финансового обеспечения</w:t>
            </w:r>
          </w:p>
        </w:tc>
        <w:tc>
          <w:tcPr>
            <w:tcW w:w="1260" w:type="dxa"/>
            <w:vMerge w:val="restart"/>
          </w:tcPr>
          <w:p w:rsidR="006338C4" w:rsidRPr="00DC0D17" w:rsidRDefault="006338C4" w:rsidP="00B119F4">
            <w:pPr>
              <w:jc w:val="both"/>
            </w:pPr>
            <w:r w:rsidRPr="00DC0D17">
              <w:t>К1</w:t>
            </w:r>
          </w:p>
        </w:tc>
        <w:tc>
          <w:tcPr>
            <w:tcW w:w="1260" w:type="dxa"/>
            <w:vMerge w:val="restart"/>
          </w:tcPr>
          <w:p w:rsidR="006338C4" w:rsidRPr="00DC0D17" w:rsidRDefault="00D913F5" w:rsidP="00B119F4">
            <w:pPr>
              <w:jc w:val="both"/>
            </w:pPr>
            <w:r w:rsidRPr="00DC0D17">
              <w:t>0,2</w:t>
            </w: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финансовое обеспечение составляет более 80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6338C4" w:rsidRPr="00DC0D17" w:rsidRDefault="002078EE" w:rsidP="00B119F4">
            <w:pPr>
              <w:jc w:val="both"/>
            </w:pPr>
            <w:r w:rsidRPr="00DC0D17">
              <w:t>10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 xml:space="preserve">финансовое обеспечение составляет от 40 до 80 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6338C4" w:rsidRPr="00DC0D17" w:rsidRDefault="002078EE" w:rsidP="00B119F4">
            <w:pPr>
              <w:jc w:val="both"/>
            </w:pPr>
            <w:r w:rsidRPr="00DC0D17">
              <w:t>6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B119F4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r w:rsidRPr="00DC0D17">
              <w:t>финансовое обеспечение составляет менее 40</w:t>
            </w:r>
            <w:r w:rsidR="00D61F24" w:rsidRPr="00DC0D17">
              <w:t>%</w:t>
            </w:r>
          </w:p>
        </w:tc>
        <w:tc>
          <w:tcPr>
            <w:tcW w:w="900" w:type="dxa"/>
          </w:tcPr>
          <w:p w:rsidR="006338C4" w:rsidRPr="00DC0D17" w:rsidRDefault="002078EE" w:rsidP="00B119F4">
            <w:pPr>
              <w:jc w:val="both"/>
            </w:pPr>
            <w:r w:rsidRPr="00DC0D17">
              <w:t>2</w:t>
            </w:r>
          </w:p>
        </w:tc>
      </w:tr>
      <w:tr w:rsidR="006338C4" w:rsidRPr="00DC0D17">
        <w:tc>
          <w:tcPr>
            <w:tcW w:w="2088" w:type="dxa"/>
            <w:vMerge w:val="restart"/>
          </w:tcPr>
          <w:p w:rsidR="006338C4" w:rsidRPr="00DC0D17" w:rsidRDefault="006338C4" w:rsidP="00C12322">
            <w:pPr>
              <w:jc w:val="both"/>
            </w:pPr>
            <w:r w:rsidRPr="00DC0D17">
              <w:t>2. Соответствие достигнутых в отчетном периоде показателей утвержденным целевым показателям подпрограммы</w:t>
            </w:r>
          </w:p>
        </w:tc>
        <w:tc>
          <w:tcPr>
            <w:tcW w:w="1260" w:type="dxa"/>
            <w:vMerge w:val="restart"/>
          </w:tcPr>
          <w:p w:rsidR="006338C4" w:rsidRPr="00DC0D17" w:rsidRDefault="006338C4" w:rsidP="00C12322">
            <w:pPr>
              <w:jc w:val="both"/>
            </w:pPr>
            <w:r w:rsidRPr="00DC0D17">
              <w:t>К2</w:t>
            </w:r>
          </w:p>
        </w:tc>
        <w:tc>
          <w:tcPr>
            <w:tcW w:w="1260" w:type="dxa"/>
            <w:vMerge w:val="restart"/>
          </w:tcPr>
          <w:p w:rsidR="006338C4" w:rsidRPr="00DC0D17" w:rsidRDefault="006338C4" w:rsidP="00C12322">
            <w:pPr>
              <w:jc w:val="both"/>
            </w:pPr>
            <w:r w:rsidRPr="00DC0D17">
              <w:t>0,5</w:t>
            </w: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достигнутые целевые показатели соответствуют значениям всех утвержденны</w:t>
            </w:r>
            <w:r w:rsidR="002078EE" w:rsidRPr="00DC0D17">
              <w:rPr>
                <w:rFonts w:ascii="Times New Roman" w:hAnsi="Times New Roman" w:cs="Times New Roman"/>
              </w:rPr>
              <w:t>х</w:t>
            </w:r>
            <w:r w:rsidRPr="00DC0D17">
              <w:rPr>
                <w:rFonts w:ascii="Times New Roman" w:hAnsi="Times New Roman" w:cs="Times New Roman"/>
              </w:rPr>
              <w:t xml:space="preserve"> целевых показателей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10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среднее значение выполнения целевых показателей составляет более 80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  <w:r w:rsidRPr="00DC0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8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среднее значение выполнения целевых показателей составляет от 40 до 80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  <w:r w:rsidRPr="00DC0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6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 xml:space="preserve">среднее значение выполнения целевых показателей составляет от 10 до 40 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4</w:t>
            </w:r>
          </w:p>
        </w:tc>
      </w:tr>
      <w:tr w:rsidR="006338C4" w:rsidRPr="00DC0D17">
        <w:tc>
          <w:tcPr>
            <w:tcW w:w="2088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6338C4" w:rsidRPr="00DC0D17" w:rsidRDefault="006338C4" w:rsidP="00C12322">
            <w:pPr>
              <w:jc w:val="both"/>
            </w:pPr>
          </w:p>
        </w:tc>
        <w:tc>
          <w:tcPr>
            <w:tcW w:w="396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среднее значение выполнения целевых показателей составляет</w:t>
            </w:r>
            <w:r w:rsidR="002078EE" w:rsidRPr="00DC0D17">
              <w:rPr>
                <w:rFonts w:ascii="Times New Roman" w:hAnsi="Times New Roman" w:cs="Times New Roman"/>
              </w:rPr>
              <w:t xml:space="preserve"> менее 10</w:t>
            </w:r>
            <w:r w:rsidR="00D61F24" w:rsidRPr="00DC0D17">
              <w:rPr>
                <w:rFonts w:ascii="Times New Roman" w:hAnsi="Times New Roman" w:cs="Times New Roman"/>
              </w:rPr>
              <w:t>%</w:t>
            </w:r>
            <w:r w:rsidR="002078EE" w:rsidRPr="00DC0D17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900" w:type="dxa"/>
          </w:tcPr>
          <w:p w:rsidR="006338C4" w:rsidRPr="00DC0D17" w:rsidRDefault="006338C4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0</w:t>
            </w:r>
          </w:p>
        </w:tc>
      </w:tr>
      <w:tr w:rsidR="002078EE" w:rsidRPr="00DC0D17">
        <w:tc>
          <w:tcPr>
            <w:tcW w:w="2088" w:type="dxa"/>
            <w:vMerge w:val="restart"/>
          </w:tcPr>
          <w:p w:rsidR="002078EE" w:rsidRPr="00DC0D17" w:rsidRDefault="002078EE" w:rsidP="00C12322">
            <w:pPr>
              <w:jc w:val="both"/>
            </w:pPr>
            <w:r w:rsidRPr="00DC0D17">
              <w:t>3. Степень выполнения мероприятий подпрограммы</w:t>
            </w:r>
          </w:p>
        </w:tc>
        <w:tc>
          <w:tcPr>
            <w:tcW w:w="1260" w:type="dxa"/>
            <w:vMerge w:val="restart"/>
          </w:tcPr>
          <w:p w:rsidR="002078EE" w:rsidRPr="00DC0D17" w:rsidRDefault="002078EE" w:rsidP="00C12322">
            <w:pPr>
              <w:jc w:val="both"/>
            </w:pPr>
            <w:r w:rsidRPr="00DC0D17">
              <w:t>К3</w:t>
            </w:r>
          </w:p>
        </w:tc>
        <w:tc>
          <w:tcPr>
            <w:tcW w:w="1260" w:type="dxa"/>
            <w:vMerge w:val="restart"/>
          </w:tcPr>
          <w:p w:rsidR="002078EE" w:rsidRPr="00DC0D17" w:rsidRDefault="002078EE" w:rsidP="00C12322">
            <w:pPr>
              <w:jc w:val="both"/>
            </w:pPr>
            <w:r w:rsidRPr="00DC0D17">
              <w:t>0,3</w:t>
            </w:r>
          </w:p>
        </w:tc>
        <w:tc>
          <w:tcPr>
            <w:tcW w:w="396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в отчетном году выполнено мероприятий более 90%</w:t>
            </w:r>
          </w:p>
        </w:tc>
        <w:tc>
          <w:tcPr>
            <w:tcW w:w="900" w:type="dxa"/>
          </w:tcPr>
          <w:p w:rsidR="002078EE" w:rsidRPr="00DC0D17" w:rsidRDefault="002078EE" w:rsidP="00C12322">
            <w:pPr>
              <w:pStyle w:val="aa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10</w:t>
            </w:r>
          </w:p>
        </w:tc>
      </w:tr>
      <w:tr w:rsidR="002078EE" w:rsidRPr="00DC0D17">
        <w:tc>
          <w:tcPr>
            <w:tcW w:w="2088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от 70% до 89%</w:t>
            </w:r>
          </w:p>
        </w:tc>
        <w:tc>
          <w:tcPr>
            <w:tcW w:w="90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8</w:t>
            </w:r>
          </w:p>
        </w:tc>
      </w:tr>
      <w:tr w:rsidR="002078EE" w:rsidRPr="00DC0D17">
        <w:tc>
          <w:tcPr>
            <w:tcW w:w="2088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от 50% до 69%</w:t>
            </w:r>
          </w:p>
        </w:tc>
        <w:tc>
          <w:tcPr>
            <w:tcW w:w="90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6</w:t>
            </w:r>
          </w:p>
        </w:tc>
      </w:tr>
      <w:tr w:rsidR="002078EE" w:rsidRPr="00DC0D17">
        <w:tc>
          <w:tcPr>
            <w:tcW w:w="2088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от 30% до 49%</w:t>
            </w:r>
          </w:p>
        </w:tc>
        <w:tc>
          <w:tcPr>
            <w:tcW w:w="90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4</w:t>
            </w:r>
          </w:p>
        </w:tc>
      </w:tr>
      <w:tr w:rsidR="002078EE" w:rsidRPr="00DC0D17">
        <w:tc>
          <w:tcPr>
            <w:tcW w:w="2088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менее 30%</w:t>
            </w:r>
          </w:p>
        </w:tc>
        <w:tc>
          <w:tcPr>
            <w:tcW w:w="900" w:type="dxa"/>
          </w:tcPr>
          <w:p w:rsidR="002078EE" w:rsidRPr="00DC0D17" w:rsidRDefault="002078EE" w:rsidP="00C12322">
            <w:pPr>
              <w:pStyle w:val="a8"/>
              <w:rPr>
                <w:rFonts w:ascii="Times New Roman" w:hAnsi="Times New Roman" w:cs="Times New Roman"/>
              </w:rPr>
            </w:pPr>
            <w:r w:rsidRPr="00DC0D17">
              <w:rPr>
                <w:rFonts w:ascii="Times New Roman" w:hAnsi="Times New Roman" w:cs="Times New Roman"/>
              </w:rPr>
              <w:t>1</w:t>
            </w:r>
          </w:p>
        </w:tc>
      </w:tr>
      <w:tr w:rsidR="002078EE" w:rsidRPr="00DC0D17">
        <w:tc>
          <w:tcPr>
            <w:tcW w:w="2088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  <w:vMerge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>
            <w:r w:rsidRPr="00DC0D17">
              <w:t>информация не представлена</w:t>
            </w:r>
          </w:p>
        </w:tc>
        <w:tc>
          <w:tcPr>
            <w:tcW w:w="900" w:type="dxa"/>
          </w:tcPr>
          <w:p w:rsidR="002078EE" w:rsidRPr="00DC0D17" w:rsidRDefault="002078EE" w:rsidP="00C12322">
            <w:r w:rsidRPr="00DC0D17">
              <w:t>0</w:t>
            </w:r>
          </w:p>
        </w:tc>
      </w:tr>
      <w:tr w:rsidR="002078EE" w:rsidRPr="00DC0D17">
        <w:tc>
          <w:tcPr>
            <w:tcW w:w="2088" w:type="dxa"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1260" w:type="dxa"/>
          </w:tcPr>
          <w:p w:rsidR="002078EE" w:rsidRPr="00DC0D17" w:rsidRDefault="002078EE" w:rsidP="00C12322">
            <w:pPr>
              <w:jc w:val="both"/>
            </w:pPr>
          </w:p>
        </w:tc>
        <w:tc>
          <w:tcPr>
            <w:tcW w:w="3960" w:type="dxa"/>
          </w:tcPr>
          <w:p w:rsidR="002078EE" w:rsidRPr="00DC0D17" w:rsidRDefault="002078EE" w:rsidP="00C12322"/>
        </w:tc>
        <w:tc>
          <w:tcPr>
            <w:tcW w:w="900" w:type="dxa"/>
          </w:tcPr>
          <w:p w:rsidR="002078EE" w:rsidRPr="00DC0D17" w:rsidRDefault="002078EE" w:rsidP="00C12322"/>
        </w:tc>
      </w:tr>
    </w:tbl>
    <w:p w:rsidR="006338C4" w:rsidRPr="00DC0D17" w:rsidRDefault="006338C4" w:rsidP="00B119F4">
      <w:pPr>
        <w:ind w:firstLine="720"/>
        <w:jc w:val="both"/>
      </w:pPr>
    </w:p>
    <w:p w:rsidR="0050019D" w:rsidRPr="00DC0D17" w:rsidRDefault="0050019D" w:rsidP="0050019D">
      <w:pPr>
        <w:ind w:firstLine="720"/>
        <w:jc w:val="both"/>
      </w:pPr>
      <w:r w:rsidRPr="00DC0D17">
        <w:t>Оценка эффективности подпрограммы формируется с использованием весовых коэффициентов Zi критериев Ki:</w:t>
      </w:r>
    </w:p>
    <w:p w:rsidR="0050019D" w:rsidRPr="00DC0D17" w:rsidRDefault="0050019D" w:rsidP="0050019D">
      <w:pPr>
        <w:ind w:firstLine="720"/>
        <w:jc w:val="both"/>
      </w:pPr>
    </w:p>
    <w:p w:rsidR="0050019D" w:rsidRPr="00DC0D17" w:rsidRDefault="0050019D" w:rsidP="0050019D">
      <w:pPr>
        <w:ind w:firstLine="720"/>
        <w:jc w:val="both"/>
      </w:pPr>
      <w:r w:rsidRPr="00DC0D17">
        <w:t>R = K1 х Z1 + K2 х Z2 + K3 х Z3</w:t>
      </w:r>
    </w:p>
    <w:p w:rsidR="000B20C7" w:rsidRPr="00DC0D17" w:rsidRDefault="000B20C7" w:rsidP="00057431">
      <w:pPr>
        <w:jc w:val="both"/>
      </w:pPr>
    </w:p>
    <w:p w:rsidR="0050019D" w:rsidRPr="00DC0D17" w:rsidRDefault="0050019D" w:rsidP="0050019D">
      <w:pPr>
        <w:ind w:firstLine="720"/>
        <w:jc w:val="both"/>
      </w:pPr>
      <w:r w:rsidRPr="00DC0D17">
        <w:t>По результатам оценки эффективности реализации подпрограммы присваивается рейтинг эффективности R в отчетном году:</w:t>
      </w:r>
    </w:p>
    <w:p w:rsidR="0050019D" w:rsidRPr="00DC0D17" w:rsidRDefault="0050019D" w:rsidP="0050019D">
      <w:pPr>
        <w:ind w:firstLine="720"/>
        <w:jc w:val="both"/>
      </w:pPr>
      <w:r w:rsidRPr="00DC0D17">
        <w:t xml:space="preserve">- эффективная  подпрограмма - при </w:t>
      </w:r>
      <w:r w:rsidR="00876E7B" w:rsidRPr="00DC0D17">
        <w:rPr>
          <w:noProof/>
        </w:rPr>
        <w:drawing>
          <wp:inline distT="0" distB="0" distL="0" distR="0">
            <wp:extent cx="64770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D17">
        <w:t xml:space="preserve"> баллов;</w:t>
      </w:r>
    </w:p>
    <w:p w:rsidR="0050019D" w:rsidRPr="00DC0D17" w:rsidRDefault="0050019D" w:rsidP="0050019D">
      <w:pPr>
        <w:ind w:firstLine="720"/>
        <w:jc w:val="both"/>
      </w:pPr>
      <w:r w:rsidRPr="00DC0D17">
        <w:t xml:space="preserve">- умеренно эффективная  подпрограмма - при </w:t>
      </w:r>
      <w:r w:rsidR="00372129" w:rsidRPr="00DC0D17">
        <w:t xml:space="preserve"> </w:t>
      </w:r>
      <w:r w:rsidR="00F30763" w:rsidRPr="00DC0D17">
        <w:t xml:space="preserve">  </w:t>
      </w:r>
      <w:r w:rsidR="00BD2A84" w:rsidRPr="00DC0D17">
        <w:t xml:space="preserve">6 </w:t>
      </w:r>
      <w:r w:rsidR="00F30763" w:rsidRPr="00DC0D17">
        <w:t xml:space="preserve">≤ </w:t>
      </w:r>
      <w:r w:rsidR="00F30763" w:rsidRPr="00DC0D17">
        <w:rPr>
          <w:lang w:val="en-US"/>
        </w:rPr>
        <w:t>R</w:t>
      </w:r>
      <w:r w:rsidR="00BD2A84" w:rsidRPr="00DC0D17">
        <w:t xml:space="preserve">&lt; </w:t>
      </w:r>
      <w:r w:rsidR="00F30763" w:rsidRPr="00DC0D17">
        <w:t>9</w:t>
      </w:r>
      <w:r w:rsidRPr="00DC0D17">
        <w:t xml:space="preserve"> </w:t>
      </w:r>
      <w:r w:rsidR="00BD2A84" w:rsidRPr="00DC0D17">
        <w:t xml:space="preserve"> </w:t>
      </w:r>
      <w:r w:rsidRPr="00DC0D17">
        <w:t>баллов;</w:t>
      </w:r>
    </w:p>
    <w:p w:rsidR="0050019D" w:rsidRPr="00DC0D17" w:rsidRDefault="0050019D" w:rsidP="0050019D">
      <w:pPr>
        <w:ind w:firstLine="720"/>
        <w:jc w:val="both"/>
      </w:pPr>
      <w:r w:rsidRPr="00DC0D17">
        <w:t xml:space="preserve">- малоэффективная подпрограмма - при </w:t>
      </w:r>
      <w:r w:rsidR="00F30763" w:rsidRPr="00DC0D17">
        <w:t xml:space="preserve">  </w:t>
      </w:r>
      <w:r w:rsidR="00BD2A84" w:rsidRPr="00DC0D17">
        <w:t>3</w:t>
      </w:r>
      <w:r w:rsidR="00F30763" w:rsidRPr="00DC0D17">
        <w:t xml:space="preserve"> ≤ </w:t>
      </w:r>
      <w:r w:rsidR="00F30763" w:rsidRPr="00DC0D17">
        <w:rPr>
          <w:lang w:val="en-US"/>
        </w:rPr>
        <w:t>R</w:t>
      </w:r>
      <w:r w:rsidR="00F30763" w:rsidRPr="00DC0D17">
        <w:t xml:space="preserve"> </w:t>
      </w:r>
      <w:r w:rsidR="00BD2A84" w:rsidRPr="00DC0D17">
        <w:t>&lt; 6</w:t>
      </w:r>
      <w:r w:rsidR="00F30763" w:rsidRPr="00DC0D17">
        <w:t xml:space="preserve">      </w:t>
      </w:r>
      <w:r w:rsidRPr="00DC0D17">
        <w:t>баллов;</w:t>
      </w:r>
    </w:p>
    <w:p w:rsidR="0050019D" w:rsidRPr="00DC0D17" w:rsidRDefault="0050019D" w:rsidP="0050019D">
      <w:pPr>
        <w:ind w:firstLine="720"/>
        <w:jc w:val="both"/>
      </w:pPr>
      <w:r w:rsidRPr="00DC0D17">
        <w:t>- неэффек</w:t>
      </w:r>
      <w:r w:rsidR="00F30763" w:rsidRPr="00DC0D17">
        <w:t xml:space="preserve">тивная  подпрограмма - при R &lt; </w:t>
      </w:r>
      <w:r w:rsidR="00BD2A84" w:rsidRPr="00DC0D17">
        <w:t>3</w:t>
      </w:r>
      <w:r w:rsidRPr="00DC0D17">
        <w:t xml:space="preserve"> баллов.</w:t>
      </w:r>
    </w:p>
    <w:p w:rsidR="00933358" w:rsidRPr="00DC0D17" w:rsidRDefault="00933358" w:rsidP="00F171E6"/>
    <w:p w:rsidR="00F171E6" w:rsidRPr="00DC0D17" w:rsidRDefault="00057431" w:rsidP="00721AE5">
      <w:r>
        <w:t xml:space="preserve">           </w:t>
      </w:r>
      <w:r w:rsidR="009708E9" w:rsidRPr="00DC0D17">
        <w:t>Оценка эффективности реализации муниципальной  программы определяется по формуле:</w:t>
      </w:r>
    </w:p>
    <w:p w:rsidR="00A918EC" w:rsidRPr="00DC0D17" w:rsidRDefault="00A918EC" w:rsidP="00721AE5">
      <w:pPr>
        <w:rPr>
          <w:lang w:val="en-US"/>
        </w:rPr>
      </w:pPr>
      <w:r w:rsidRPr="00DC0D17">
        <w:rPr>
          <w:lang w:val="en-US"/>
        </w:rPr>
        <w:t xml:space="preserve">Rpr = </w:t>
      </w:r>
      <w:r w:rsidR="00721AE5" w:rsidRPr="00DC0D17">
        <w:rPr>
          <w:lang w:val="en-US"/>
        </w:rPr>
        <w:t>(Rn1+Rn2+Rni)</w:t>
      </w:r>
      <w:r w:rsidRPr="00DC0D17">
        <w:rPr>
          <w:lang w:val="en-US"/>
        </w:rPr>
        <w:t>/n;</w:t>
      </w:r>
      <w:r w:rsidR="00721AE5" w:rsidRPr="00DC0D17">
        <w:rPr>
          <w:lang w:val="en-US"/>
        </w:rPr>
        <w:t xml:space="preserve">     </w:t>
      </w:r>
    </w:p>
    <w:p w:rsidR="00A918EC" w:rsidRPr="00DC0D17" w:rsidRDefault="00A918EC" w:rsidP="00721AE5">
      <w:r w:rsidRPr="00DC0D17">
        <w:t>Где n - количество подпрограмм;</w:t>
      </w:r>
    </w:p>
    <w:p w:rsidR="00A918EC" w:rsidRPr="00DC0D17" w:rsidRDefault="00A918EC" w:rsidP="00721AE5">
      <w:r w:rsidRPr="00DC0D17">
        <w:rPr>
          <w:lang w:val="en-US"/>
        </w:rPr>
        <w:t>Rn</w:t>
      </w:r>
      <w:r w:rsidRPr="00DC0D17">
        <w:t>– результат оценки эффективности подпрограммы.</w:t>
      </w:r>
    </w:p>
    <w:p w:rsidR="00037C2D" w:rsidRPr="00DC0D17" w:rsidRDefault="00037C2D" w:rsidP="00037C2D">
      <w:r w:rsidRPr="00DC0D17">
        <w:t xml:space="preserve"> </w:t>
      </w:r>
    </w:p>
    <w:p w:rsidR="00DA7A17" w:rsidRPr="00DC0D17" w:rsidRDefault="00037C2D" w:rsidP="00037C2D">
      <w:r w:rsidRPr="00DC0D17">
        <w:t xml:space="preserve">          Муниципальная программа считается реализуемой с </w:t>
      </w:r>
      <w:r w:rsidRPr="00DC0D17">
        <w:rPr>
          <w:u w:val="single"/>
        </w:rPr>
        <w:t>высоким уровнем эффективности</w:t>
      </w:r>
      <w:r w:rsidRPr="00DC0D17">
        <w:t xml:space="preserve">, если </w:t>
      </w:r>
      <w:r w:rsidR="00DA7A17" w:rsidRPr="00DC0D17">
        <w:t xml:space="preserve"> 8</w:t>
      </w:r>
      <w:r w:rsidR="001802CB" w:rsidRPr="00DC0D17">
        <w:t xml:space="preserve"> </w:t>
      </w:r>
      <w:r w:rsidR="00DA7A17" w:rsidRPr="00DC0D17">
        <w:t>≤</w:t>
      </w:r>
      <w:r w:rsidR="001802CB" w:rsidRPr="00DC0D17">
        <w:t xml:space="preserve"> </w:t>
      </w:r>
      <w:r w:rsidR="00DA7A17" w:rsidRPr="00DC0D17">
        <w:rPr>
          <w:lang w:val="en-US"/>
        </w:rPr>
        <w:t>Rpr</w:t>
      </w:r>
      <w:r w:rsidR="001802CB" w:rsidRPr="00DC0D17">
        <w:t xml:space="preserve"> </w:t>
      </w:r>
      <w:r w:rsidR="00DA7A17" w:rsidRPr="00DC0D17">
        <w:t>≤</w:t>
      </w:r>
      <w:r w:rsidR="001802CB" w:rsidRPr="00DC0D17">
        <w:t xml:space="preserve"> </w:t>
      </w:r>
      <w:r w:rsidR="00DA7A17" w:rsidRPr="00DC0D17">
        <w:t>10;</w:t>
      </w:r>
    </w:p>
    <w:p w:rsidR="00037C2D" w:rsidRPr="00DC0D17" w:rsidRDefault="00037C2D" w:rsidP="00037C2D">
      <w:r w:rsidRPr="00DC0D17">
        <w:t xml:space="preserve">         Муниципальная программа считается реализуемой с </w:t>
      </w:r>
      <w:r w:rsidRPr="00DC0D17">
        <w:rPr>
          <w:u w:val="single"/>
        </w:rPr>
        <w:t>удовлетворительным уровнем эффективности</w:t>
      </w:r>
      <w:r w:rsidRPr="00DC0D17">
        <w:t xml:space="preserve">, если </w:t>
      </w:r>
      <w:r w:rsidR="001802CB" w:rsidRPr="00DC0D17">
        <w:t xml:space="preserve">4 </w:t>
      </w:r>
      <w:r w:rsidR="00C5517B" w:rsidRPr="00DC0D17">
        <w:t>≤</w:t>
      </w:r>
      <w:r w:rsidR="001802CB" w:rsidRPr="00DC0D17">
        <w:t xml:space="preserve"> </w:t>
      </w:r>
      <w:r w:rsidR="00C5517B" w:rsidRPr="00DC0D17">
        <w:rPr>
          <w:lang w:val="en-US"/>
        </w:rPr>
        <w:t>Rpr</w:t>
      </w:r>
      <w:r w:rsidR="001802CB" w:rsidRPr="00DC0D17">
        <w:t xml:space="preserve"> </w:t>
      </w:r>
      <w:r w:rsidR="00C5517B" w:rsidRPr="00DC0D17">
        <w:t>&lt;</w:t>
      </w:r>
      <w:r w:rsidR="001802CB" w:rsidRPr="00DC0D17">
        <w:t xml:space="preserve"> </w:t>
      </w:r>
      <w:r w:rsidR="00C5517B" w:rsidRPr="00DC0D17">
        <w:t>8</w:t>
      </w:r>
      <w:r w:rsidRPr="00DC0D17">
        <w:t>.</w:t>
      </w:r>
    </w:p>
    <w:p w:rsidR="00233C70" w:rsidRPr="00DC0D17" w:rsidRDefault="00037C2D" w:rsidP="00233C70">
      <w:r w:rsidRPr="00DC0D17">
        <w:t xml:space="preserve">        Если </w:t>
      </w:r>
      <w:r w:rsidR="00C5517B" w:rsidRPr="00DC0D17">
        <w:rPr>
          <w:lang w:val="en-US"/>
        </w:rPr>
        <w:t>Rpr</w:t>
      </w:r>
      <w:r w:rsidR="001802CB" w:rsidRPr="00DC0D17">
        <w:t xml:space="preserve"> </w:t>
      </w:r>
      <w:r w:rsidR="00C5517B" w:rsidRPr="00DC0D17">
        <w:t>&lt;</w:t>
      </w:r>
      <w:r w:rsidR="001802CB" w:rsidRPr="00DC0D17">
        <w:t xml:space="preserve"> 4</w:t>
      </w:r>
      <w:r w:rsidR="00C5517B" w:rsidRPr="00DC0D17">
        <w:t xml:space="preserve">,  -  </w:t>
      </w:r>
      <w:r w:rsidRPr="00DC0D17">
        <w:t xml:space="preserve"> уровень эффективности  реализации</w:t>
      </w:r>
      <w:r w:rsidR="00C5517B" w:rsidRPr="00DC0D17">
        <w:t xml:space="preserve"> муниципальной программы</w:t>
      </w:r>
      <w:r w:rsidRPr="00DC0D17">
        <w:t xml:space="preserve"> признается </w:t>
      </w:r>
      <w:r w:rsidRPr="00DC0D17">
        <w:rPr>
          <w:u w:val="single"/>
        </w:rPr>
        <w:t>неудовлетворительным.</w:t>
      </w:r>
    </w:p>
    <w:p w:rsidR="00444B97" w:rsidRPr="00DC0D17" w:rsidRDefault="00A21F85" w:rsidP="00F31C55">
      <w:pPr>
        <w:jc w:val="both"/>
      </w:pPr>
      <w:r>
        <w:t xml:space="preserve">       </w:t>
      </w:r>
      <w:r w:rsidR="00444B97" w:rsidRPr="00DC0D17">
        <w:t xml:space="preserve">4. </w:t>
      </w:r>
      <w:r w:rsidR="008B653F" w:rsidRPr="00DC0D17">
        <w:t xml:space="preserve">Исполнитель муниципальной программы представляет </w:t>
      </w:r>
      <w:r w:rsidR="00A74DB5" w:rsidRPr="00A74DB5">
        <w:t>Ведуще</w:t>
      </w:r>
      <w:r w:rsidR="00A74DB5">
        <w:t>му</w:t>
      </w:r>
      <w:r w:rsidR="00A74DB5" w:rsidRPr="00A74DB5">
        <w:t xml:space="preserve"> специалист</w:t>
      </w:r>
      <w:r w:rsidR="00A74DB5">
        <w:t>у</w:t>
      </w:r>
      <w:r w:rsidR="00A74DB5" w:rsidRPr="00A74DB5">
        <w:t xml:space="preserve"> по вопросам экономики </w:t>
      </w:r>
      <w:r w:rsidR="008B653F" w:rsidRPr="00DC0D17">
        <w:t>в составе ежегодного доклада о ходе выполнения работ по муниципальной программе информацию об оценке эффективности ее реализации, сведения о выполнении целевых показателей, об объеме затраченных на реализацию программы финансовых ресурсов, степени выполнения мероприятий.</w:t>
      </w:r>
      <w:r w:rsidR="00F31C55" w:rsidRPr="00DC0D17">
        <w:t xml:space="preserve">          </w:t>
      </w:r>
    </w:p>
    <w:p w:rsidR="00A70123" w:rsidRPr="00DC0D17" w:rsidRDefault="00A21F85" w:rsidP="00F31C55">
      <w:pPr>
        <w:jc w:val="both"/>
      </w:pPr>
      <w:r>
        <w:t xml:space="preserve">       </w:t>
      </w:r>
      <w:r w:rsidR="00BD7F01" w:rsidRPr="00DC0D17">
        <w:t xml:space="preserve">5.  По результатам рассмотрения указанной информации, </w:t>
      </w:r>
      <w:r w:rsidR="00A74DB5" w:rsidRPr="00A74DB5">
        <w:t>Ведущ</w:t>
      </w:r>
      <w:r w:rsidR="00A74DB5">
        <w:t>ий</w:t>
      </w:r>
      <w:r w:rsidR="00A74DB5" w:rsidRPr="00A74DB5">
        <w:t xml:space="preserve"> специалист по вопросам экономики</w:t>
      </w:r>
      <w:r w:rsidR="00BD7F01" w:rsidRPr="00DC0D17">
        <w:t xml:space="preserve">, готовит заключение о целесообразности дальнейшей реализации муниципальной программы и направляет его на рассмотрение </w:t>
      </w:r>
      <w:r w:rsidR="00BD7F01" w:rsidRPr="00A74DB5">
        <w:t xml:space="preserve">Главе </w:t>
      </w:r>
      <w:r w:rsidR="006B1A27">
        <w:t>Гончаровского</w:t>
      </w:r>
      <w:r w:rsidR="00A74DB5" w:rsidRPr="00A74DB5">
        <w:t xml:space="preserve"> сельского поселения</w:t>
      </w:r>
      <w:r w:rsidR="00BD7F01" w:rsidRPr="00DC0D17">
        <w:t>.</w:t>
      </w:r>
      <w:r w:rsidR="00A70123" w:rsidRPr="00DC0D17">
        <w:t xml:space="preserve">  </w:t>
      </w:r>
      <w:r w:rsidR="0009079A" w:rsidRPr="00DC0D17">
        <w:t xml:space="preserve">Начиная со второго года реализации муниципальной программы, к заключению </w:t>
      </w:r>
      <w:r w:rsidR="00A70123" w:rsidRPr="00DC0D17">
        <w:t xml:space="preserve">дополнительно предоставляется </w:t>
      </w:r>
      <w:r w:rsidR="0009079A" w:rsidRPr="00DC0D17">
        <w:t xml:space="preserve"> информация по д</w:t>
      </w:r>
      <w:r w:rsidR="00AA2261" w:rsidRPr="00DC0D17">
        <w:t>инамик</w:t>
      </w:r>
      <w:r w:rsidR="0009079A" w:rsidRPr="00DC0D17">
        <w:t>е</w:t>
      </w:r>
      <w:r w:rsidR="00A70123" w:rsidRPr="00DC0D17">
        <w:t xml:space="preserve"> эффективности реализации </w:t>
      </w:r>
      <w:r w:rsidR="00AA2261" w:rsidRPr="00DC0D17">
        <w:t>программы</w:t>
      </w:r>
      <w:r w:rsidR="00A70123" w:rsidRPr="00DC0D17">
        <w:t>.</w:t>
      </w:r>
    </w:p>
    <w:p w:rsidR="00AA2261" w:rsidRPr="00DC0D17" w:rsidRDefault="00491AF0" w:rsidP="00F31C55">
      <w:pPr>
        <w:jc w:val="both"/>
      </w:pPr>
      <w:r>
        <w:t xml:space="preserve">       </w:t>
      </w:r>
      <w:r w:rsidR="00A70123" w:rsidRPr="00DC0D17">
        <w:t xml:space="preserve">6. Динамика эффективности реализации  программы </w:t>
      </w:r>
      <w:r w:rsidR="00AA2261" w:rsidRPr="00DC0D17">
        <w:t xml:space="preserve"> определяет изменение эффективности в отчетном году относительно года, предшествующего отчетному.</w:t>
      </w:r>
    </w:p>
    <w:p w:rsidR="00AA2261" w:rsidRPr="00DC0D17" w:rsidRDefault="00491AF0" w:rsidP="00F31C55">
      <w:pPr>
        <w:jc w:val="both"/>
      </w:pPr>
      <w:r>
        <w:t xml:space="preserve">       </w:t>
      </w:r>
      <w:r w:rsidR="00AA2261" w:rsidRPr="00DC0D17">
        <w:t>За первый отчетный год и весь период реализации программы оценка динамики эффективности реализации программы не осуществляется.</w:t>
      </w:r>
    </w:p>
    <w:p w:rsidR="00AA2261" w:rsidRPr="00DC0D17" w:rsidRDefault="00AA2261" w:rsidP="00F31C55">
      <w:pPr>
        <w:jc w:val="both"/>
      </w:pPr>
      <w:r w:rsidRPr="00DC0D17">
        <w:t>Расчет динамики эффективности реализации программы осуществляется по следующей формуле:</w:t>
      </w:r>
    </w:p>
    <w:p w:rsidR="00AA2261" w:rsidRPr="00DC0D17" w:rsidRDefault="00AA2261" w:rsidP="00F31C55">
      <w:pPr>
        <w:jc w:val="both"/>
      </w:pPr>
      <w:r w:rsidRPr="00DC0D17">
        <w:t xml:space="preserve">D Е = </w:t>
      </w:r>
      <w:r w:rsidR="00F31C55" w:rsidRPr="00DC0D17">
        <w:rPr>
          <w:lang w:val="en-US"/>
        </w:rPr>
        <w:t>R</w:t>
      </w:r>
      <w:r w:rsidRPr="00DC0D17">
        <w:rPr>
          <w:vertAlign w:val="subscript"/>
          <w:lang w:val="en-US"/>
        </w:rPr>
        <w:t>j</w:t>
      </w:r>
      <w:r w:rsidRPr="00DC0D17">
        <w:t xml:space="preserve"> / </w:t>
      </w:r>
      <w:r w:rsidR="00F31C55" w:rsidRPr="00DC0D17">
        <w:rPr>
          <w:lang w:val="en-US"/>
        </w:rPr>
        <w:t>R</w:t>
      </w:r>
      <w:r w:rsidRPr="00DC0D17">
        <w:rPr>
          <w:vertAlign w:val="subscript"/>
          <w:lang w:val="en-US"/>
        </w:rPr>
        <w:t>j</w:t>
      </w:r>
      <w:r w:rsidRPr="00DC0D17">
        <w:rPr>
          <w:vertAlign w:val="subscript"/>
        </w:rPr>
        <w:t>-1</w:t>
      </w:r>
      <w:r w:rsidRPr="00DC0D17">
        <w:t>,                        </w:t>
      </w:r>
      <w:r w:rsidR="00F31C55" w:rsidRPr="00DC0D17">
        <w:t>                            </w:t>
      </w:r>
    </w:p>
    <w:p w:rsidR="00AA2261" w:rsidRPr="00DC0D17" w:rsidRDefault="00AA2261" w:rsidP="00F31C55">
      <w:pPr>
        <w:jc w:val="both"/>
      </w:pPr>
      <w:r w:rsidRPr="00DC0D17">
        <w:t>где    D Е - индекс динамики эффективности реализации программы;</w:t>
      </w:r>
    </w:p>
    <w:p w:rsidR="00B36F82" w:rsidRPr="00DC0D17" w:rsidRDefault="006506C8" w:rsidP="00F31C55">
      <w:pPr>
        <w:jc w:val="both"/>
      </w:pPr>
      <w:r>
        <w:t>j - отчетный период.</w:t>
      </w:r>
    </w:p>
    <w:p w:rsidR="003D711A" w:rsidRDefault="00491AF0" w:rsidP="003D711A">
      <w:pPr>
        <w:jc w:val="both"/>
        <w:rPr>
          <w:b/>
        </w:rPr>
      </w:pPr>
      <w:r>
        <w:t xml:space="preserve">        </w:t>
      </w:r>
      <w:r w:rsidR="00A70123" w:rsidRPr="00DC0D17">
        <w:t xml:space="preserve">7. </w:t>
      </w:r>
      <w:r w:rsidR="00B36F82" w:rsidRPr="00DC0D17">
        <w:t xml:space="preserve">По результатам оценки эффективности реализации </w:t>
      </w:r>
      <w:r w:rsidR="00A70123" w:rsidRPr="00DC0D17">
        <w:t>муниципальной п</w:t>
      </w:r>
      <w:r w:rsidR="00B36F82" w:rsidRPr="00DC0D17">
        <w:t>рограммы</w:t>
      </w:r>
      <w:r w:rsidR="00A70123" w:rsidRPr="00DC0D17">
        <w:t xml:space="preserve">, </w:t>
      </w:r>
      <w:r w:rsidR="00B36F82" w:rsidRPr="00DC0D17">
        <w:t xml:space="preserve"> </w:t>
      </w:r>
      <w:r w:rsidR="00A70123" w:rsidRPr="00DC0D17">
        <w:t>А</w:t>
      </w:r>
      <w:r w:rsidR="00B36F82" w:rsidRPr="00DC0D17">
        <w:t xml:space="preserve">дминистрацией </w:t>
      </w:r>
      <w:r w:rsidR="006B1A27">
        <w:t>Гончаровского</w:t>
      </w:r>
      <w:r w:rsidR="00A21F85">
        <w:t xml:space="preserve"> сельского поселения</w:t>
      </w:r>
      <w:r w:rsidR="00B36F82" w:rsidRPr="00DC0D17">
        <w:t xml:space="preserve"> не позднее чем за один месяц до дня внесения проекта решения о бюджете </w:t>
      </w:r>
      <w:r w:rsidR="006B1A27">
        <w:t>Гончаровского</w:t>
      </w:r>
      <w:r w:rsidR="00D96F7F" w:rsidRPr="00D96F7F">
        <w:t xml:space="preserve"> сельского поселения</w:t>
      </w:r>
      <w:r w:rsidR="00B36F82" w:rsidRPr="00DC0D17">
        <w:t xml:space="preserve"> на очередной финансовый год и плановый период</w:t>
      </w:r>
      <w:r w:rsidR="00A70123" w:rsidRPr="00DC0D17">
        <w:t xml:space="preserve">, </w:t>
      </w:r>
      <w:r w:rsidR="00B36F82" w:rsidRPr="00DC0D17">
        <w:t xml:space="preserve"> может быть принято решение о сокращении</w:t>
      </w:r>
      <w:r w:rsidR="00F31C55" w:rsidRPr="00DC0D17">
        <w:t xml:space="preserve">, </w:t>
      </w:r>
      <w:r w:rsidR="00B36F82" w:rsidRPr="00DC0D17">
        <w:t xml:space="preserve"> начиная с очередного финансового года</w:t>
      </w:r>
      <w:r w:rsidR="00F31C55" w:rsidRPr="00DC0D17">
        <w:t xml:space="preserve">, </w:t>
      </w:r>
      <w:r w:rsidR="00B36F82" w:rsidRPr="00DC0D17">
        <w:t xml:space="preserve"> бюджетных ассигнований на реализацию Программы или о досрочном прекращении ее реализации.</w:t>
      </w:r>
    </w:p>
    <w:sectPr w:rsidR="003D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3D"/>
    <w:rsid w:val="000005F0"/>
    <w:rsid w:val="0000749B"/>
    <w:rsid w:val="000145BA"/>
    <w:rsid w:val="00017E8A"/>
    <w:rsid w:val="000338B3"/>
    <w:rsid w:val="00037C2D"/>
    <w:rsid w:val="0004327E"/>
    <w:rsid w:val="00043920"/>
    <w:rsid w:val="000532F7"/>
    <w:rsid w:val="00054904"/>
    <w:rsid w:val="00057431"/>
    <w:rsid w:val="00057DF1"/>
    <w:rsid w:val="00076179"/>
    <w:rsid w:val="0007643C"/>
    <w:rsid w:val="000817A6"/>
    <w:rsid w:val="000843C4"/>
    <w:rsid w:val="000857B9"/>
    <w:rsid w:val="0009079A"/>
    <w:rsid w:val="000A68BF"/>
    <w:rsid w:val="000B20C7"/>
    <w:rsid w:val="000C31E8"/>
    <w:rsid w:val="000D4EB8"/>
    <w:rsid w:val="000E3BCC"/>
    <w:rsid w:val="00111073"/>
    <w:rsid w:val="00115EA5"/>
    <w:rsid w:val="00127117"/>
    <w:rsid w:val="00145DC8"/>
    <w:rsid w:val="00160B9B"/>
    <w:rsid w:val="00162A40"/>
    <w:rsid w:val="00165017"/>
    <w:rsid w:val="00173481"/>
    <w:rsid w:val="001802CB"/>
    <w:rsid w:val="001808D2"/>
    <w:rsid w:val="001B2004"/>
    <w:rsid w:val="001B2BE1"/>
    <w:rsid w:val="001B2DDC"/>
    <w:rsid w:val="001C2082"/>
    <w:rsid w:val="001D5D64"/>
    <w:rsid w:val="001D5E99"/>
    <w:rsid w:val="001F3CF3"/>
    <w:rsid w:val="002032FB"/>
    <w:rsid w:val="00206025"/>
    <w:rsid w:val="00206B6D"/>
    <w:rsid w:val="002078EE"/>
    <w:rsid w:val="00233C70"/>
    <w:rsid w:val="00240FA7"/>
    <w:rsid w:val="00263162"/>
    <w:rsid w:val="00263AA2"/>
    <w:rsid w:val="00264C42"/>
    <w:rsid w:val="00266184"/>
    <w:rsid w:val="0027254C"/>
    <w:rsid w:val="002744BC"/>
    <w:rsid w:val="002B420C"/>
    <w:rsid w:val="002B4B13"/>
    <w:rsid w:val="002D6409"/>
    <w:rsid w:val="002D65EB"/>
    <w:rsid w:val="002D69A7"/>
    <w:rsid w:val="002D75D5"/>
    <w:rsid w:val="002E4565"/>
    <w:rsid w:val="002E6E92"/>
    <w:rsid w:val="002F26BB"/>
    <w:rsid w:val="003052A6"/>
    <w:rsid w:val="0030651C"/>
    <w:rsid w:val="00326286"/>
    <w:rsid w:val="00327BA9"/>
    <w:rsid w:val="00331501"/>
    <w:rsid w:val="00337127"/>
    <w:rsid w:val="00351DBD"/>
    <w:rsid w:val="00357A75"/>
    <w:rsid w:val="00361D19"/>
    <w:rsid w:val="0036517C"/>
    <w:rsid w:val="0036668D"/>
    <w:rsid w:val="00372129"/>
    <w:rsid w:val="00375871"/>
    <w:rsid w:val="00390776"/>
    <w:rsid w:val="00390B1E"/>
    <w:rsid w:val="003956F0"/>
    <w:rsid w:val="00395806"/>
    <w:rsid w:val="003A4F37"/>
    <w:rsid w:val="003A6532"/>
    <w:rsid w:val="003B0198"/>
    <w:rsid w:val="003C1FCC"/>
    <w:rsid w:val="003C201D"/>
    <w:rsid w:val="003C3EB2"/>
    <w:rsid w:val="003D7043"/>
    <w:rsid w:val="003D711A"/>
    <w:rsid w:val="003E6F3D"/>
    <w:rsid w:val="003F4255"/>
    <w:rsid w:val="0040302B"/>
    <w:rsid w:val="0041311D"/>
    <w:rsid w:val="0041573D"/>
    <w:rsid w:val="00430101"/>
    <w:rsid w:val="00435713"/>
    <w:rsid w:val="0044230C"/>
    <w:rsid w:val="004437A3"/>
    <w:rsid w:val="00444B97"/>
    <w:rsid w:val="0044740E"/>
    <w:rsid w:val="004647D1"/>
    <w:rsid w:val="00476ED1"/>
    <w:rsid w:val="00483E9B"/>
    <w:rsid w:val="00486B42"/>
    <w:rsid w:val="00491AF0"/>
    <w:rsid w:val="00491B85"/>
    <w:rsid w:val="00495507"/>
    <w:rsid w:val="004A0E6E"/>
    <w:rsid w:val="004B0B74"/>
    <w:rsid w:val="004C4862"/>
    <w:rsid w:val="004D3EA5"/>
    <w:rsid w:val="004D71A2"/>
    <w:rsid w:val="004D7B4A"/>
    <w:rsid w:val="004E2355"/>
    <w:rsid w:val="004E3CB0"/>
    <w:rsid w:val="004E5EB2"/>
    <w:rsid w:val="004E72B2"/>
    <w:rsid w:val="004F7B0B"/>
    <w:rsid w:val="0050019D"/>
    <w:rsid w:val="00502720"/>
    <w:rsid w:val="0050291B"/>
    <w:rsid w:val="00507240"/>
    <w:rsid w:val="00524C4F"/>
    <w:rsid w:val="00547143"/>
    <w:rsid w:val="00552947"/>
    <w:rsid w:val="00560A36"/>
    <w:rsid w:val="00582974"/>
    <w:rsid w:val="00583C68"/>
    <w:rsid w:val="00586051"/>
    <w:rsid w:val="00590CBF"/>
    <w:rsid w:val="005A7AA1"/>
    <w:rsid w:val="005D4A0E"/>
    <w:rsid w:val="005D6C34"/>
    <w:rsid w:val="005E042C"/>
    <w:rsid w:val="005E12B8"/>
    <w:rsid w:val="005F6C20"/>
    <w:rsid w:val="00600279"/>
    <w:rsid w:val="00610175"/>
    <w:rsid w:val="00620978"/>
    <w:rsid w:val="006338C4"/>
    <w:rsid w:val="006417EE"/>
    <w:rsid w:val="006449C5"/>
    <w:rsid w:val="006478D3"/>
    <w:rsid w:val="006506C8"/>
    <w:rsid w:val="00657E52"/>
    <w:rsid w:val="0067426B"/>
    <w:rsid w:val="00676E94"/>
    <w:rsid w:val="0069216C"/>
    <w:rsid w:val="006A01E3"/>
    <w:rsid w:val="006B1A27"/>
    <w:rsid w:val="006B4360"/>
    <w:rsid w:val="006C56BF"/>
    <w:rsid w:val="006D25B6"/>
    <w:rsid w:val="006E3828"/>
    <w:rsid w:val="006E43ED"/>
    <w:rsid w:val="006E565B"/>
    <w:rsid w:val="006F0E14"/>
    <w:rsid w:val="006F11BF"/>
    <w:rsid w:val="006F5DC9"/>
    <w:rsid w:val="006F637D"/>
    <w:rsid w:val="007015F3"/>
    <w:rsid w:val="0072039A"/>
    <w:rsid w:val="00721AE5"/>
    <w:rsid w:val="00733812"/>
    <w:rsid w:val="00734D2B"/>
    <w:rsid w:val="00735F90"/>
    <w:rsid w:val="007544EE"/>
    <w:rsid w:val="007551FA"/>
    <w:rsid w:val="00764ACA"/>
    <w:rsid w:val="007769E7"/>
    <w:rsid w:val="00783320"/>
    <w:rsid w:val="00791493"/>
    <w:rsid w:val="007D28A3"/>
    <w:rsid w:val="007D2C51"/>
    <w:rsid w:val="007D4794"/>
    <w:rsid w:val="007E5FF4"/>
    <w:rsid w:val="008058A1"/>
    <w:rsid w:val="008175BA"/>
    <w:rsid w:val="00833E91"/>
    <w:rsid w:val="00844B6B"/>
    <w:rsid w:val="00845427"/>
    <w:rsid w:val="008510C4"/>
    <w:rsid w:val="008640C4"/>
    <w:rsid w:val="008761CB"/>
    <w:rsid w:val="00876E7B"/>
    <w:rsid w:val="008805D3"/>
    <w:rsid w:val="00882C32"/>
    <w:rsid w:val="00884370"/>
    <w:rsid w:val="0088782F"/>
    <w:rsid w:val="00896B65"/>
    <w:rsid w:val="008B092E"/>
    <w:rsid w:val="008B653F"/>
    <w:rsid w:val="008C5028"/>
    <w:rsid w:val="008C64DC"/>
    <w:rsid w:val="008E3772"/>
    <w:rsid w:val="008F055A"/>
    <w:rsid w:val="008F5F7A"/>
    <w:rsid w:val="008F763D"/>
    <w:rsid w:val="00906398"/>
    <w:rsid w:val="0091075C"/>
    <w:rsid w:val="00910BE6"/>
    <w:rsid w:val="00914AF3"/>
    <w:rsid w:val="00923D21"/>
    <w:rsid w:val="00927CAB"/>
    <w:rsid w:val="00927D7A"/>
    <w:rsid w:val="00933358"/>
    <w:rsid w:val="00935DFE"/>
    <w:rsid w:val="00943278"/>
    <w:rsid w:val="00951A2E"/>
    <w:rsid w:val="00960DFA"/>
    <w:rsid w:val="009708E9"/>
    <w:rsid w:val="00986908"/>
    <w:rsid w:val="00991C2C"/>
    <w:rsid w:val="00996631"/>
    <w:rsid w:val="009A1614"/>
    <w:rsid w:val="009A680B"/>
    <w:rsid w:val="009B195F"/>
    <w:rsid w:val="009B2C68"/>
    <w:rsid w:val="009C5E4B"/>
    <w:rsid w:val="009D1885"/>
    <w:rsid w:val="009D4EAD"/>
    <w:rsid w:val="009D79D2"/>
    <w:rsid w:val="009E1B7D"/>
    <w:rsid w:val="009E4371"/>
    <w:rsid w:val="009F52A3"/>
    <w:rsid w:val="009F5904"/>
    <w:rsid w:val="009F5B3A"/>
    <w:rsid w:val="009F7091"/>
    <w:rsid w:val="00A03B63"/>
    <w:rsid w:val="00A1261C"/>
    <w:rsid w:val="00A21F85"/>
    <w:rsid w:val="00A4199A"/>
    <w:rsid w:val="00A431D1"/>
    <w:rsid w:val="00A468A3"/>
    <w:rsid w:val="00A53226"/>
    <w:rsid w:val="00A60250"/>
    <w:rsid w:val="00A60979"/>
    <w:rsid w:val="00A616B0"/>
    <w:rsid w:val="00A644CB"/>
    <w:rsid w:val="00A70123"/>
    <w:rsid w:val="00A7188F"/>
    <w:rsid w:val="00A74DB5"/>
    <w:rsid w:val="00A82963"/>
    <w:rsid w:val="00A83D4E"/>
    <w:rsid w:val="00A918EC"/>
    <w:rsid w:val="00AA2261"/>
    <w:rsid w:val="00AA7EF3"/>
    <w:rsid w:val="00AB0E51"/>
    <w:rsid w:val="00AB6405"/>
    <w:rsid w:val="00AC1D3F"/>
    <w:rsid w:val="00AC59D3"/>
    <w:rsid w:val="00AD0B17"/>
    <w:rsid w:val="00AD1F10"/>
    <w:rsid w:val="00AE5F66"/>
    <w:rsid w:val="00AE7E09"/>
    <w:rsid w:val="00B05D5F"/>
    <w:rsid w:val="00B119F4"/>
    <w:rsid w:val="00B13227"/>
    <w:rsid w:val="00B20FDD"/>
    <w:rsid w:val="00B21AB3"/>
    <w:rsid w:val="00B273DE"/>
    <w:rsid w:val="00B36F82"/>
    <w:rsid w:val="00B52856"/>
    <w:rsid w:val="00B61FE3"/>
    <w:rsid w:val="00B64B0C"/>
    <w:rsid w:val="00B8480A"/>
    <w:rsid w:val="00B974BB"/>
    <w:rsid w:val="00BB0586"/>
    <w:rsid w:val="00BB4F79"/>
    <w:rsid w:val="00BB5D8D"/>
    <w:rsid w:val="00BB780C"/>
    <w:rsid w:val="00BC010B"/>
    <w:rsid w:val="00BC2037"/>
    <w:rsid w:val="00BD0330"/>
    <w:rsid w:val="00BD2A84"/>
    <w:rsid w:val="00BD2C4A"/>
    <w:rsid w:val="00BD5E8B"/>
    <w:rsid w:val="00BD7F01"/>
    <w:rsid w:val="00BE2E28"/>
    <w:rsid w:val="00BE3509"/>
    <w:rsid w:val="00C00A9F"/>
    <w:rsid w:val="00C06D56"/>
    <w:rsid w:val="00C10493"/>
    <w:rsid w:val="00C12322"/>
    <w:rsid w:val="00C14667"/>
    <w:rsid w:val="00C14F3E"/>
    <w:rsid w:val="00C25DE3"/>
    <w:rsid w:val="00C334CF"/>
    <w:rsid w:val="00C44214"/>
    <w:rsid w:val="00C5517B"/>
    <w:rsid w:val="00C721AC"/>
    <w:rsid w:val="00C81D7E"/>
    <w:rsid w:val="00C82576"/>
    <w:rsid w:val="00C83F36"/>
    <w:rsid w:val="00C8403B"/>
    <w:rsid w:val="00C845C3"/>
    <w:rsid w:val="00C85C8F"/>
    <w:rsid w:val="00C8741E"/>
    <w:rsid w:val="00C876F6"/>
    <w:rsid w:val="00C90AB6"/>
    <w:rsid w:val="00C966D6"/>
    <w:rsid w:val="00CA2B23"/>
    <w:rsid w:val="00CC5F4F"/>
    <w:rsid w:val="00CC7148"/>
    <w:rsid w:val="00CC7337"/>
    <w:rsid w:val="00CD0661"/>
    <w:rsid w:val="00CD1843"/>
    <w:rsid w:val="00CD1906"/>
    <w:rsid w:val="00CE0B4B"/>
    <w:rsid w:val="00CE1D07"/>
    <w:rsid w:val="00CF326B"/>
    <w:rsid w:val="00CF416B"/>
    <w:rsid w:val="00D010E6"/>
    <w:rsid w:val="00D106C9"/>
    <w:rsid w:val="00D13C41"/>
    <w:rsid w:val="00D171C3"/>
    <w:rsid w:val="00D17CFD"/>
    <w:rsid w:val="00D23C95"/>
    <w:rsid w:val="00D25532"/>
    <w:rsid w:val="00D270D1"/>
    <w:rsid w:val="00D32A1E"/>
    <w:rsid w:val="00D43466"/>
    <w:rsid w:val="00D57E71"/>
    <w:rsid w:val="00D61F24"/>
    <w:rsid w:val="00D62C60"/>
    <w:rsid w:val="00D64D24"/>
    <w:rsid w:val="00D65AF9"/>
    <w:rsid w:val="00D65B01"/>
    <w:rsid w:val="00D67F8E"/>
    <w:rsid w:val="00D813CC"/>
    <w:rsid w:val="00D875BB"/>
    <w:rsid w:val="00D913F5"/>
    <w:rsid w:val="00D94227"/>
    <w:rsid w:val="00D95D6E"/>
    <w:rsid w:val="00D96F7F"/>
    <w:rsid w:val="00DA1F1E"/>
    <w:rsid w:val="00DA4516"/>
    <w:rsid w:val="00DA7A17"/>
    <w:rsid w:val="00DB4864"/>
    <w:rsid w:val="00DC0D17"/>
    <w:rsid w:val="00DC4981"/>
    <w:rsid w:val="00DD0505"/>
    <w:rsid w:val="00DF1F62"/>
    <w:rsid w:val="00DF3816"/>
    <w:rsid w:val="00E0194F"/>
    <w:rsid w:val="00E06586"/>
    <w:rsid w:val="00E164CF"/>
    <w:rsid w:val="00E23F43"/>
    <w:rsid w:val="00E2404A"/>
    <w:rsid w:val="00E2628D"/>
    <w:rsid w:val="00E278F2"/>
    <w:rsid w:val="00E34B65"/>
    <w:rsid w:val="00E43245"/>
    <w:rsid w:val="00E44D47"/>
    <w:rsid w:val="00E45255"/>
    <w:rsid w:val="00E50174"/>
    <w:rsid w:val="00E602EA"/>
    <w:rsid w:val="00E617B4"/>
    <w:rsid w:val="00E62C81"/>
    <w:rsid w:val="00E651D3"/>
    <w:rsid w:val="00E74C60"/>
    <w:rsid w:val="00E905A7"/>
    <w:rsid w:val="00E93204"/>
    <w:rsid w:val="00EA316F"/>
    <w:rsid w:val="00EA36AF"/>
    <w:rsid w:val="00EA3DF1"/>
    <w:rsid w:val="00EA4578"/>
    <w:rsid w:val="00EB3AFD"/>
    <w:rsid w:val="00EC00DB"/>
    <w:rsid w:val="00ED4687"/>
    <w:rsid w:val="00EE3389"/>
    <w:rsid w:val="00F109D2"/>
    <w:rsid w:val="00F11389"/>
    <w:rsid w:val="00F121D8"/>
    <w:rsid w:val="00F14246"/>
    <w:rsid w:val="00F171E6"/>
    <w:rsid w:val="00F30763"/>
    <w:rsid w:val="00F314F1"/>
    <w:rsid w:val="00F31C55"/>
    <w:rsid w:val="00F46946"/>
    <w:rsid w:val="00F63485"/>
    <w:rsid w:val="00F63708"/>
    <w:rsid w:val="00F63EDA"/>
    <w:rsid w:val="00F75611"/>
    <w:rsid w:val="00F81F2E"/>
    <w:rsid w:val="00F858A0"/>
    <w:rsid w:val="00F90661"/>
    <w:rsid w:val="00FA206A"/>
    <w:rsid w:val="00FA2F3C"/>
    <w:rsid w:val="00FA5B46"/>
    <w:rsid w:val="00FA7BAB"/>
    <w:rsid w:val="00FB659C"/>
    <w:rsid w:val="00FC4B75"/>
    <w:rsid w:val="00FE3F28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9C0BE3-74C3-4BD4-B1CE-7569106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38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41573D"/>
    <w:pPr>
      <w:spacing w:before="100" w:beforeAutospacing="1" w:after="100" w:afterAutospacing="1"/>
    </w:pPr>
  </w:style>
  <w:style w:type="character" w:customStyle="1" w:styleId="a4">
    <w:name w:val="Цветовое выделение"/>
    <w:uiPriority w:val="99"/>
    <w:rsid w:val="006338C4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6338C4"/>
    <w:rPr>
      <w:rFonts w:cs="Times New Roman"/>
      <w:b w:val="0"/>
      <w:color w:val="106BBE"/>
      <w:sz w:val="26"/>
    </w:rPr>
  </w:style>
  <w:style w:type="table" w:styleId="a6">
    <w:name w:val="Table Grid"/>
    <w:basedOn w:val="a1"/>
    <w:uiPriority w:val="99"/>
    <w:rsid w:val="006338C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Внимание"/>
    <w:basedOn w:val="a"/>
    <w:next w:val="a"/>
    <w:uiPriority w:val="99"/>
    <w:rsid w:val="006338C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Прижатый влево"/>
    <w:basedOn w:val="a"/>
    <w:next w:val="a"/>
    <w:uiPriority w:val="99"/>
    <w:rsid w:val="006338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Внимание: недобросовестность!"/>
    <w:basedOn w:val="a7"/>
    <w:next w:val="a"/>
    <w:uiPriority w:val="99"/>
    <w:rsid w:val="006338C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a">
    <w:name w:val="Нормальный (таблица)"/>
    <w:basedOn w:val="a"/>
    <w:next w:val="a"/>
    <w:uiPriority w:val="99"/>
    <w:rsid w:val="002078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5D4A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0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целевых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основных принципов бюджетной системы Российской</vt:lpstr>
    </vt:vector>
  </TitlesOfParts>
  <Company>Администрация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целевых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основных принципов бюджетной системы Российской</dc:title>
  <dc:subject/>
  <dc:creator>SapunkovaLV</dc:creator>
  <cp:keywords/>
  <dc:description/>
  <cp:lastModifiedBy>Георгий Хоружий</cp:lastModifiedBy>
  <cp:revision>2</cp:revision>
  <cp:lastPrinted>2015-04-08T05:23:00Z</cp:lastPrinted>
  <dcterms:created xsi:type="dcterms:W3CDTF">2018-11-14T17:45:00Z</dcterms:created>
  <dcterms:modified xsi:type="dcterms:W3CDTF">2018-11-14T17:45:00Z</dcterms:modified>
</cp:coreProperties>
</file>