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67" w:rsidRDefault="00192D67" w:rsidP="00192D67">
      <w:pPr>
        <w:jc w:val="center"/>
        <w:rPr>
          <w:b/>
          <w:sz w:val="26"/>
          <w:szCs w:val="26"/>
        </w:rPr>
      </w:pPr>
    </w:p>
    <w:p w:rsidR="00192D67" w:rsidRDefault="00192D67" w:rsidP="00192D67">
      <w:pPr>
        <w:tabs>
          <w:tab w:val="left" w:pos="4005"/>
          <w:tab w:val="right" w:pos="93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noProof/>
        </w:rPr>
        <w:drawing>
          <wp:inline distT="0" distB="0" distL="0" distR="0" wp14:anchorId="5B243D5A" wp14:editId="18529B43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D67" w:rsidRDefault="00192D67" w:rsidP="00192D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ВОЛГОГРАДСКАЯ ОБЛАСТЬ </w:t>
      </w:r>
    </w:p>
    <w:p w:rsidR="00192D67" w:rsidRDefault="00192D67" w:rsidP="00192D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ПАЛЛАСОВСКИЙ МУНИЦИПАЛЬНЫЙ РАЙОН</w:t>
      </w:r>
    </w:p>
    <w:p w:rsidR="00192D67" w:rsidRDefault="00192D67" w:rsidP="00192D67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ГОНЧАРОВСКОГО СЕЛЬСКОГО ПОСЕЛЕНИЯ</w:t>
      </w:r>
    </w:p>
    <w:p w:rsidR="00192D67" w:rsidRDefault="00192D67" w:rsidP="00192D67">
      <w:pPr>
        <w:jc w:val="center"/>
        <w:rPr>
          <w:b/>
          <w:sz w:val="26"/>
          <w:szCs w:val="26"/>
        </w:rPr>
      </w:pPr>
    </w:p>
    <w:p w:rsidR="00192D67" w:rsidRDefault="00192D67" w:rsidP="00192D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ПОСТАНОВЛЕНИЕ </w:t>
      </w:r>
    </w:p>
    <w:p w:rsidR="00192D67" w:rsidRDefault="00192D67" w:rsidP="00192D67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п</w:t>
      </w:r>
      <w:proofErr w:type="gramStart"/>
      <w:r>
        <w:rPr>
          <w:b/>
          <w:sz w:val="26"/>
          <w:szCs w:val="26"/>
        </w:rPr>
        <w:t>.З</w:t>
      </w:r>
      <w:proofErr w:type="gramEnd"/>
      <w:r>
        <w:rPr>
          <w:b/>
          <w:sz w:val="26"/>
          <w:szCs w:val="26"/>
        </w:rPr>
        <w:t>олотари</w:t>
      </w:r>
      <w:proofErr w:type="spellEnd"/>
    </w:p>
    <w:p w:rsidR="00192D67" w:rsidRDefault="00192D67" w:rsidP="00192D67">
      <w:pPr>
        <w:jc w:val="center"/>
        <w:rPr>
          <w:b/>
          <w:sz w:val="26"/>
          <w:szCs w:val="26"/>
        </w:rPr>
      </w:pPr>
    </w:p>
    <w:p w:rsidR="00192D67" w:rsidRDefault="00192D67" w:rsidP="00192D67">
      <w:pPr>
        <w:rPr>
          <w:sz w:val="26"/>
          <w:szCs w:val="26"/>
        </w:rPr>
      </w:pPr>
      <w:r>
        <w:rPr>
          <w:sz w:val="26"/>
          <w:szCs w:val="26"/>
        </w:rPr>
        <w:t>«22» декабря   2015 год                                                                      №101</w:t>
      </w:r>
    </w:p>
    <w:p w:rsidR="00192D67" w:rsidRDefault="00192D67" w:rsidP="00192D67">
      <w:pPr>
        <w:rPr>
          <w:sz w:val="26"/>
          <w:szCs w:val="26"/>
        </w:rPr>
      </w:pPr>
    </w:p>
    <w:p w:rsidR="00192D67" w:rsidRDefault="00192D67" w:rsidP="00192D6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и дополнений </w:t>
      </w:r>
    </w:p>
    <w:p w:rsidR="00192D67" w:rsidRDefault="00192D67" w:rsidP="00192D67">
      <w:pPr>
        <w:rPr>
          <w:b/>
          <w:sz w:val="26"/>
          <w:szCs w:val="26"/>
        </w:rPr>
      </w:pPr>
      <w:r>
        <w:rPr>
          <w:b/>
          <w:sz w:val="26"/>
          <w:szCs w:val="26"/>
        </w:rPr>
        <w:t>в Постановление № 11 от 15 февраля 2013года</w:t>
      </w:r>
    </w:p>
    <w:p w:rsidR="00192D67" w:rsidRDefault="00192D67" w:rsidP="00192D6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«Об утверждении Административного регламента </w:t>
      </w:r>
      <w:proofErr w:type="gramStart"/>
      <w:r>
        <w:rPr>
          <w:b/>
          <w:sz w:val="26"/>
          <w:szCs w:val="26"/>
        </w:rPr>
        <w:t>по</w:t>
      </w:r>
      <w:proofErr w:type="gramEnd"/>
      <w:r>
        <w:rPr>
          <w:b/>
          <w:sz w:val="26"/>
          <w:szCs w:val="26"/>
        </w:rPr>
        <w:t xml:space="preserve"> </w:t>
      </w:r>
    </w:p>
    <w:p w:rsidR="00192D67" w:rsidRDefault="00192D67" w:rsidP="00192D6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предоставлению муниципальной услуги </w:t>
      </w:r>
    </w:p>
    <w:p w:rsidR="00192D67" w:rsidRDefault="00192D67" w:rsidP="00192D67">
      <w:pPr>
        <w:rPr>
          <w:b/>
          <w:sz w:val="26"/>
          <w:szCs w:val="26"/>
        </w:rPr>
      </w:pPr>
      <w:r>
        <w:rPr>
          <w:b/>
          <w:sz w:val="26"/>
          <w:szCs w:val="26"/>
        </w:rPr>
        <w:t>« Предоставление водных объектов в пользование</w:t>
      </w:r>
    </w:p>
    <w:p w:rsidR="00192D67" w:rsidRDefault="00192D67" w:rsidP="00192D67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 основании договора водопользования или решения</w:t>
      </w:r>
    </w:p>
    <w:p w:rsidR="00192D67" w:rsidRDefault="00192D67" w:rsidP="00192D6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предоставлении водного объекта в пользование </w:t>
      </w:r>
      <w:proofErr w:type="gramStart"/>
      <w:r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 xml:space="preserve"> </w:t>
      </w:r>
    </w:p>
    <w:p w:rsidR="00192D67" w:rsidRDefault="00192D67" w:rsidP="00192D6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отношении водных объектов, находящихся </w:t>
      </w:r>
      <w:proofErr w:type="gramStart"/>
      <w:r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 xml:space="preserve"> </w:t>
      </w:r>
    </w:p>
    <w:p w:rsidR="00192D67" w:rsidRDefault="00192D67" w:rsidP="00192D67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собственности на территории администрации</w:t>
      </w:r>
    </w:p>
    <w:p w:rsidR="00192D67" w:rsidRDefault="00192D67" w:rsidP="00192D67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Гончаровского сельского поселения»</w:t>
      </w:r>
    </w:p>
    <w:p w:rsidR="00192D67" w:rsidRDefault="00192D67" w:rsidP="00192D67">
      <w:pPr>
        <w:rPr>
          <w:b/>
          <w:sz w:val="26"/>
          <w:szCs w:val="26"/>
        </w:rPr>
      </w:pPr>
      <w:r>
        <w:rPr>
          <w:b/>
          <w:sz w:val="26"/>
          <w:szCs w:val="26"/>
        </w:rPr>
        <w:t>(в редакции Постановлений от 08.05.2013г. № 23;</w:t>
      </w:r>
    </w:p>
    <w:p w:rsidR="00192D67" w:rsidRDefault="00192D67" w:rsidP="00192D67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01.11.2013г. № 44</w:t>
      </w:r>
      <w:proofErr w:type="gramStart"/>
      <w:r>
        <w:rPr>
          <w:b/>
          <w:sz w:val="26"/>
          <w:szCs w:val="26"/>
        </w:rPr>
        <w:t xml:space="preserve"> )</w:t>
      </w:r>
      <w:proofErr w:type="gramEnd"/>
    </w:p>
    <w:p w:rsidR="00192D67" w:rsidRDefault="00192D67" w:rsidP="00192D6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92D67" w:rsidRDefault="00192D67" w:rsidP="00192D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С целью приведения законодательства </w:t>
      </w:r>
      <w:r w:rsidR="0049171D">
        <w:rPr>
          <w:sz w:val="26"/>
          <w:szCs w:val="26"/>
        </w:rPr>
        <w:t>Гончаровского</w:t>
      </w:r>
      <w:bookmarkStart w:id="0" w:name="_GoBack"/>
      <w:bookmarkEnd w:id="0"/>
      <w:r>
        <w:rPr>
          <w:sz w:val="26"/>
          <w:szCs w:val="26"/>
        </w:rPr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Администрация Гончаровского сельского поселения </w:t>
      </w:r>
    </w:p>
    <w:p w:rsidR="00192D67" w:rsidRDefault="00192D67" w:rsidP="00192D67">
      <w:pPr>
        <w:rPr>
          <w:sz w:val="26"/>
          <w:szCs w:val="26"/>
        </w:rPr>
      </w:pPr>
    </w:p>
    <w:p w:rsidR="00192D67" w:rsidRDefault="00192D67" w:rsidP="00192D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192D67" w:rsidRDefault="00192D67" w:rsidP="00192D67">
      <w:pPr>
        <w:jc w:val="center"/>
        <w:rPr>
          <w:b/>
          <w:sz w:val="26"/>
          <w:szCs w:val="26"/>
        </w:rPr>
      </w:pPr>
    </w:p>
    <w:p w:rsidR="00192D67" w:rsidRDefault="00192D67" w:rsidP="00192D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</w:t>
      </w:r>
      <w:proofErr w:type="gramStart"/>
      <w:r>
        <w:rPr>
          <w:sz w:val="26"/>
          <w:szCs w:val="26"/>
        </w:rPr>
        <w:t>Внести изменения и дополнения в Постановление Гончаровского сельского поселения № 11 от 15 февраля 2013 года «Об утверждении Административного регламента по предоставлению муниципальной услуги «Предоставление водных объектов в пользование на основании договора водопользования или решения о предоставлении водного объекта в пользование в отношении водных объектов, находящихся в собственности на территории администрации Гончаровского сельского поселения»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(в редакции Постановлений от 08.05.2013г. № 23</w:t>
      </w:r>
      <w:proofErr w:type="gramEnd"/>
      <w:r>
        <w:rPr>
          <w:sz w:val="26"/>
          <w:szCs w:val="26"/>
        </w:rPr>
        <w:t xml:space="preserve">; от 01.11.2013г. № 44) (далее - Постановление). </w:t>
      </w:r>
    </w:p>
    <w:p w:rsidR="00192D67" w:rsidRDefault="00192D67" w:rsidP="00192D67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92D67" w:rsidRDefault="00192D67" w:rsidP="00192D67">
      <w:pPr>
        <w:suppressAutoHyphens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1.1. Пункт 1.2.1 Регламента дополнить подпунктом 12 следующего содержания: </w:t>
      </w:r>
    </w:p>
    <w:p w:rsidR="00192D67" w:rsidRDefault="00192D67" w:rsidP="00192D67">
      <w:pPr>
        <w:suppressAutoHyphens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192D67" w:rsidRDefault="00192D67" w:rsidP="00192D67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«12)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забора (изъятия) водных ресурсов из поверхностных водных объектов и их сброса при осуществлении </w:t>
      </w:r>
      <w:proofErr w:type="spellStart"/>
      <w:r>
        <w:rPr>
          <w:sz w:val="26"/>
          <w:szCs w:val="26"/>
        </w:rPr>
        <w:t>аквакультуры</w:t>
      </w:r>
      <w:proofErr w:type="spellEnd"/>
      <w:r>
        <w:rPr>
          <w:sz w:val="26"/>
          <w:szCs w:val="26"/>
        </w:rPr>
        <w:t xml:space="preserve"> (рыбоводства)».</w:t>
      </w:r>
    </w:p>
    <w:p w:rsidR="00192D67" w:rsidRDefault="00192D67" w:rsidP="00192D67">
      <w:pPr>
        <w:rPr>
          <w:sz w:val="26"/>
          <w:szCs w:val="26"/>
        </w:rPr>
      </w:pPr>
    </w:p>
    <w:p w:rsidR="00192D67" w:rsidRDefault="00192D67" w:rsidP="00192D67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1.2. Пункт 2.6.1. Регламента дополнить абзацем 6 следующего содержания:</w:t>
      </w:r>
    </w:p>
    <w:p w:rsidR="00192D67" w:rsidRDefault="00192D67" w:rsidP="00192D6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-  </w:t>
      </w:r>
      <w:r>
        <w:rPr>
          <w:sz w:val="26"/>
          <w:szCs w:val="26"/>
        </w:rPr>
        <w:t>копия документа, удостоверяющего личность, - для физического лица;</w:t>
      </w:r>
    </w:p>
    <w:p w:rsidR="00192D67" w:rsidRDefault="00192D67" w:rsidP="00192D6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bookmarkStart w:id="1" w:name="sub_10083"/>
      <w:r>
        <w:rPr>
          <w:b/>
          <w:sz w:val="26"/>
          <w:szCs w:val="26"/>
        </w:rPr>
        <w:t xml:space="preserve">            </w:t>
      </w:r>
    </w:p>
    <w:p w:rsidR="00192D67" w:rsidRDefault="00192D67" w:rsidP="00192D6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1.3. Абзац 1 подпункта 2.7.1. Регламента исключить.</w:t>
      </w:r>
    </w:p>
    <w:p w:rsidR="00192D67" w:rsidRDefault="00192D67" w:rsidP="00192D6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bookmarkEnd w:id="1"/>
    <w:p w:rsidR="00192D67" w:rsidRDefault="00192D67" w:rsidP="00192D67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92D67" w:rsidRDefault="00192D67" w:rsidP="00192D67">
      <w:pPr>
        <w:tabs>
          <w:tab w:val="num" w:pos="0"/>
        </w:tabs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   3. Настоящее Постановление вступает в силу с момента официального опубликования (обнародования). </w:t>
      </w:r>
    </w:p>
    <w:p w:rsidR="00192D67" w:rsidRDefault="00192D67" w:rsidP="00192D67">
      <w:pPr>
        <w:tabs>
          <w:tab w:val="num" w:pos="0"/>
        </w:tabs>
        <w:ind w:firstLine="360"/>
        <w:rPr>
          <w:sz w:val="26"/>
          <w:szCs w:val="26"/>
        </w:rPr>
      </w:pPr>
    </w:p>
    <w:p w:rsidR="00192D67" w:rsidRDefault="00192D67" w:rsidP="00192D67">
      <w:pPr>
        <w:tabs>
          <w:tab w:val="num" w:pos="0"/>
        </w:tabs>
        <w:ind w:firstLine="360"/>
        <w:rPr>
          <w:sz w:val="26"/>
          <w:szCs w:val="26"/>
        </w:rPr>
      </w:pPr>
    </w:p>
    <w:p w:rsidR="00192D67" w:rsidRDefault="00192D67" w:rsidP="00192D67">
      <w:pPr>
        <w:ind w:left="360"/>
        <w:rPr>
          <w:sz w:val="26"/>
          <w:szCs w:val="26"/>
        </w:rPr>
      </w:pPr>
    </w:p>
    <w:p w:rsidR="00192D67" w:rsidRDefault="00192D67" w:rsidP="00192D67">
      <w:pPr>
        <w:ind w:left="360"/>
        <w:rPr>
          <w:sz w:val="26"/>
          <w:szCs w:val="26"/>
        </w:rPr>
      </w:pPr>
    </w:p>
    <w:p w:rsidR="00192D67" w:rsidRDefault="00192D67" w:rsidP="00192D6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Гончаровского                                                                                                                              </w:t>
      </w:r>
    </w:p>
    <w:p w:rsidR="00192D67" w:rsidRDefault="00192D67" w:rsidP="00192D6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                                               </w:t>
      </w:r>
      <w:proofErr w:type="spellStart"/>
      <w:r>
        <w:rPr>
          <w:b/>
          <w:sz w:val="26"/>
          <w:szCs w:val="26"/>
        </w:rPr>
        <w:t>К.У.Нуркатов</w:t>
      </w:r>
      <w:proofErr w:type="spellEnd"/>
      <w:r>
        <w:rPr>
          <w:b/>
          <w:sz w:val="26"/>
          <w:szCs w:val="26"/>
        </w:rPr>
        <w:t>.</w:t>
      </w:r>
    </w:p>
    <w:p w:rsidR="00192D67" w:rsidRDefault="00192D67" w:rsidP="00192D6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92D67" w:rsidRDefault="00192D67" w:rsidP="00192D6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Рег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 101</w:t>
      </w:r>
      <w:r w:rsidRPr="003061DC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</w:rPr>
        <w:t xml:space="preserve">2015                                          </w:t>
      </w:r>
    </w:p>
    <w:p w:rsidR="00192D67" w:rsidRDefault="00192D67" w:rsidP="00192D6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92D67" w:rsidRDefault="00192D67" w:rsidP="00192D6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92D67" w:rsidRDefault="00192D67" w:rsidP="00192D67">
      <w:pPr>
        <w:rPr>
          <w:sz w:val="26"/>
          <w:szCs w:val="26"/>
        </w:rPr>
      </w:pPr>
    </w:p>
    <w:p w:rsidR="00192D67" w:rsidRDefault="00192D67" w:rsidP="00192D67">
      <w:pPr>
        <w:rPr>
          <w:sz w:val="26"/>
          <w:szCs w:val="26"/>
        </w:rPr>
      </w:pPr>
    </w:p>
    <w:p w:rsidR="00192D67" w:rsidRDefault="00192D67" w:rsidP="00192D67">
      <w:pPr>
        <w:rPr>
          <w:sz w:val="26"/>
          <w:szCs w:val="26"/>
        </w:rPr>
      </w:pPr>
    </w:p>
    <w:p w:rsidR="00192D67" w:rsidRDefault="00192D67" w:rsidP="00192D67">
      <w:pPr>
        <w:rPr>
          <w:sz w:val="26"/>
          <w:szCs w:val="26"/>
        </w:rPr>
      </w:pPr>
    </w:p>
    <w:p w:rsidR="00192D67" w:rsidRDefault="00192D67" w:rsidP="00192D67">
      <w:pPr>
        <w:rPr>
          <w:sz w:val="26"/>
          <w:szCs w:val="26"/>
        </w:rPr>
      </w:pPr>
    </w:p>
    <w:p w:rsidR="00192D67" w:rsidRDefault="00192D67" w:rsidP="00192D67">
      <w:pPr>
        <w:rPr>
          <w:sz w:val="26"/>
          <w:szCs w:val="26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95"/>
    <w:rsid w:val="000F0313"/>
    <w:rsid w:val="00192D67"/>
    <w:rsid w:val="001C62D4"/>
    <w:rsid w:val="00332C95"/>
    <w:rsid w:val="0049171D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67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Normal (Web)"/>
    <w:basedOn w:val="a"/>
    <w:semiHidden/>
    <w:unhideWhenUsed/>
    <w:rsid w:val="00192D67"/>
    <w:pPr>
      <w:spacing w:before="100" w:beforeAutospacing="1" w:after="100" w:afterAutospacing="1"/>
    </w:pPr>
  </w:style>
  <w:style w:type="paragraph" w:customStyle="1" w:styleId="ConsPlusNormal">
    <w:name w:val="ConsPlusNormal"/>
    <w:rsid w:val="00192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2D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D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67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Normal (Web)"/>
    <w:basedOn w:val="a"/>
    <w:semiHidden/>
    <w:unhideWhenUsed/>
    <w:rsid w:val="00192D67"/>
    <w:pPr>
      <w:spacing w:before="100" w:beforeAutospacing="1" w:after="100" w:afterAutospacing="1"/>
    </w:pPr>
  </w:style>
  <w:style w:type="paragraph" w:customStyle="1" w:styleId="ConsPlusNormal">
    <w:name w:val="ConsPlusNormal"/>
    <w:rsid w:val="00192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2D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D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2015-12-21T10:18:00Z</cp:lastPrinted>
  <dcterms:created xsi:type="dcterms:W3CDTF">2015-12-21T09:56:00Z</dcterms:created>
  <dcterms:modified xsi:type="dcterms:W3CDTF">2015-12-21T10:18:00Z</dcterms:modified>
</cp:coreProperties>
</file>