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8E" w:rsidRDefault="00E962AE" w:rsidP="00E962AE">
      <w:pPr>
        <w:tabs>
          <w:tab w:val="left" w:pos="421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70.5pt;visibility:visible">
            <v:imagedata r:id="rId5" o:title=""/>
          </v:shape>
        </w:pict>
      </w:r>
    </w:p>
    <w:p w:rsidR="00D4568E" w:rsidRPr="00195570" w:rsidRDefault="00D4568E" w:rsidP="00565380">
      <w:pPr>
        <w:jc w:val="center"/>
        <w:rPr>
          <w:b/>
          <w:bCs/>
        </w:rPr>
      </w:pPr>
      <w:r w:rsidRPr="00195570">
        <w:rPr>
          <w:b/>
          <w:bCs/>
        </w:rPr>
        <w:t>ВОЛГОГРАДСКАЯ ОБЛАСТЬ</w:t>
      </w:r>
    </w:p>
    <w:p w:rsidR="00D4568E" w:rsidRPr="00195570" w:rsidRDefault="00D4568E" w:rsidP="00565380">
      <w:pPr>
        <w:jc w:val="center"/>
        <w:rPr>
          <w:b/>
          <w:bCs/>
        </w:rPr>
      </w:pPr>
      <w:r w:rsidRPr="00195570">
        <w:rPr>
          <w:b/>
          <w:bCs/>
        </w:rPr>
        <w:t>ПАЛЛАСОВСКИЙ МУНИЦИПАЛЬНЫЙ РАЙОН</w:t>
      </w:r>
    </w:p>
    <w:p w:rsidR="00D4568E" w:rsidRPr="00195570" w:rsidRDefault="00D4568E" w:rsidP="00565380">
      <w:pPr>
        <w:pBdr>
          <w:bottom w:val="single" w:sz="12" w:space="1" w:color="auto"/>
        </w:pBdr>
        <w:jc w:val="center"/>
        <w:rPr>
          <w:b/>
          <w:bCs/>
        </w:rPr>
      </w:pPr>
      <w:r w:rsidRPr="00195570">
        <w:rPr>
          <w:b/>
          <w:bCs/>
        </w:rPr>
        <w:t>АДМИНИСТРАЦИЯ ГОНЧАРОВСКОГО СЕЛЬСКОГО ПОСЕЛЕНИЯ</w:t>
      </w:r>
    </w:p>
    <w:p w:rsidR="00D4568E" w:rsidRPr="00195570" w:rsidRDefault="00D4568E" w:rsidP="00565380"/>
    <w:p w:rsidR="00D4568E" w:rsidRPr="00195570" w:rsidRDefault="00D4568E" w:rsidP="00565380">
      <w:pPr>
        <w:jc w:val="center"/>
        <w:rPr>
          <w:b/>
          <w:bCs/>
        </w:rPr>
      </w:pPr>
      <w:proofErr w:type="gramStart"/>
      <w:r w:rsidRPr="00195570">
        <w:rPr>
          <w:b/>
          <w:bCs/>
        </w:rPr>
        <w:t>П</w:t>
      </w:r>
      <w:proofErr w:type="gramEnd"/>
      <w:r w:rsidRPr="00195570">
        <w:rPr>
          <w:b/>
          <w:bCs/>
        </w:rPr>
        <w:t xml:space="preserve"> О С Т А Н О В Л Е Н И Е</w:t>
      </w:r>
    </w:p>
    <w:p w:rsidR="00D4568E" w:rsidRPr="00195570" w:rsidRDefault="00D4568E" w:rsidP="00565380">
      <w:pPr>
        <w:jc w:val="center"/>
      </w:pPr>
      <w:r w:rsidRPr="00195570">
        <w:t xml:space="preserve">п. Золотари  </w:t>
      </w:r>
    </w:p>
    <w:p w:rsidR="00D4568E" w:rsidRPr="00195570" w:rsidRDefault="00D4568E" w:rsidP="00565380">
      <w:pPr>
        <w:jc w:val="center"/>
      </w:pPr>
    </w:p>
    <w:p w:rsidR="00D4568E" w:rsidRPr="00195570" w:rsidRDefault="00D4568E" w:rsidP="00565380">
      <w:r w:rsidRPr="00195570">
        <w:t>«</w:t>
      </w:r>
      <w:r w:rsidR="00E962AE">
        <w:t>25</w:t>
      </w:r>
      <w:r w:rsidRPr="00195570">
        <w:t>»</w:t>
      </w:r>
      <w:r w:rsidR="00E962AE">
        <w:t xml:space="preserve"> ноября </w:t>
      </w:r>
      <w:r w:rsidRPr="00195570">
        <w:t xml:space="preserve"> 2014 года                                                                                № </w:t>
      </w:r>
      <w:r w:rsidR="00E962AE">
        <w:t>54</w:t>
      </w:r>
      <w:r w:rsidRPr="00195570">
        <w:t xml:space="preserve">                                                                </w:t>
      </w:r>
    </w:p>
    <w:p w:rsidR="00D4568E" w:rsidRPr="00195570" w:rsidRDefault="00D4568E" w:rsidP="005653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</w:tblGrid>
      <w:tr w:rsidR="00D4568E" w:rsidRPr="00195570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4568E" w:rsidRPr="00195570" w:rsidRDefault="00D4568E" w:rsidP="00565380">
            <w:pPr>
              <w:rPr>
                <w:b/>
                <w:bCs/>
              </w:rPr>
            </w:pPr>
            <w:r w:rsidRPr="00195570">
              <w:rPr>
                <w:b/>
                <w:bCs/>
              </w:rPr>
              <w:t xml:space="preserve">О внесении изменений и дополнений в Постановление № 13от 16 января 2014г. «Об   утверждении  ведомственной целевой программы «Энергосбережение и повышение энергетической эффективности  Гончаровского сельского поселения на 2014-2016 годы» </w:t>
            </w:r>
          </w:p>
        </w:tc>
      </w:tr>
    </w:tbl>
    <w:p w:rsidR="00D4568E" w:rsidRPr="00195570" w:rsidRDefault="00D4568E" w:rsidP="00565380"/>
    <w:p w:rsidR="00D4568E" w:rsidRDefault="00D4568E" w:rsidP="00195570">
      <w:pPr>
        <w:ind w:firstLine="540"/>
        <w:jc w:val="both"/>
      </w:pPr>
      <w:r w:rsidRPr="00195570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D4568E" w:rsidRPr="00195570" w:rsidRDefault="00D4568E" w:rsidP="00195570">
      <w:pPr>
        <w:ind w:firstLine="540"/>
        <w:jc w:val="both"/>
      </w:pPr>
    </w:p>
    <w:p w:rsidR="00D4568E" w:rsidRDefault="00D4568E" w:rsidP="00195570">
      <w:pPr>
        <w:ind w:firstLine="540"/>
        <w:jc w:val="center"/>
        <w:rPr>
          <w:b/>
          <w:bCs/>
        </w:rPr>
      </w:pPr>
      <w:r w:rsidRPr="00195570">
        <w:rPr>
          <w:b/>
          <w:bCs/>
        </w:rPr>
        <w:t>ПОСТАНОВЛЯЕТ:</w:t>
      </w:r>
    </w:p>
    <w:p w:rsidR="00D4568E" w:rsidRPr="00195570" w:rsidRDefault="00D4568E" w:rsidP="00195570">
      <w:pPr>
        <w:ind w:firstLine="540"/>
        <w:jc w:val="center"/>
        <w:rPr>
          <w:b/>
          <w:bCs/>
        </w:rPr>
      </w:pPr>
    </w:p>
    <w:p w:rsidR="00D4568E" w:rsidRDefault="00D4568E" w:rsidP="00B46E1A">
      <w:pPr>
        <w:jc w:val="both"/>
      </w:pPr>
      <w:r w:rsidRPr="00195570">
        <w:t xml:space="preserve">             1. Внести изменения и дополнения в Постановление Администрации Гончаровского сельского поселения № 13</w:t>
      </w:r>
      <w:r>
        <w:t xml:space="preserve"> </w:t>
      </w:r>
      <w:r w:rsidRPr="00195570">
        <w:t xml:space="preserve">от 16 января 2014г. «Об   утверждении  ведомственной целевой программы «Энергосбережение и повышение энергетической эффективности  Гончаровского сельского поселения на 2014-2016 годы»  </w:t>
      </w:r>
      <w:r w:rsidRPr="00195570">
        <w:rPr>
          <w:b/>
          <w:bCs/>
        </w:rPr>
        <w:t xml:space="preserve"> </w:t>
      </w:r>
      <w:r w:rsidRPr="00195570">
        <w:t>- (далее - постановление).</w:t>
      </w:r>
    </w:p>
    <w:p w:rsidR="00D4568E" w:rsidRPr="00195570" w:rsidRDefault="00D4568E" w:rsidP="00B46E1A">
      <w:pPr>
        <w:jc w:val="both"/>
      </w:pPr>
      <w:r w:rsidRPr="00195570">
        <w:t xml:space="preserve">  </w:t>
      </w:r>
      <w:bookmarkStart w:id="0" w:name="sub_110107"/>
    </w:p>
    <w:p w:rsidR="00D4568E" w:rsidRDefault="00D4568E" w:rsidP="00EE287D">
      <w:pPr>
        <w:shd w:val="clear" w:color="auto" w:fill="FFFFFF"/>
        <w:jc w:val="both"/>
        <w:rPr>
          <w:b/>
          <w:bCs/>
        </w:rPr>
      </w:pPr>
      <w:r w:rsidRPr="00195570">
        <w:t xml:space="preserve">            </w:t>
      </w:r>
      <w:r w:rsidRPr="00195570">
        <w:rPr>
          <w:b/>
          <w:bCs/>
        </w:rPr>
        <w:t>1.1.</w:t>
      </w:r>
      <w:r w:rsidRPr="00195570">
        <w:t xml:space="preserve"> </w:t>
      </w:r>
      <w:r w:rsidRPr="00195570">
        <w:rPr>
          <w:b/>
          <w:bCs/>
        </w:rPr>
        <w:t xml:space="preserve">В паспорте ведомственной целевой программы «Энергосбережение и повышение энергетической эффективности  Гончаровского сельского поселения на 2014-2016 годы» графу «Объемы и источники финансирования Программы»  изложить в следующей редакции: </w:t>
      </w:r>
    </w:p>
    <w:p w:rsidR="00D4568E" w:rsidRPr="00195570" w:rsidRDefault="00D4568E" w:rsidP="00EE287D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85"/>
      </w:tblGrid>
      <w:tr w:rsidR="00D4568E" w:rsidRPr="00195570">
        <w:tc>
          <w:tcPr>
            <w:tcW w:w="2448" w:type="dxa"/>
          </w:tcPr>
          <w:p w:rsidR="00D4568E" w:rsidRPr="00195570" w:rsidRDefault="00D4568E" w:rsidP="00EE287D">
            <w:r w:rsidRPr="00195570">
              <w:t xml:space="preserve">Объемы и источники финансирования </w:t>
            </w:r>
          </w:p>
          <w:p w:rsidR="00D4568E" w:rsidRPr="00195570" w:rsidRDefault="00D4568E" w:rsidP="00EE287D">
            <w:r w:rsidRPr="00195570">
              <w:t>Программы</w:t>
            </w:r>
          </w:p>
        </w:tc>
        <w:tc>
          <w:tcPr>
            <w:tcW w:w="7920" w:type="dxa"/>
          </w:tcPr>
          <w:p w:rsidR="00D4568E" w:rsidRPr="00195570" w:rsidRDefault="00D4568E" w:rsidP="00EE287D">
            <w:r w:rsidRPr="00195570">
              <w:t xml:space="preserve">Общий объем финансирования Программы составляет в 2014 – </w:t>
            </w:r>
            <w:r>
              <w:rPr>
                <w:color w:val="FF0000"/>
              </w:rPr>
              <w:t>2016 годах –  505,0</w:t>
            </w:r>
            <w:r w:rsidRPr="00195570">
              <w:rPr>
                <w:color w:val="FF0000"/>
              </w:rPr>
              <w:t xml:space="preserve"> </w:t>
            </w:r>
            <w:proofErr w:type="spellStart"/>
            <w:r w:rsidRPr="00195570">
              <w:rPr>
                <w:color w:val="FF0000"/>
              </w:rPr>
              <w:t>тыс</w:t>
            </w:r>
            <w:proofErr w:type="gramStart"/>
            <w:r w:rsidRPr="00195570">
              <w:rPr>
                <w:color w:val="FF0000"/>
              </w:rPr>
              <w:t>.р</w:t>
            </w:r>
            <w:proofErr w:type="gramEnd"/>
            <w:r w:rsidRPr="00195570">
              <w:rPr>
                <w:color w:val="FF0000"/>
              </w:rPr>
              <w:t>ублей</w:t>
            </w:r>
            <w:proofErr w:type="spellEnd"/>
            <w:r w:rsidRPr="00195570">
              <w:rPr>
                <w:color w:val="FF0000"/>
              </w:rPr>
              <w:t xml:space="preserve"> </w:t>
            </w:r>
            <w:r w:rsidRPr="00195570">
              <w:t>- средства местного бюджета, в том числе по годам:</w:t>
            </w:r>
          </w:p>
          <w:p w:rsidR="00D4568E" w:rsidRPr="00195570" w:rsidRDefault="00D4568E" w:rsidP="00EE287D">
            <w:r>
              <w:t>2014 – 255,0</w:t>
            </w:r>
            <w:r w:rsidRPr="00195570">
              <w:t xml:space="preserve">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195570">
              <w:t>р</w:t>
            </w:r>
            <w:proofErr w:type="gramEnd"/>
            <w:r w:rsidRPr="00195570">
              <w:t>уб</w:t>
            </w:r>
            <w:proofErr w:type="spellEnd"/>
            <w:r w:rsidRPr="00195570">
              <w:t>.</w:t>
            </w:r>
          </w:p>
          <w:p w:rsidR="00D4568E" w:rsidRPr="00195570" w:rsidRDefault="00D4568E" w:rsidP="00EE287D">
            <w:r>
              <w:t>2015- 250,0 тыс.</w:t>
            </w:r>
            <w:r w:rsidRPr="00195570">
              <w:t xml:space="preserve"> руб.</w:t>
            </w:r>
          </w:p>
          <w:p w:rsidR="00D4568E" w:rsidRPr="00195570" w:rsidRDefault="00D4568E" w:rsidP="00EE287D">
            <w:r w:rsidRPr="00195570">
              <w:t>2016-</w:t>
            </w:r>
            <w:r>
              <w:t xml:space="preserve"> 0 руб.</w:t>
            </w:r>
          </w:p>
          <w:p w:rsidR="00D4568E" w:rsidRPr="00195570" w:rsidRDefault="00D4568E" w:rsidP="00EE287D">
            <w:r w:rsidRPr="00195570">
              <w:t xml:space="preserve">Бюджетные ассигнования, предусмотренные в плановом периоде 2014 – 2016 годов, могут быть уточнены при формировании проекта местного бюджета на 2014- 2016 годы </w:t>
            </w:r>
          </w:p>
        </w:tc>
      </w:tr>
    </w:tbl>
    <w:p w:rsidR="00D4568E" w:rsidRPr="00195570" w:rsidRDefault="00D4568E" w:rsidP="00565380"/>
    <w:p w:rsidR="00D4568E" w:rsidRDefault="00D4568E" w:rsidP="00195570">
      <w:pPr>
        <w:jc w:val="both"/>
        <w:rPr>
          <w:b/>
          <w:bCs/>
        </w:rPr>
      </w:pPr>
      <w:r w:rsidRPr="00195570">
        <w:rPr>
          <w:b/>
          <w:bCs/>
        </w:rPr>
        <w:lastRenderedPageBreak/>
        <w:t xml:space="preserve">        1.2 Приложение №1  «Перечень мероприятий  ведомственной целевой программы «Энергосбережение и повышение энергетической эффективности  Гончаровского сельского поселения на 2014-2016 годы»  к   ведомственной целевой программе «Энергосбережение и повышение энергетической эффективности  Гончаровского сельского поселения на 2014-2016 годы» изложить в новой  редакции </w:t>
      </w:r>
      <w:proofErr w:type="gramStart"/>
      <w:r w:rsidRPr="00195570">
        <w:rPr>
          <w:b/>
          <w:bCs/>
        </w:rPr>
        <w:t>согласно приложения</w:t>
      </w:r>
      <w:proofErr w:type="gramEnd"/>
      <w:r w:rsidRPr="00195570">
        <w:rPr>
          <w:b/>
          <w:bCs/>
        </w:rPr>
        <w:t xml:space="preserve"> к данному постановлению. </w:t>
      </w:r>
    </w:p>
    <w:p w:rsidR="00D4568E" w:rsidRPr="00195570" w:rsidRDefault="00D4568E" w:rsidP="00195570">
      <w:pPr>
        <w:jc w:val="both"/>
        <w:rPr>
          <w:b/>
          <w:bCs/>
        </w:rPr>
      </w:pPr>
      <w:r w:rsidRPr="00195570">
        <w:rPr>
          <w:b/>
          <w:bCs/>
        </w:rPr>
        <w:t xml:space="preserve"> </w:t>
      </w:r>
    </w:p>
    <w:p w:rsidR="00D4568E" w:rsidRDefault="00D4568E" w:rsidP="00565380">
      <w:pPr>
        <w:shd w:val="clear" w:color="auto" w:fill="FFFFFF"/>
        <w:jc w:val="both"/>
      </w:pPr>
      <w:r w:rsidRPr="00195570">
        <w:t xml:space="preserve">        2. </w:t>
      </w:r>
      <w:proofErr w:type="gramStart"/>
      <w:r w:rsidRPr="00195570">
        <w:t>Контроль за</w:t>
      </w:r>
      <w:proofErr w:type="gramEnd"/>
      <w:r w:rsidRPr="00195570">
        <w:t xml:space="preserve"> исполнением настоящего постановления оставляю за собой.</w:t>
      </w:r>
    </w:p>
    <w:p w:rsidR="00D4568E" w:rsidRPr="00195570" w:rsidRDefault="00D4568E" w:rsidP="00565380">
      <w:pPr>
        <w:shd w:val="clear" w:color="auto" w:fill="FFFFFF"/>
        <w:jc w:val="both"/>
      </w:pPr>
    </w:p>
    <w:p w:rsidR="00D4568E" w:rsidRDefault="00D4568E" w:rsidP="001B5EB9">
      <w:pPr>
        <w:tabs>
          <w:tab w:val="num" w:pos="0"/>
        </w:tabs>
        <w:ind w:firstLine="360"/>
      </w:pPr>
      <w:r w:rsidRPr="00195570">
        <w:t xml:space="preserve">  3. Настоящее Постановление вступает в силу с момента официального опубликования (обнародования).</w:t>
      </w:r>
      <w:bookmarkEnd w:id="0"/>
    </w:p>
    <w:p w:rsidR="00D4568E" w:rsidRDefault="00D4568E" w:rsidP="001B5EB9">
      <w:pPr>
        <w:tabs>
          <w:tab w:val="num" w:pos="0"/>
        </w:tabs>
        <w:ind w:firstLine="360"/>
      </w:pPr>
    </w:p>
    <w:p w:rsidR="00D4568E" w:rsidRPr="00195570" w:rsidRDefault="00D4568E" w:rsidP="001B5EB9">
      <w:pPr>
        <w:tabs>
          <w:tab w:val="num" w:pos="0"/>
        </w:tabs>
        <w:ind w:firstLine="360"/>
      </w:pPr>
    </w:p>
    <w:p w:rsidR="00D4568E" w:rsidRPr="00195570" w:rsidRDefault="00D4568E" w:rsidP="00565380">
      <w:pPr>
        <w:jc w:val="both"/>
        <w:rPr>
          <w:b/>
          <w:bCs/>
        </w:rPr>
      </w:pPr>
      <w:r w:rsidRPr="00195570">
        <w:rPr>
          <w:b/>
          <w:bCs/>
        </w:rPr>
        <w:t xml:space="preserve">Глава Гончаровского                                                          </w:t>
      </w:r>
      <w:r>
        <w:rPr>
          <w:b/>
          <w:bCs/>
        </w:rPr>
        <w:t xml:space="preserve">К.У. </w:t>
      </w:r>
      <w:proofErr w:type="spellStart"/>
      <w:r>
        <w:rPr>
          <w:b/>
          <w:bCs/>
        </w:rPr>
        <w:t>Нуркатов</w:t>
      </w:r>
      <w:proofErr w:type="spellEnd"/>
      <w:r w:rsidRPr="00195570">
        <w:rPr>
          <w:b/>
          <w:bCs/>
        </w:rPr>
        <w:t xml:space="preserve">                                                   </w:t>
      </w:r>
    </w:p>
    <w:p w:rsidR="00D4568E" w:rsidRPr="00195570" w:rsidRDefault="00D4568E" w:rsidP="00565380">
      <w:pPr>
        <w:jc w:val="both"/>
        <w:rPr>
          <w:b/>
          <w:bCs/>
        </w:rPr>
      </w:pPr>
      <w:r w:rsidRPr="00195570">
        <w:rPr>
          <w:b/>
          <w:bCs/>
        </w:rPr>
        <w:t xml:space="preserve">сельского поселения                                                      </w:t>
      </w:r>
    </w:p>
    <w:p w:rsidR="00D4568E" w:rsidRDefault="00D4568E" w:rsidP="00565380"/>
    <w:p w:rsidR="00D4568E" w:rsidRPr="00195570" w:rsidRDefault="00D4568E" w:rsidP="00565380">
      <w:r w:rsidRPr="00195570">
        <w:t>Рег:</w:t>
      </w:r>
      <w:r w:rsidR="00E962AE">
        <w:t>54</w:t>
      </w:r>
      <w:r w:rsidRPr="00195570">
        <w:t xml:space="preserve"> /2014</w:t>
      </w:r>
    </w:p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/>
    <w:p w:rsidR="00D4568E" w:rsidRDefault="00D4568E">
      <w:pPr>
        <w:sectPr w:rsidR="00D45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68E" w:rsidRDefault="00D4568E" w:rsidP="001B5EB9">
      <w:pPr>
        <w:pStyle w:val="a3"/>
        <w:jc w:val="right"/>
      </w:pPr>
      <w:r w:rsidRPr="00F036DD">
        <w:lastRenderedPageBreak/>
        <w:t>Приложение к постановлению</w:t>
      </w:r>
    </w:p>
    <w:p w:rsidR="00D4568E" w:rsidRPr="00F036DD" w:rsidRDefault="00D4568E" w:rsidP="001B5EB9">
      <w:pPr>
        <w:pStyle w:val="a3"/>
        <w:jc w:val="right"/>
      </w:pPr>
      <w:r>
        <w:t>№</w:t>
      </w:r>
      <w:r w:rsidR="00E962AE">
        <w:t>54</w:t>
      </w:r>
      <w:r>
        <w:t xml:space="preserve"> от «</w:t>
      </w:r>
      <w:r w:rsidR="00E962AE">
        <w:t>25</w:t>
      </w:r>
      <w:r>
        <w:t>»</w:t>
      </w:r>
      <w:r w:rsidR="00E962AE">
        <w:t xml:space="preserve"> ноября  </w:t>
      </w:r>
      <w:bookmarkStart w:id="1" w:name="_GoBack"/>
      <w:bookmarkEnd w:id="1"/>
      <w:r>
        <w:t xml:space="preserve">2014г.                                                                                         </w:t>
      </w:r>
    </w:p>
    <w:p w:rsidR="00D4568E" w:rsidRDefault="00D4568E" w:rsidP="00D71DAC">
      <w:pPr>
        <w:spacing w:line="204" w:lineRule="auto"/>
        <w:jc w:val="center"/>
      </w:pPr>
      <w:r>
        <w:t xml:space="preserve"> </w:t>
      </w:r>
    </w:p>
    <w:p w:rsidR="00D4568E" w:rsidRPr="00D71DAC" w:rsidRDefault="00D4568E" w:rsidP="00D71DAC">
      <w:pPr>
        <w:spacing w:line="204" w:lineRule="auto"/>
        <w:jc w:val="center"/>
      </w:pPr>
      <w:r w:rsidRPr="00D71DAC">
        <w:t xml:space="preserve">ПЕРЕЧЕНЬ </w:t>
      </w:r>
    </w:p>
    <w:p w:rsidR="00D4568E" w:rsidRPr="00D71DAC" w:rsidRDefault="00D4568E" w:rsidP="00D71DAC">
      <w:pPr>
        <w:widowControl w:val="0"/>
        <w:snapToGrid w:val="0"/>
        <w:spacing w:line="204" w:lineRule="auto"/>
        <w:jc w:val="center"/>
      </w:pPr>
      <w:r w:rsidRPr="00D71DAC">
        <w:t>ПРОГРАММНЫХ МЕРОПРИЯТИЙ</w:t>
      </w:r>
    </w:p>
    <w:p w:rsidR="00D4568E" w:rsidRPr="00D71DAC" w:rsidRDefault="00D4568E" w:rsidP="00D71DAC">
      <w:pPr>
        <w:widowControl w:val="0"/>
        <w:snapToGrid w:val="0"/>
        <w:spacing w:line="204" w:lineRule="auto"/>
        <w:jc w:val="center"/>
      </w:pPr>
      <w:r w:rsidRPr="00D71DAC">
        <w:t xml:space="preserve"> ведомственной целевой программы «Энергосбережения и повышения</w:t>
      </w:r>
      <w:r w:rsidRPr="00D71DAC">
        <w:br/>
        <w:t xml:space="preserve">энергетической эффективности Гончаровского сельского поселения на 2014-2016 годы» </w:t>
      </w:r>
    </w:p>
    <w:p w:rsidR="00D4568E" w:rsidRPr="00D71DAC" w:rsidRDefault="00D4568E" w:rsidP="00D71DAC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6411"/>
        <w:gridCol w:w="1523"/>
        <w:gridCol w:w="7"/>
        <w:gridCol w:w="990"/>
        <w:gridCol w:w="969"/>
        <w:gridCol w:w="6"/>
        <w:gridCol w:w="1365"/>
        <w:gridCol w:w="2085"/>
        <w:gridCol w:w="7"/>
        <w:gridCol w:w="968"/>
      </w:tblGrid>
      <w:tr w:rsidR="00D4568E" w:rsidRPr="00D71DAC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 xml:space="preserve">N </w:t>
            </w:r>
            <w:proofErr w:type="gramStart"/>
            <w:r w:rsidRPr="00D71DAC">
              <w:t>п</w:t>
            </w:r>
            <w:proofErr w:type="gramEnd"/>
            <w:r w:rsidRPr="00D71DAC">
              <w:t>/п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Мероприятие</w:t>
            </w:r>
            <w:hyperlink r:id="rId6" w:anchor="sub_1201" w:history="1">
              <w:r w:rsidRPr="00D71DAC">
                <w:rPr>
                  <w:color w:val="000000"/>
                  <w:u w:val="single"/>
                </w:rPr>
                <w:t>*</w:t>
              </w:r>
            </w:hyperlink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Срок реализации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Объем финансирования (тыс. руб.)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Исполнитель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Примечание</w:t>
            </w:r>
            <w:hyperlink r:id="rId7" w:anchor="sub_1202" w:history="1">
              <w:r w:rsidRPr="00D71DAC">
                <w:rPr>
                  <w:color w:val="000000"/>
                  <w:u w:val="single"/>
                </w:rPr>
                <w:t>**</w:t>
              </w:r>
            </w:hyperlink>
          </w:p>
        </w:tc>
      </w:tr>
      <w:tr w:rsidR="00D4568E" w:rsidRPr="00D71DAC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Всего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в том числе: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бюджет поселения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внебюджетные источники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8</w:t>
            </w:r>
          </w:p>
        </w:tc>
      </w:tr>
      <w:tr w:rsidR="00D4568E" w:rsidRPr="00D71DAC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Раздел 1: Мероприятия  обеспечивающих сокращение затрат на подачу технической воды населению</w:t>
            </w:r>
          </w:p>
        </w:tc>
      </w:tr>
      <w:tr w:rsidR="00D4568E" w:rsidRPr="00D71DAC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1.1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 xml:space="preserve">  Проведение обязательных энергетических обследований с разработкой комплекса мероприятий по энергосбережению.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2014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97,5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Администрация Гончаровского сельского поселения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4568E" w:rsidRPr="00D71DAC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2015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Pr="00D71DAC"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Pr="00D71DAC"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390"/>
        </w:trPr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r w:rsidRPr="00D71DAC">
              <w:t>1.2.</w:t>
            </w:r>
          </w:p>
        </w:tc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r w:rsidRPr="00D71DAC">
              <w:rPr>
                <w:sz w:val="21"/>
                <w:szCs w:val="21"/>
              </w:rPr>
              <w:t>Внедрение систем учета, закупка энергосберегающих ламп и светильников для уличного освещения, зданий и сооружений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2014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Администрация Гончаровского сельского поселения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2015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70</w:t>
            </w:r>
            <w:r w:rsidRPr="00D71DAC"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70</w:t>
            </w:r>
            <w:r w:rsidRPr="00D71DAC">
              <w:t>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345"/>
        </w:trPr>
        <w:tc>
          <w:tcPr>
            <w:tcW w:w="9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r w:rsidRPr="00D71DAC">
              <w:t>1.3.</w:t>
            </w:r>
          </w:p>
        </w:tc>
        <w:tc>
          <w:tcPr>
            <w:tcW w:w="6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pPr>
              <w:rPr>
                <w:sz w:val="21"/>
                <w:szCs w:val="21"/>
              </w:rPr>
            </w:pPr>
            <w:r w:rsidRPr="00D71DAC">
              <w:rPr>
                <w:sz w:val="21"/>
                <w:szCs w:val="21"/>
              </w:rPr>
              <w:t>Оплата за потребление электроэнергии по уличному освещению Гончаровского сельского поселения</w:t>
            </w:r>
          </w:p>
          <w:p w:rsidR="00D4568E" w:rsidRPr="00D71DAC" w:rsidRDefault="00D4568E" w:rsidP="00D71DAC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2014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97,5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r w:rsidRPr="00D71DAC">
              <w:t>Администрация Гончаровского сельского поселения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34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2015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Pr="00D71DAC"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Pr="00D71DAC"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rPr>
          <w:trHeight w:val="25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2016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0</w:t>
            </w:r>
            <w: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8E" w:rsidRPr="00D71DAC" w:rsidRDefault="00D4568E" w:rsidP="00D71DAC"/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4568E" w:rsidRPr="00D71DAC" w:rsidRDefault="00D4568E" w:rsidP="00D71DAC"/>
        </w:tc>
      </w:tr>
      <w:tr w:rsidR="00D4568E" w:rsidRPr="00D71DAC">
        <w:tc>
          <w:tcPr>
            <w:tcW w:w="89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505,0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71DAC">
              <w:t>-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4568E" w:rsidRPr="00D71DAC">
        <w:tc>
          <w:tcPr>
            <w:tcW w:w="8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71DAC">
              <w:rPr>
                <w:b/>
                <w:bCs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505,0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71DAC">
              <w:rPr>
                <w:b/>
                <w:bCs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8E" w:rsidRPr="00D71DAC" w:rsidRDefault="00D4568E" w:rsidP="00D7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D4568E" w:rsidRPr="00195570" w:rsidRDefault="00D4568E"/>
    <w:sectPr w:rsidR="00D4568E" w:rsidRPr="00195570" w:rsidSect="001B5E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363"/>
    <w:rsid w:val="000302C2"/>
    <w:rsid w:val="00193B3C"/>
    <w:rsid w:val="00195570"/>
    <w:rsid w:val="001B5EB9"/>
    <w:rsid w:val="002478E1"/>
    <w:rsid w:val="003C22A3"/>
    <w:rsid w:val="00440EB0"/>
    <w:rsid w:val="00565380"/>
    <w:rsid w:val="007F6787"/>
    <w:rsid w:val="008A629D"/>
    <w:rsid w:val="00912363"/>
    <w:rsid w:val="009A646C"/>
    <w:rsid w:val="00B14E8E"/>
    <w:rsid w:val="00B46E1A"/>
    <w:rsid w:val="00BB224A"/>
    <w:rsid w:val="00D4568E"/>
    <w:rsid w:val="00D71DAC"/>
    <w:rsid w:val="00E66FEE"/>
    <w:rsid w:val="00E962AE"/>
    <w:rsid w:val="00EE287D"/>
    <w:rsid w:val="00F036DD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5EB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A6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5076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..\..\..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..\..\..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2014-11-25T10:35:00Z</cp:lastPrinted>
  <dcterms:created xsi:type="dcterms:W3CDTF">2014-11-17T09:19:00Z</dcterms:created>
  <dcterms:modified xsi:type="dcterms:W3CDTF">2014-11-25T10:35:00Z</dcterms:modified>
</cp:coreProperties>
</file>