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F" w:rsidRDefault="00054217" w:rsidP="00A716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A6B63AD" wp14:editId="74DBAACD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FF" w:rsidRDefault="00A716FF" w:rsidP="00A71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A716FF" w:rsidRDefault="00A716FF" w:rsidP="00A716FF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АДМИНИСТРАЦИЯ ГОНЧАРОВСКОГО СЕЛЬСКОГО ПОСЕЛЕНИЯ </w:t>
      </w:r>
    </w:p>
    <w:p w:rsidR="00A716FF" w:rsidRDefault="00A716FF" w:rsidP="00A716FF">
      <w:pPr>
        <w:jc w:val="both"/>
        <w:rPr>
          <w:sz w:val="26"/>
          <w:szCs w:val="26"/>
        </w:rPr>
      </w:pPr>
    </w:p>
    <w:p w:rsidR="00A716FF" w:rsidRDefault="00A716FF" w:rsidP="00A716F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716FF" w:rsidRDefault="00A716FF" w:rsidP="00A716FF">
      <w:pPr>
        <w:jc w:val="center"/>
        <w:rPr>
          <w:sz w:val="26"/>
          <w:szCs w:val="26"/>
        </w:rPr>
      </w:pPr>
    </w:p>
    <w:p w:rsidR="00A716FF" w:rsidRDefault="00A716FF" w:rsidP="00A71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A716FF" w:rsidRDefault="00A716FF" w:rsidP="00A716FF">
      <w:pPr>
        <w:jc w:val="both"/>
        <w:rPr>
          <w:sz w:val="26"/>
          <w:szCs w:val="26"/>
        </w:rPr>
      </w:pPr>
    </w:p>
    <w:p w:rsidR="00A716FF" w:rsidRDefault="00A716FF" w:rsidP="00A716F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27388A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» мая 2014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№</w:t>
      </w:r>
      <w:r w:rsidR="0027388A">
        <w:rPr>
          <w:b/>
          <w:sz w:val="26"/>
          <w:szCs w:val="26"/>
        </w:rPr>
        <w:t>34</w:t>
      </w:r>
      <w:r>
        <w:rPr>
          <w:b/>
          <w:sz w:val="26"/>
          <w:szCs w:val="26"/>
        </w:rPr>
        <w:t xml:space="preserve"> </w:t>
      </w:r>
    </w:p>
    <w:p w:rsidR="00A716FF" w:rsidRDefault="00A716FF" w:rsidP="00A716FF">
      <w:pPr>
        <w:jc w:val="both"/>
        <w:rPr>
          <w:sz w:val="26"/>
          <w:szCs w:val="26"/>
        </w:rPr>
      </w:pPr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 изменений и дополнений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от «22» июля 2011г. №49</w:t>
      </w:r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утверждении Порядка проведения </w:t>
      </w:r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экспертизы проектов административных</w:t>
      </w:r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регламентов предоставления муниципальных</w:t>
      </w:r>
    </w:p>
    <w:p w:rsidR="00A716FF" w:rsidRDefault="00A716FF" w:rsidP="00A716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услуг»</w:t>
      </w:r>
    </w:p>
    <w:p w:rsidR="00A716FF" w:rsidRDefault="00A716FF" w:rsidP="00A716FF">
      <w:pPr>
        <w:jc w:val="both"/>
        <w:rPr>
          <w:b/>
          <w:sz w:val="26"/>
          <w:szCs w:val="26"/>
        </w:rPr>
      </w:pPr>
    </w:p>
    <w:p w:rsidR="00A716FF" w:rsidRDefault="00A716FF" w:rsidP="00A716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A716FF" w:rsidRDefault="00A716FF" w:rsidP="00A716FF">
      <w:pPr>
        <w:jc w:val="both"/>
        <w:rPr>
          <w:sz w:val="26"/>
          <w:szCs w:val="26"/>
        </w:rPr>
      </w:pPr>
    </w:p>
    <w:p w:rsidR="00A716FF" w:rsidRDefault="00A716FF" w:rsidP="00A716FF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 :</w:t>
      </w:r>
    </w:p>
    <w:p w:rsidR="00A716FF" w:rsidRDefault="00A716FF" w:rsidP="00A716FF">
      <w:pPr>
        <w:ind w:firstLine="708"/>
        <w:jc w:val="both"/>
        <w:rPr>
          <w:sz w:val="26"/>
          <w:szCs w:val="26"/>
        </w:rPr>
      </w:pPr>
    </w:p>
    <w:p w:rsidR="00A716FF" w:rsidRDefault="00A716FF" w:rsidP="00A71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Постановление от «22» июля 2011г. №49 «Об утверждении </w:t>
      </w:r>
      <w:proofErr w:type="gramStart"/>
      <w:r>
        <w:rPr>
          <w:sz w:val="26"/>
          <w:szCs w:val="26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>
        <w:rPr>
          <w:sz w:val="26"/>
          <w:szCs w:val="26"/>
        </w:rPr>
        <w:t xml:space="preserve"> услуг (исполнения муниципальных функций)» (далее – Постановление).</w:t>
      </w:r>
    </w:p>
    <w:p w:rsidR="00A716FF" w:rsidRDefault="00A716FF" w:rsidP="00A71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 Порядка </w:t>
      </w:r>
      <w:proofErr w:type="gramStart"/>
      <w:r>
        <w:rPr>
          <w:sz w:val="26"/>
          <w:szCs w:val="26"/>
        </w:rPr>
        <w:t>проведения экспертизы проектов административных регламентов предоставления муниципальных услуг утвержденного</w:t>
      </w:r>
      <w:proofErr w:type="gramEnd"/>
      <w:r>
        <w:rPr>
          <w:sz w:val="26"/>
          <w:szCs w:val="26"/>
        </w:rPr>
        <w:t xml:space="preserve"> Постановлением изложить в следующей редакции:</w:t>
      </w:r>
    </w:p>
    <w:p w:rsidR="00A716FF" w:rsidRDefault="00A716FF" w:rsidP="00A71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Экспертиза проектов регламентов проводится юристом Автономной некоммерческой организации по развитию местного самоуправления «Сотрудничество» (далее – юрист АНО «Сотрудничество»), привлеченного к выполнению этой функции по договору (далее – уполномоченный орган). </w:t>
      </w:r>
    </w:p>
    <w:p w:rsidR="00A716FF" w:rsidRDefault="00A716FF" w:rsidP="00A71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A716FF" w:rsidRDefault="00A716FF" w:rsidP="000542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вступает в силу с момента официального опубликования (обнародования).</w:t>
      </w:r>
    </w:p>
    <w:p w:rsidR="00A716FF" w:rsidRDefault="00A716FF" w:rsidP="00A716FF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</w:t>
      </w:r>
    </w:p>
    <w:p w:rsidR="00A716FF" w:rsidRDefault="00A716FF" w:rsidP="00A716FF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</w:t>
      </w:r>
      <w:r w:rsidR="00C543AA">
        <w:rPr>
          <w:sz w:val="26"/>
          <w:szCs w:val="26"/>
        </w:rPr>
        <w:t xml:space="preserve">      К.У.Нуркатов</w:t>
      </w:r>
    </w:p>
    <w:p w:rsidR="00A716FF" w:rsidRDefault="00A716FF" w:rsidP="00A716FF">
      <w:pPr>
        <w:rPr>
          <w:sz w:val="26"/>
          <w:szCs w:val="26"/>
        </w:rPr>
      </w:pPr>
    </w:p>
    <w:p w:rsidR="00C65FD6" w:rsidRDefault="00A716FF"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</w:t>
      </w:r>
      <w:r w:rsidR="00770A2B">
        <w:rPr>
          <w:sz w:val="26"/>
          <w:szCs w:val="26"/>
        </w:rPr>
        <w:t>34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>2014</w:t>
      </w:r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FF"/>
    <w:rsid w:val="00054217"/>
    <w:rsid w:val="000F0313"/>
    <w:rsid w:val="0027388A"/>
    <w:rsid w:val="00770A2B"/>
    <w:rsid w:val="00A716FF"/>
    <w:rsid w:val="00C543A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6F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716FF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6FF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16FF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6F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716FF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6FF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16FF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2014-05-21T11:59:00Z</cp:lastPrinted>
  <dcterms:created xsi:type="dcterms:W3CDTF">2014-05-19T04:42:00Z</dcterms:created>
  <dcterms:modified xsi:type="dcterms:W3CDTF">2014-05-21T11:59:00Z</dcterms:modified>
</cp:coreProperties>
</file>