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1C" w:rsidRPr="00587490" w:rsidRDefault="00B6311C" w:rsidP="00B63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87490">
        <w:rPr>
          <w:rFonts w:ascii="Times New Roman" w:hAnsi="Times New Roman" w:cs="Times New Roman"/>
          <w:sz w:val="26"/>
          <w:szCs w:val="26"/>
        </w:rPr>
        <w:t xml:space="preserve">ВОЛГОГРАДСКАЯ ОБЛАСТЬ </w:t>
      </w:r>
    </w:p>
    <w:p w:rsidR="00B6311C" w:rsidRPr="00587490" w:rsidRDefault="00B6311C" w:rsidP="00B63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87490">
        <w:rPr>
          <w:rFonts w:ascii="Times New Roman" w:hAnsi="Times New Roman" w:cs="Times New Roman"/>
          <w:sz w:val="26"/>
          <w:szCs w:val="26"/>
        </w:rPr>
        <w:t>ПАЛЛАСОВСКИЙ МУНИЦИПАЛЬНЫЙ РАЙОН</w:t>
      </w:r>
    </w:p>
    <w:p w:rsidR="00B6311C" w:rsidRPr="00587490" w:rsidRDefault="00B6311C" w:rsidP="00B6311C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ГОНЧАРОВСКОГО</w:t>
      </w:r>
      <w:r w:rsidRPr="0058749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B6311C" w:rsidRPr="00587490" w:rsidRDefault="00B6311C" w:rsidP="00B63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6311C" w:rsidRPr="00587490" w:rsidRDefault="00B6311C" w:rsidP="00B63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6311C" w:rsidRPr="00587490" w:rsidRDefault="00B6311C" w:rsidP="00B6311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8749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311C" w:rsidRPr="00587490" w:rsidRDefault="00B6311C" w:rsidP="00B6311C">
      <w:pPr>
        <w:rPr>
          <w:color w:val="000000"/>
          <w:sz w:val="26"/>
          <w:szCs w:val="26"/>
        </w:rPr>
      </w:pPr>
    </w:p>
    <w:p w:rsidR="00B6311C" w:rsidRPr="00587490" w:rsidRDefault="00B6311C" w:rsidP="00B6311C">
      <w:pPr>
        <w:rPr>
          <w:color w:val="000000"/>
          <w:sz w:val="26"/>
          <w:szCs w:val="26"/>
        </w:rPr>
      </w:pPr>
      <w:r w:rsidRPr="00587490">
        <w:rPr>
          <w:color w:val="000000"/>
          <w:sz w:val="26"/>
          <w:szCs w:val="26"/>
        </w:rPr>
        <w:t>от «</w:t>
      </w:r>
      <w:r w:rsidR="00447E7A">
        <w:rPr>
          <w:color w:val="000000"/>
          <w:sz w:val="26"/>
          <w:szCs w:val="26"/>
        </w:rPr>
        <w:t>22</w:t>
      </w:r>
      <w:r w:rsidRPr="00587490">
        <w:rPr>
          <w:color w:val="000000"/>
          <w:sz w:val="26"/>
          <w:szCs w:val="26"/>
        </w:rPr>
        <w:t xml:space="preserve">» </w:t>
      </w:r>
      <w:r w:rsidR="009A61EA">
        <w:rPr>
          <w:color w:val="000000"/>
          <w:sz w:val="26"/>
          <w:szCs w:val="26"/>
        </w:rPr>
        <w:t xml:space="preserve">июля  </w:t>
      </w:r>
      <w:r w:rsidRPr="00587490">
        <w:rPr>
          <w:color w:val="000000"/>
          <w:sz w:val="26"/>
          <w:szCs w:val="26"/>
        </w:rPr>
        <w:t xml:space="preserve">2013 г.                                                                             № </w:t>
      </w:r>
      <w:r w:rsidR="00447E7A">
        <w:rPr>
          <w:color w:val="000000"/>
          <w:sz w:val="26"/>
          <w:szCs w:val="26"/>
        </w:rPr>
        <w:t>33</w:t>
      </w:r>
    </w:p>
    <w:p w:rsidR="00B6311C" w:rsidRPr="00587490" w:rsidRDefault="00B6311C" w:rsidP="00B6311C">
      <w:pPr>
        <w:rPr>
          <w:b/>
          <w:color w:val="000000"/>
          <w:sz w:val="26"/>
          <w:szCs w:val="26"/>
        </w:rPr>
      </w:pPr>
    </w:p>
    <w:p w:rsidR="00447E7A" w:rsidRDefault="00447E7A" w:rsidP="00B6311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внесении изменений и дополнений </w:t>
      </w:r>
      <w:proofErr w:type="gramStart"/>
      <w:r>
        <w:rPr>
          <w:b/>
          <w:color w:val="000000"/>
          <w:sz w:val="26"/>
          <w:szCs w:val="26"/>
        </w:rPr>
        <w:t>в</w:t>
      </w:r>
      <w:proofErr w:type="gramEnd"/>
    </w:p>
    <w:p w:rsidR="00447E7A" w:rsidRDefault="00447E7A" w:rsidP="00B6311C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Постановление № 51 от 20.09.2012г. «</w:t>
      </w:r>
      <w:proofErr w:type="gramStart"/>
      <w:r w:rsidR="00B6311C" w:rsidRPr="00587490">
        <w:rPr>
          <w:b/>
          <w:color w:val="000000"/>
          <w:sz w:val="26"/>
          <w:szCs w:val="26"/>
        </w:rPr>
        <w:t>Об</w:t>
      </w:r>
      <w:proofErr w:type="gramEnd"/>
      <w:r w:rsidR="00B6311C" w:rsidRPr="00587490">
        <w:rPr>
          <w:b/>
          <w:color w:val="000000"/>
          <w:sz w:val="26"/>
          <w:szCs w:val="26"/>
        </w:rPr>
        <w:t xml:space="preserve"> </w:t>
      </w:r>
    </w:p>
    <w:p w:rsidR="00447E7A" w:rsidRDefault="00447E7A" w:rsidP="00447E7A">
      <w:pPr>
        <w:pStyle w:val="Style4"/>
        <w:widowControl/>
        <w:ind w:right="4608"/>
        <w:rPr>
          <w:rStyle w:val="FontStyle65"/>
          <w:sz w:val="26"/>
          <w:szCs w:val="26"/>
        </w:rPr>
      </w:pPr>
      <w:r w:rsidRPr="00036C4A">
        <w:rPr>
          <w:rStyle w:val="FontStyle65"/>
          <w:sz w:val="26"/>
          <w:szCs w:val="26"/>
        </w:rPr>
        <w:t>обеспечении</w:t>
      </w:r>
      <w:r>
        <w:rPr>
          <w:rStyle w:val="FontStyle65"/>
          <w:sz w:val="26"/>
          <w:szCs w:val="26"/>
        </w:rPr>
        <w:t xml:space="preserve"> </w:t>
      </w:r>
      <w:r w:rsidRPr="00036C4A">
        <w:rPr>
          <w:rStyle w:val="FontStyle65"/>
          <w:sz w:val="26"/>
          <w:szCs w:val="26"/>
        </w:rPr>
        <w:t xml:space="preserve"> реализации  прав граждан  и </w:t>
      </w:r>
      <w:r>
        <w:rPr>
          <w:rStyle w:val="FontStyle65"/>
          <w:sz w:val="26"/>
          <w:szCs w:val="26"/>
        </w:rPr>
        <w:t xml:space="preserve"> </w:t>
      </w:r>
      <w:r w:rsidRPr="00036C4A">
        <w:rPr>
          <w:rStyle w:val="FontStyle65"/>
          <w:sz w:val="26"/>
          <w:szCs w:val="26"/>
        </w:rPr>
        <w:t xml:space="preserve">юридических </w:t>
      </w:r>
      <w:r>
        <w:rPr>
          <w:rStyle w:val="FontStyle65"/>
          <w:sz w:val="26"/>
          <w:szCs w:val="26"/>
        </w:rPr>
        <w:t xml:space="preserve">  </w:t>
      </w:r>
      <w:r w:rsidRPr="00036C4A">
        <w:rPr>
          <w:rStyle w:val="FontStyle65"/>
          <w:sz w:val="26"/>
          <w:szCs w:val="26"/>
        </w:rPr>
        <w:t xml:space="preserve">лиц </w:t>
      </w:r>
      <w:r>
        <w:rPr>
          <w:rStyle w:val="FontStyle65"/>
          <w:sz w:val="26"/>
          <w:szCs w:val="26"/>
        </w:rPr>
        <w:t xml:space="preserve">  </w:t>
      </w:r>
      <w:proofErr w:type="gramStart"/>
      <w:r w:rsidRPr="00036C4A">
        <w:rPr>
          <w:rStyle w:val="FontStyle65"/>
          <w:sz w:val="26"/>
          <w:szCs w:val="26"/>
        </w:rPr>
        <w:t>на</w:t>
      </w:r>
      <w:proofErr w:type="gramEnd"/>
      <w:r w:rsidRPr="00036C4A">
        <w:rPr>
          <w:rStyle w:val="FontStyle65"/>
          <w:sz w:val="26"/>
          <w:szCs w:val="26"/>
        </w:rPr>
        <w:t xml:space="preserve"> </w:t>
      </w:r>
    </w:p>
    <w:p w:rsidR="00447E7A" w:rsidRPr="00036C4A" w:rsidRDefault="00447E7A" w:rsidP="00447E7A">
      <w:pPr>
        <w:pStyle w:val="Style4"/>
        <w:widowControl/>
        <w:ind w:right="4608"/>
        <w:rPr>
          <w:rStyle w:val="FontStyle65"/>
          <w:sz w:val="26"/>
          <w:szCs w:val="26"/>
        </w:rPr>
      </w:pPr>
      <w:r w:rsidRPr="00036C4A">
        <w:rPr>
          <w:rStyle w:val="FontStyle65"/>
          <w:sz w:val="26"/>
          <w:szCs w:val="26"/>
        </w:rPr>
        <w:t xml:space="preserve">доступ к информации о деятельности администрации </w:t>
      </w:r>
      <w:proofErr w:type="spellStart"/>
      <w:r>
        <w:rPr>
          <w:rStyle w:val="FontStyle65"/>
          <w:sz w:val="26"/>
          <w:szCs w:val="26"/>
        </w:rPr>
        <w:t>Гончаровского</w:t>
      </w:r>
      <w:proofErr w:type="spellEnd"/>
      <w:r w:rsidRPr="00036C4A">
        <w:rPr>
          <w:rStyle w:val="FontStyle65"/>
          <w:sz w:val="26"/>
          <w:szCs w:val="26"/>
        </w:rPr>
        <w:t xml:space="preserve"> сельского поселения</w:t>
      </w:r>
      <w:r>
        <w:rPr>
          <w:rStyle w:val="FontStyle65"/>
          <w:sz w:val="26"/>
          <w:szCs w:val="26"/>
        </w:rPr>
        <w:t>»</w:t>
      </w:r>
      <w:r w:rsidRPr="00036C4A">
        <w:rPr>
          <w:rStyle w:val="FontStyle65"/>
          <w:sz w:val="26"/>
          <w:szCs w:val="26"/>
        </w:rPr>
        <w:t xml:space="preserve">  </w:t>
      </w:r>
    </w:p>
    <w:p w:rsidR="00447E7A" w:rsidRDefault="00447E7A" w:rsidP="00447E7A">
      <w:pPr>
        <w:pStyle w:val="Style5"/>
        <w:widowControl/>
        <w:spacing w:line="240" w:lineRule="exact"/>
        <w:ind w:left="10" w:right="10"/>
        <w:rPr>
          <w:sz w:val="20"/>
          <w:szCs w:val="20"/>
        </w:rPr>
      </w:pPr>
    </w:p>
    <w:p w:rsidR="00B6311C" w:rsidRPr="00587490" w:rsidRDefault="00B6311C" w:rsidP="00B6311C">
      <w:pPr>
        <w:jc w:val="both"/>
        <w:rPr>
          <w:color w:val="000000"/>
          <w:sz w:val="26"/>
          <w:szCs w:val="26"/>
        </w:rPr>
      </w:pPr>
    </w:p>
    <w:p w:rsidR="00447E7A" w:rsidRDefault="00B6311C" w:rsidP="00B6311C">
      <w:pPr>
        <w:jc w:val="both"/>
        <w:rPr>
          <w:color w:val="000000"/>
          <w:sz w:val="26"/>
          <w:szCs w:val="26"/>
        </w:rPr>
      </w:pPr>
      <w:r w:rsidRPr="00587490">
        <w:rPr>
          <w:color w:val="000000"/>
          <w:sz w:val="26"/>
          <w:szCs w:val="26"/>
        </w:rPr>
        <w:t xml:space="preserve">  </w:t>
      </w:r>
      <w:r w:rsidR="00447E7A">
        <w:rPr>
          <w:color w:val="000000"/>
          <w:sz w:val="26"/>
          <w:szCs w:val="26"/>
        </w:rPr>
        <w:t xml:space="preserve">С целью приведения муниципальных правовых актов </w:t>
      </w:r>
      <w:proofErr w:type="spellStart"/>
      <w:r w:rsidR="00447E7A">
        <w:rPr>
          <w:color w:val="000000"/>
          <w:sz w:val="26"/>
          <w:szCs w:val="26"/>
        </w:rPr>
        <w:t>Гончаровского</w:t>
      </w:r>
      <w:proofErr w:type="spellEnd"/>
      <w:r w:rsidR="00447E7A">
        <w:rPr>
          <w:color w:val="000000"/>
          <w:sz w:val="26"/>
          <w:szCs w:val="26"/>
        </w:rPr>
        <w:t xml:space="preserve"> сельского поселения в соответствии с действующим законодательством, руководствуясь ст.47 Федерального закона от 06.10.2003г. № 131-ФЗ «Об общих принципах организации местного самоуправления в Российской Федерации», ст.41,44,44.1 Устава </w:t>
      </w:r>
      <w:proofErr w:type="spellStart"/>
      <w:r w:rsidR="00447E7A">
        <w:rPr>
          <w:color w:val="000000"/>
          <w:sz w:val="26"/>
          <w:szCs w:val="26"/>
        </w:rPr>
        <w:t>Гончаровского</w:t>
      </w:r>
      <w:proofErr w:type="spellEnd"/>
      <w:r w:rsidR="00447E7A">
        <w:rPr>
          <w:color w:val="000000"/>
          <w:sz w:val="26"/>
          <w:szCs w:val="26"/>
        </w:rPr>
        <w:t xml:space="preserve"> сельского поселения, администрация </w:t>
      </w:r>
      <w:proofErr w:type="spellStart"/>
      <w:r w:rsidR="00447E7A">
        <w:rPr>
          <w:color w:val="000000"/>
          <w:sz w:val="26"/>
          <w:szCs w:val="26"/>
        </w:rPr>
        <w:t>Гончаровского</w:t>
      </w:r>
      <w:proofErr w:type="spellEnd"/>
      <w:r w:rsidR="00447E7A">
        <w:rPr>
          <w:color w:val="000000"/>
          <w:sz w:val="26"/>
          <w:szCs w:val="26"/>
        </w:rPr>
        <w:t xml:space="preserve"> сельского поселения,</w:t>
      </w:r>
      <w:r w:rsidRPr="00587490">
        <w:rPr>
          <w:color w:val="000000"/>
          <w:sz w:val="26"/>
          <w:szCs w:val="26"/>
        </w:rPr>
        <w:t xml:space="preserve">       </w:t>
      </w:r>
    </w:p>
    <w:p w:rsidR="00B6311C" w:rsidRPr="00587490" w:rsidRDefault="00B6311C" w:rsidP="00B6311C">
      <w:pPr>
        <w:jc w:val="both"/>
        <w:rPr>
          <w:b/>
          <w:color w:val="000000"/>
          <w:sz w:val="26"/>
          <w:szCs w:val="26"/>
        </w:rPr>
      </w:pPr>
      <w:r w:rsidRPr="00587490">
        <w:rPr>
          <w:b/>
          <w:color w:val="000000"/>
          <w:sz w:val="26"/>
          <w:szCs w:val="26"/>
        </w:rPr>
        <w:t xml:space="preserve">                                                     </w:t>
      </w:r>
    </w:p>
    <w:p w:rsidR="00B6311C" w:rsidRPr="00587490" w:rsidRDefault="00B6311C" w:rsidP="00B6311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</w:t>
      </w:r>
      <w:r w:rsidRPr="00587490">
        <w:rPr>
          <w:b/>
          <w:color w:val="000000"/>
          <w:sz w:val="26"/>
          <w:szCs w:val="26"/>
        </w:rPr>
        <w:t>:</w:t>
      </w:r>
    </w:p>
    <w:p w:rsidR="00B6311C" w:rsidRPr="00587490" w:rsidRDefault="00B6311C" w:rsidP="00B6311C">
      <w:pPr>
        <w:jc w:val="both"/>
        <w:rPr>
          <w:color w:val="000000"/>
          <w:sz w:val="26"/>
          <w:szCs w:val="26"/>
        </w:rPr>
      </w:pPr>
    </w:p>
    <w:p w:rsidR="00833899" w:rsidRDefault="00833899" w:rsidP="00833899">
      <w:pPr>
        <w:rPr>
          <w:rStyle w:val="FontStyle65"/>
          <w:b w:val="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B6311C" w:rsidRPr="00587490">
        <w:rPr>
          <w:color w:val="000000"/>
          <w:sz w:val="26"/>
          <w:szCs w:val="26"/>
        </w:rPr>
        <w:t xml:space="preserve">   1. </w:t>
      </w:r>
      <w:r w:rsidR="00447E7A">
        <w:rPr>
          <w:color w:val="000000"/>
          <w:sz w:val="26"/>
          <w:szCs w:val="26"/>
        </w:rPr>
        <w:t xml:space="preserve">Внести изменения и дополнения в Порядок утверждения информации о деятельности администрации </w:t>
      </w:r>
      <w:proofErr w:type="spellStart"/>
      <w:r w:rsidR="00447E7A">
        <w:rPr>
          <w:color w:val="000000"/>
          <w:sz w:val="26"/>
          <w:szCs w:val="26"/>
        </w:rPr>
        <w:t>Гончаровского</w:t>
      </w:r>
      <w:proofErr w:type="spellEnd"/>
      <w:r w:rsidR="00447E7A">
        <w:rPr>
          <w:color w:val="000000"/>
          <w:sz w:val="26"/>
          <w:szCs w:val="26"/>
        </w:rPr>
        <w:t xml:space="preserve"> сельского поселения, размещаемой в информационно-телекоммуникационн</w:t>
      </w:r>
      <w:r w:rsidR="00EF7583">
        <w:rPr>
          <w:color w:val="000000"/>
          <w:sz w:val="26"/>
          <w:szCs w:val="26"/>
        </w:rPr>
        <w:t>ой сети Интернет, утвержденных П</w:t>
      </w:r>
      <w:r w:rsidR="00447E7A">
        <w:rPr>
          <w:color w:val="000000"/>
          <w:sz w:val="26"/>
          <w:szCs w:val="26"/>
        </w:rPr>
        <w:t xml:space="preserve">остановлением  администрации </w:t>
      </w:r>
      <w:proofErr w:type="spellStart"/>
      <w:r w:rsidR="00447E7A">
        <w:rPr>
          <w:color w:val="000000"/>
          <w:sz w:val="26"/>
          <w:szCs w:val="26"/>
        </w:rPr>
        <w:t>Гончаровского</w:t>
      </w:r>
      <w:proofErr w:type="spellEnd"/>
      <w:r w:rsidR="00447E7A">
        <w:rPr>
          <w:color w:val="000000"/>
          <w:sz w:val="26"/>
          <w:szCs w:val="26"/>
        </w:rPr>
        <w:t xml:space="preserve"> сельского поселения </w:t>
      </w:r>
      <w:r w:rsidRPr="00833899">
        <w:rPr>
          <w:color w:val="000000"/>
          <w:sz w:val="26"/>
          <w:szCs w:val="26"/>
        </w:rPr>
        <w:t xml:space="preserve">№ 51 от 20.09.2012г. «Об </w:t>
      </w:r>
      <w:r w:rsidRPr="00833899">
        <w:rPr>
          <w:rStyle w:val="FontStyle65"/>
          <w:b w:val="0"/>
          <w:sz w:val="26"/>
          <w:szCs w:val="26"/>
        </w:rPr>
        <w:t xml:space="preserve">обеспечении  реализации  прав граждан  и  юридических   лиц   на доступ к информации о деятельности администрации </w:t>
      </w:r>
      <w:proofErr w:type="spellStart"/>
      <w:r w:rsidRPr="00833899">
        <w:rPr>
          <w:rStyle w:val="FontStyle65"/>
          <w:b w:val="0"/>
          <w:sz w:val="26"/>
          <w:szCs w:val="26"/>
        </w:rPr>
        <w:t>Гончаровского</w:t>
      </w:r>
      <w:proofErr w:type="spellEnd"/>
      <w:r w:rsidRPr="00833899">
        <w:rPr>
          <w:rStyle w:val="FontStyle65"/>
          <w:b w:val="0"/>
          <w:sz w:val="26"/>
          <w:szCs w:val="26"/>
        </w:rPr>
        <w:t xml:space="preserve"> сельского поселения» </w:t>
      </w:r>
    </w:p>
    <w:p w:rsidR="00833899" w:rsidRDefault="00833899" w:rsidP="00833899">
      <w:pPr>
        <w:rPr>
          <w:rStyle w:val="FontStyle65"/>
          <w:b w:val="0"/>
          <w:sz w:val="26"/>
          <w:szCs w:val="26"/>
        </w:rPr>
      </w:pPr>
      <w:r>
        <w:rPr>
          <w:rStyle w:val="FontStyle65"/>
          <w:b w:val="0"/>
          <w:sz w:val="26"/>
          <w:szCs w:val="26"/>
        </w:rPr>
        <w:t xml:space="preserve">            1.1 В пункте 2 после слов «в порядке,</w:t>
      </w:r>
      <w:r w:rsidR="00EF7583">
        <w:rPr>
          <w:rStyle w:val="FontStyle65"/>
          <w:b w:val="0"/>
          <w:sz w:val="26"/>
          <w:szCs w:val="26"/>
        </w:rPr>
        <w:t xml:space="preserve"> у</w:t>
      </w:r>
      <w:r>
        <w:rPr>
          <w:rStyle w:val="FontStyle65"/>
          <w:b w:val="0"/>
          <w:sz w:val="26"/>
          <w:szCs w:val="26"/>
        </w:rPr>
        <w:t>становленном для его утверждения</w:t>
      </w:r>
      <w:proofErr w:type="gramStart"/>
      <w:r>
        <w:rPr>
          <w:rStyle w:val="FontStyle65"/>
          <w:b w:val="0"/>
          <w:sz w:val="26"/>
          <w:szCs w:val="26"/>
        </w:rPr>
        <w:t>.»</w:t>
      </w:r>
      <w:r w:rsidRPr="00833899">
        <w:rPr>
          <w:rStyle w:val="FontStyle65"/>
          <w:b w:val="0"/>
          <w:sz w:val="26"/>
          <w:szCs w:val="26"/>
        </w:rPr>
        <w:t xml:space="preserve"> </w:t>
      </w:r>
      <w:proofErr w:type="gramEnd"/>
      <w:r>
        <w:rPr>
          <w:rStyle w:val="FontStyle65"/>
          <w:b w:val="0"/>
          <w:sz w:val="26"/>
          <w:szCs w:val="26"/>
        </w:rPr>
        <w:t>дополнить словами</w:t>
      </w:r>
      <w:r w:rsidR="00EF7583">
        <w:rPr>
          <w:rStyle w:val="FontStyle65"/>
          <w:b w:val="0"/>
          <w:sz w:val="26"/>
          <w:szCs w:val="26"/>
        </w:rPr>
        <w:t xml:space="preserve"> «</w:t>
      </w:r>
      <w:r>
        <w:rPr>
          <w:rStyle w:val="FontStyle65"/>
          <w:b w:val="0"/>
          <w:sz w:val="26"/>
          <w:szCs w:val="26"/>
        </w:rPr>
        <w:t>, за исключением информации, размещаемой в форме открытых данных.»</w:t>
      </w:r>
    </w:p>
    <w:p w:rsidR="00833899" w:rsidRDefault="00833899" w:rsidP="00833899">
      <w:pPr>
        <w:rPr>
          <w:rStyle w:val="FontStyle65"/>
          <w:b w:val="0"/>
          <w:sz w:val="26"/>
          <w:szCs w:val="26"/>
        </w:rPr>
      </w:pPr>
      <w:r>
        <w:rPr>
          <w:rStyle w:val="FontStyle65"/>
          <w:b w:val="0"/>
          <w:sz w:val="26"/>
          <w:szCs w:val="26"/>
        </w:rPr>
        <w:t xml:space="preserve">             1.2. В пункте 4 после слов «требования к размещению указанной информации</w:t>
      </w:r>
      <w:proofErr w:type="gramStart"/>
      <w:r>
        <w:rPr>
          <w:rStyle w:val="FontStyle65"/>
          <w:b w:val="0"/>
          <w:sz w:val="26"/>
          <w:szCs w:val="26"/>
        </w:rPr>
        <w:t xml:space="preserve">.» </w:t>
      </w:r>
      <w:proofErr w:type="gramEnd"/>
      <w:r>
        <w:rPr>
          <w:rStyle w:val="FontStyle65"/>
          <w:b w:val="0"/>
          <w:sz w:val="26"/>
          <w:szCs w:val="26"/>
        </w:rPr>
        <w:t>дополнить словами «, за исключением информации, размещаемой в форме открытых данных.»</w:t>
      </w:r>
    </w:p>
    <w:p w:rsidR="00833899" w:rsidRDefault="00833899" w:rsidP="00833899">
      <w:pPr>
        <w:rPr>
          <w:rStyle w:val="FontStyle65"/>
          <w:b w:val="0"/>
          <w:sz w:val="26"/>
          <w:szCs w:val="26"/>
        </w:rPr>
      </w:pPr>
      <w:r>
        <w:rPr>
          <w:rStyle w:val="FontStyle65"/>
          <w:b w:val="0"/>
          <w:sz w:val="26"/>
          <w:szCs w:val="26"/>
        </w:rPr>
        <w:t xml:space="preserve">              1.3</w:t>
      </w:r>
      <w:r w:rsidR="00EF7583">
        <w:rPr>
          <w:rStyle w:val="FontStyle65"/>
          <w:b w:val="0"/>
          <w:sz w:val="26"/>
          <w:szCs w:val="26"/>
        </w:rPr>
        <w:t>.</w:t>
      </w:r>
      <w:r>
        <w:rPr>
          <w:rStyle w:val="FontStyle65"/>
          <w:b w:val="0"/>
          <w:sz w:val="26"/>
          <w:szCs w:val="26"/>
        </w:rPr>
        <w:t xml:space="preserve"> Дополнить пунктом 7 следующего содержания «7. Общедоступная информация о деятельности органов местного самоуправления </w:t>
      </w:r>
      <w:proofErr w:type="spellStart"/>
      <w:r>
        <w:rPr>
          <w:rStyle w:val="FontStyle65"/>
          <w:b w:val="0"/>
          <w:sz w:val="26"/>
          <w:szCs w:val="26"/>
        </w:rPr>
        <w:t>Гончаровского</w:t>
      </w:r>
      <w:proofErr w:type="spellEnd"/>
      <w:r>
        <w:rPr>
          <w:rStyle w:val="FontStyle65"/>
          <w:b w:val="0"/>
          <w:sz w:val="26"/>
          <w:szCs w:val="26"/>
        </w:rPr>
        <w:t xml:space="preserve"> сельского поселения предоставляется органами  местного самоуправления </w:t>
      </w:r>
      <w:proofErr w:type="spellStart"/>
      <w:r>
        <w:rPr>
          <w:rStyle w:val="FontStyle65"/>
          <w:b w:val="0"/>
          <w:sz w:val="26"/>
          <w:szCs w:val="26"/>
        </w:rPr>
        <w:t>Гончаровского</w:t>
      </w:r>
      <w:proofErr w:type="spellEnd"/>
      <w:r>
        <w:rPr>
          <w:rStyle w:val="FontStyle65"/>
          <w:b w:val="0"/>
          <w:sz w:val="26"/>
          <w:szCs w:val="26"/>
        </w:rPr>
        <w:t xml:space="preserve"> сельского поселения неопределенному кругу лиц посредством ее размещения в  </w:t>
      </w:r>
      <w:r>
        <w:rPr>
          <w:color w:val="000000"/>
          <w:sz w:val="26"/>
          <w:szCs w:val="26"/>
        </w:rPr>
        <w:t xml:space="preserve"> информационно-телекоммуникационной</w:t>
      </w:r>
      <w:r>
        <w:rPr>
          <w:rStyle w:val="FontStyle65"/>
          <w:b w:val="0"/>
          <w:sz w:val="26"/>
          <w:szCs w:val="26"/>
        </w:rPr>
        <w:t xml:space="preserve"> сети «</w:t>
      </w:r>
      <w:r w:rsidR="00EF7583">
        <w:rPr>
          <w:rStyle w:val="FontStyle65"/>
          <w:b w:val="0"/>
          <w:sz w:val="26"/>
          <w:szCs w:val="26"/>
        </w:rPr>
        <w:t>Инте</w:t>
      </w:r>
      <w:r>
        <w:rPr>
          <w:rStyle w:val="FontStyle65"/>
          <w:b w:val="0"/>
          <w:sz w:val="26"/>
          <w:szCs w:val="26"/>
        </w:rPr>
        <w:t>рнет» в форме открытых данных в соответствии с федеральным законодательством</w:t>
      </w:r>
      <w:proofErr w:type="gramStart"/>
      <w:r>
        <w:rPr>
          <w:rStyle w:val="FontStyle65"/>
          <w:b w:val="0"/>
          <w:sz w:val="26"/>
          <w:szCs w:val="26"/>
        </w:rPr>
        <w:t xml:space="preserve">.»  </w:t>
      </w:r>
      <w:proofErr w:type="gramEnd"/>
    </w:p>
    <w:p w:rsidR="00447E7A" w:rsidRDefault="00833899" w:rsidP="00EF7583">
      <w:pPr>
        <w:rPr>
          <w:color w:val="000000"/>
          <w:sz w:val="26"/>
          <w:szCs w:val="26"/>
        </w:rPr>
      </w:pPr>
      <w:r>
        <w:rPr>
          <w:rStyle w:val="FontStyle65"/>
          <w:b w:val="0"/>
          <w:sz w:val="26"/>
          <w:szCs w:val="26"/>
        </w:rPr>
        <w:t xml:space="preserve">              1.4. Дополнить</w:t>
      </w:r>
      <w:r w:rsidR="00EF7583">
        <w:rPr>
          <w:rStyle w:val="FontStyle65"/>
          <w:b w:val="0"/>
          <w:sz w:val="26"/>
          <w:szCs w:val="26"/>
        </w:rPr>
        <w:t xml:space="preserve"> </w:t>
      </w:r>
      <w:r>
        <w:rPr>
          <w:rStyle w:val="FontStyle65"/>
          <w:b w:val="0"/>
          <w:sz w:val="26"/>
          <w:szCs w:val="26"/>
        </w:rPr>
        <w:t xml:space="preserve">пунктом 8 следующего содержания «8. Периодичность размещения  в </w:t>
      </w:r>
      <w:r>
        <w:rPr>
          <w:color w:val="000000"/>
          <w:sz w:val="26"/>
          <w:szCs w:val="26"/>
        </w:rPr>
        <w:t xml:space="preserve"> информационно-телекоммуникационной</w:t>
      </w:r>
      <w:r w:rsidR="00EF7583">
        <w:rPr>
          <w:color w:val="000000"/>
          <w:sz w:val="26"/>
          <w:szCs w:val="26"/>
        </w:rPr>
        <w:t xml:space="preserve"> сети «Интернет» в форме открытых данных общедоступной информации о деятельности органов  </w:t>
      </w:r>
      <w:r w:rsidR="00EF7583">
        <w:rPr>
          <w:color w:val="000000"/>
          <w:sz w:val="26"/>
          <w:szCs w:val="26"/>
        </w:rPr>
        <w:lastRenderedPageBreak/>
        <w:t xml:space="preserve">местного самоуправления </w:t>
      </w:r>
      <w:proofErr w:type="spellStart"/>
      <w:r w:rsidR="00EF7583">
        <w:rPr>
          <w:color w:val="000000"/>
          <w:sz w:val="26"/>
          <w:szCs w:val="26"/>
        </w:rPr>
        <w:t>Гончаровского</w:t>
      </w:r>
      <w:proofErr w:type="spellEnd"/>
      <w:r w:rsidR="00EF7583">
        <w:rPr>
          <w:color w:val="000000"/>
          <w:sz w:val="26"/>
          <w:szCs w:val="26"/>
        </w:rPr>
        <w:t xml:space="preserve"> сельского поселения, сроки ее обновления, обеспечивающие своевременность реализации и защиты пользователями своих прав и законных интересов, а также иные требования к размещению указанной информации в форме открытых данных определяются в </w:t>
      </w:r>
      <w:proofErr w:type="gramStart"/>
      <w:r w:rsidR="00EF7583">
        <w:rPr>
          <w:color w:val="000000"/>
          <w:sz w:val="26"/>
          <w:szCs w:val="26"/>
        </w:rPr>
        <w:t>поря</w:t>
      </w:r>
      <w:r w:rsidR="00D4381E">
        <w:rPr>
          <w:color w:val="000000"/>
          <w:sz w:val="26"/>
          <w:szCs w:val="26"/>
        </w:rPr>
        <w:t>дке</w:t>
      </w:r>
      <w:proofErr w:type="gramEnd"/>
      <w:r w:rsidR="00D4381E">
        <w:rPr>
          <w:color w:val="000000"/>
          <w:sz w:val="26"/>
          <w:szCs w:val="26"/>
        </w:rPr>
        <w:t xml:space="preserve"> установленном Правительство</w:t>
      </w:r>
      <w:r w:rsidR="00EF7583">
        <w:rPr>
          <w:color w:val="000000"/>
          <w:sz w:val="26"/>
          <w:szCs w:val="26"/>
        </w:rPr>
        <w:t>м Российской Федерации.»</w:t>
      </w:r>
    </w:p>
    <w:p w:rsidR="00447E7A" w:rsidRDefault="00447E7A" w:rsidP="00B6311C">
      <w:pPr>
        <w:jc w:val="both"/>
        <w:rPr>
          <w:color w:val="000000"/>
          <w:sz w:val="26"/>
          <w:szCs w:val="26"/>
        </w:rPr>
      </w:pPr>
    </w:p>
    <w:p w:rsidR="00B6311C" w:rsidRPr="00587490" w:rsidRDefault="00B6311C" w:rsidP="00B631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EF7583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 xml:space="preserve"> 2</w:t>
      </w:r>
      <w:r w:rsidRPr="00587490">
        <w:rPr>
          <w:color w:val="000000"/>
          <w:sz w:val="26"/>
          <w:szCs w:val="26"/>
        </w:rPr>
        <w:t xml:space="preserve">. </w:t>
      </w:r>
      <w:proofErr w:type="gramStart"/>
      <w:r w:rsidRPr="00587490">
        <w:rPr>
          <w:color w:val="000000"/>
          <w:sz w:val="26"/>
          <w:szCs w:val="26"/>
        </w:rPr>
        <w:t>Контр</w:t>
      </w:r>
      <w:bookmarkStart w:id="0" w:name="_GoBack"/>
      <w:bookmarkEnd w:id="0"/>
      <w:r w:rsidRPr="00587490">
        <w:rPr>
          <w:color w:val="000000"/>
          <w:sz w:val="26"/>
          <w:szCs w:val="26"/>
        </w:rPr>
        <w:t>оль за</w:t>
      </w:r>
      <w:proofErr w:type="gramEnd"/>
      <w:r w:rsidRPr="00587490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6311C" w:rsidRPr="00587490" w:rsidRDefault="00B6311C" w:rsidP="00B6311C">
      <w:pPr>
        <w:jc w:val="both"/>
        <w:rPr>
          <w:color w:val="000000"/>
          <w:sz w:val="26"/>
          <w:szCs w:val="26"/>
        </w:rPr>
      </w:pPr>
      <w:r w:rsidRPr="00587490">
        <w:rPr>
          <w:color w:val="000000"/>
          <w:sz w:val="26"/>
          <w:szCs w:val="26"/>
        </w:rPr>
        <w:t> </w:t>
      </w:r>
      <w:r w:rsidR="00EF7583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 xml:space="preserve">3. Настоящее постановление вступает в силу со дня его официального опубликования (обнародования). </w:t>
      </w:r>
    </w:p>
    <w:p w:rsidR="00B6311C" w:rsidRPr="00587490" w:rsidRDefault="00B6311C" w:rsidP="00B6311C">
      <w:pPr>
        <w:jc w:val="right"/>
        <w:rPr>
          <w:color w:val="000000"/>
          <w:sz w:val="26"/>
          <w:szCs w:val="26"/>
        </w:rPr>
      </w:pPr>
      <w:r w:rsidRPr="00587490">
        <w:rPr>
          <w:color w:val="000000"/>
          <w:sz w:val="26"/>
          <w:szCs w:val="26"/>
        </w:rPr>
        <w:t> </w:t>
      </w:r>
    </w:p>
    <w:p w:rsidR="00B6311C" w:rsidRPr="00587490" w:rsidRDefault="00B6311C" w:rsidP="00B6311C">
      <w:pPr>
        <w:rPr>
          <w:b/>
          <w:color w:val="000000"/>
          <w:sz w:val="26"/>
          <w:szCs w:val="26"/>
        </w:rPr>
      </w:pPr>
      <w:r w:rsidRPr="00587490">
        <w:rPr>
          <w:b/>
          <w:color w:val="000000"/>
          <w:sz w:val="26"/>
          <w:szCs w:val="26"/>
        </w:rPr>
        <w:t> </w:t>
      </w:r>
    </w:p>
    <w:p w:rsidR="00B6311C" w:rsidRPr="00587490" w:rsidRDefault="00B6311C" w:rsidP="00B6311C">
      <w:pPr>
        <w:rPr>
          <w:b/>
          <w:color w:val="000000"/>
          <w:sz w:val="26"/>
          <w:szCs w:val="26"/>
        </w:rPr>
      </w:pPr>
      <w:r w:rsidRPr="00587490">
        <w:rPr>
          <w:b/>
          <w:color w:val="000000"/>
          <w:sz w:val="26"/>
          <w:szCs w:val="26"/>
        </w:rPr>
        <w:t>Глава</w:t>
      </w:r>
      <w:r w:rsidRPr="00587490">
        <w:rPr>
          <w:color w:val="000000"/>
          <w:sz w:val="26"/>
          <w:szCs w:val="26"/>
        </w:rPr>
        <w:t xml:space="preserve"> </w:t>
      </w:r>
      <w:proofErr w:type="spellStart"/>
      <w:r>
        <w:rPr>
          <w:b/>
          <w:color w:val="000000"/>
          <w:sz w:val="26"/>
          <w:szCs w:val="26"/>
        </w:rPr>
        <w:t>Гончаровского</w:t>
      </w:r>
      <w:proofErr w:type="spellEnd"/>
      <w:r w:rsidRPr="00587490">
        <w:rPr>
          <w:b/>
          <w:color w:val="000000"/>
          <w:sz w:val="26"/>
          <w:szCs w:val="26"/>
        </w:rPr>
        <w:t xml:space="preserve">                                                           </w:t>
      </w:r>
      <w:proofErr w:type="spellStart"/>
      <w:r>
        <w:rPr>
          <w:b/>
          <w:color w:val="000000"/>
          <w:sz w:val="26"/>
          <w:szCs w:val="26"/>
        </w:rPr>
        <w:t>К.У.Нуркатов</w:t>
      </w:r>
      <w:proofErr w:type="spellEnd"/>
    </w:p>
    <w:p w:rsidR="00B6311C" w:rsidRPr="00587490" w:rsidRDefault="00B6311C" w:rsidP="00B6311C">
      <w:pPr>
        <w:rPr>
          <w:b/>
          <w:color w:val="000000"/>
          <w:sz w:val="26"/>
          <w:szCs w:val="26"/>
        </w:rPr>
      </w:pPr>
      <w:r w:rsidRPr="00587490">
        <w:rPr>
          <w:b/>
          <w:color w:val="000000"/>
          <w:sz w:val="26"/>
          <w:szCs w:val="26"/>
        </w:rPr>
        <w:t xml:space="preserve">сельского поселения                  </w:t>
      </w:r>
    </w:p>
    <w:p w:rsidR="00B6311C" w:rsidRPr="00587490" w:rsidRDefault="00B6311C" w:rsidP="00B6311C">
      <w:pPr>
        <w:rPr>
          <w:b/>
          <w:color w:val="000000"/>
          <w:sz w:val="26"/>
          <w:szCs w:val="26"/>
        </w:rPr>
      </w:pPr>
      <w:r w:rsidRPr="00587490">
        <w:rPr>
          <w:b/>
          <w:color w:val="000000"/>
          <w:sz w:val="26"/>
          <w:szCs w:val="26"/>
        </w:rPr>
        <w:t> </w:t>
      </w:r>
    </w:p>
    <w:p w:rsidR="00B6311C" w:rsidRPr="00587490" w:rsidRDefault="00B6311C" w:rsidP="00B6311C">
      <w:pPr>
        <w:jc w:val="right"/>
        <w:rPr>
          <w:color w:val="000000"/>
          <w:sz w:val="26"/>
          <w:szCs w:val="26"/>
        </w:rPr>
      </w:pPr>
      <w:r w:rsidRPr="00587490">
        <w:rPr>
          <w:color w:val="000000"/>
          <w:sz w:val="26"/>
          <w:szCs w:val="26"/>
        </w:rPr>
        <w:t> </w:t>
      </w: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p w:rsidR="00B6311C" w:rsidRDefault="00B6311C" w:rsidP="00B6311C">
      <w:pPr>
        <w:jc w:val="center"/>
        <w:rPr>
          <w:rStyle w:val="a3"/>
          <w:b w:val="0"/>
          <w:bCs w:val="0"/>
          <w:color w:val="000000"/>
          <w:sz w:val="26"/>
          <w:szCs w:val="26"/>
        </w:rPr>
      </w:pPr>
    </w:p>
    <w:sectPr w:rsidR="00B6311C" w:rsidSect="005E00C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1C"/>
    <w:rsid w:val="0027434E"/>
    <w:rsid w:val="00447E7A"/>
    <w:rsid w:val="007B5B4D"/>
    <w:rsid w:val="00833899"/>
    <w:rsid w:val="009A61EA"/>
    <w:rsid w:val="00B6311C"/>
    <w:rsid w:val="00D4381E"/>
    <w:rsid w:val="00E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311C"/>
    <w:rPr>
      <w:b/>
      <w:bCs/>
    </w:rPr>
  </w:style>
  <w:style w:type="character" w:styleId="a4">
    <w:name w:val="Hyperlink"/>
    <w:basedOn w:val="a0"/>
    <w:rsid w:val="00B6311C"/>
    <w:rPr>
      <w:color w:val="0000FF"/>
      <w:u w:val="single"/>
    </w:rPr>
  </w:style>
  <w:style w:type="paragraph" w:customStyle="1" w:styleId="ConsPlusTitle">
    <w:name w:val="ConsPlusTitle"/>
    <w:rsid w:val="00B6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5">
    <w:name w:val="Font Style65"/>
    <w:rsid w:val="00447E7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47E7A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">
    <w:name w:val="Style5"/>
    <w:basedOn w:val="a"/>
    <w:rsid w:val="00447E7A"/>
    <w:pPr>
      <w:widowControl w:val="0"/>
      <w:autoSpaceDE w:val="0"/>
      <w:autoSpaceDN w:val="0"/>
      <w:adjustRightInd w:val="0"/>
      <w:spacing w:line="276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311C"/>
    <w:rPr>
      <w:b/>
      <w:bCs/>
    </w:rPr>
  </w:style>
  <w:style w:type="character" w:styleId="a4">
    <w:name w:val="Hyperlink"/>
    <w:basedOn w:val="a0"/>
    <w:rsid w:val="00B6311C"/>
    <w:rPr>
      <w:color w:val="0000FF"/>
      <w:u w:val="single"/>
    </w:rPr>
  </w:style>
  <w:style w:type="paragraph" w:customStyle="1" w:styleId="ConsPlusTitle">
    <w:name w:val="ConsPlusTitle"/>
    <w:rsid w:val="00B6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5">
    <w:name w:val="Font Style65"/>
    <w:rsid w:val="00447E7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447E7A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5">
    <w:name w:val="Style5"/>
    <w:basedOn w:val="a"/>
    <w:rsid w:val="00447E7A"/>
    <w:pPr>
      <w:widowControl w:val="0"/>
      <w:autoSpaceDE w:val="0"/>
      <w:autoSpaceDN w:val="0"/>
      <w:adjustRightInd w:val="0"/>
      <w:spacing w:line="27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2013-07-22T08:41:00Z</cp:lastPrinted>
  <dcterms:created xsi:type="dcterms:W3CDTF">2013-07-18T11:42:00Z</dcterms:created>
  <dcterms:modified xsi:type="dcterms:W3CDTF">2013-07-22T08:41:00Z</dcterms:modified>
</cp:coreProperties>
</file>