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80" w:rsidRDefault="00327E80">
      <w:bookmarkStart w:id="0" w:name="_GoBack"/>
      <w:bookmarkEnd w:id="0"/>
    </w:p>
    <w:p w:rsidR="00327E80" w:rsidRPr="00327E80" w:rsidRDefault="00327E80" w:rsidP="00327E80">
      <w:pPr>
        <w:tabs>
          <w:tab w:val="left" w:pos="3160"/>
        </w:tabs>
        <w:jc w:val="center"/>
        <w:outlineLvl w:val="0"/>
        <w:rPr>
          <w:rFonts w:eastAsia="Times New Roman"/>
          <w:b/>
          <w:sz w:val="28"/>
          <w:szCs w:val="28"/>
        </w:rPr>
      </w:pPr>
      <w:r w:rsidRPr="00327E80">
        <w:rPr>
          <w:rFonts w:eastAsia="Times New Roman"/>
          <w:b/>
          <w:sz w:val="28"/>
          <w:szCs w:val="28"/>
        </w:rPr>
        <w:t>Российская Федерация</w:t>
      </w:r>
    </w:p>
    <w:p w:rsidR="00327E80" w:rsidRPr="00327E80" w:rsidRDefault="00327E80" w:rsidP="00327E80">
      <w:pPr>
        <w:tabs>
          <w:tab w:val="left" w:pos="3160"/>
        </w:tabs>
        <w:jc w:val="center"/>
        <w:outlineLvl w:val="0"/>
        <w:rPr>
          <w:rFonts w:eastAsia="Times New Roman"/>
          <w:b/>
          <w:sz w:val="28"/>
          <w:szCs w:val="28"/>
        </w:rPr>
      </w:pPr>
      <w:r w:rsidRPr="00327E80">
        <w:rPr>
          <w:rFonts w:eastAsia="Times New Roman"/>
          <w:b/>
          <w:sz w:val="28"/>
          <w:szCs w:val="28"/>
        </w:rPr>
        <w:t>Администрация Гончаровского сельского поселения</w:t>
      </w:r>
    </w:p>
    <w:p w:rsidR="00327E80" w:rsidRPr="00327E80" w:rsidRDefault="00327E80" w:rsidP="00327E80">
      <w:pPr>
        <w:tabs>
          <w:tab w:val="left" w:pos="3160"/>
        </w:tabs>
        <w:jc w:val="center"/>
        <w:rPr>
          <w:rFonts w:eastAsia="Times New Roman"/>
          <w:b/>
          <w:sz w:val="28"/>
          <w:szCs w:val="28"/>
        </w:rPr>
      </w:pPr>
      <w:r w:rsidRPr="00327E80">
        <w:rPr>
          <w:rFonts w:eastAsia="Times New Roman"/>
          <w:b/>
          <w:sz w:val="28"/>
          <w:szCs w:val="28"/>
        </w:rPr>
        <w:t>Палласовского муниципального района</w:t>
      </w:r>
    </w:p>
    <w:p w:rsidR="00327E80" w:rsidRPr="00327E80" w:rsidRDefault="00327E80" w:rsidP="00327E80">
      <w:pPr>
        <w:tabs>
          <w:tab w:val="left" w:pos="3160"/>
        </w:tabs>
        <w:jc w:val="center"/>
        <w:rPr>
          <w:rFonts w:eastAsia="Times New Roman"/>
          <w:b/>
          <w:sz w:val="28"/>
          <w:szCs w:val="28"/>
        </w:rPr>
      </w:pPr>
      <w:r w:rsidRPr="00327E80">
        <w:rPr>
          <w:rFonts w:eastAsia="Times New Roman"/>
          <w:b/>
          <w:sz w:val="28"/>
          <w:szCs w:val="28"/>
        </w:rPr>
        <w:t>Волгоградской области</w:t>
      </w:r>
    </w:p>
    <w:p w:rsidR="00327E80" w:rsidRPr="00327E80" w:rsidRDefault="00327E80" w:rsidP="00327E80">
      <w:pPr>
        <w:pBdr>
          <w:bottom w:val="single" w:sz="12" w:space="1" w:color="auto"/>
        </w:pBdr>
        <w:ind w:right="-625"/>
        <w:rPr>
          <w:rFonts w:eastAsia="Times New Roman"/>
          <w:b/>
          <w:sz w:val="28"/>
        </w:rPr>
      </w:pPr>
    </w:p>
    <w:p w:rsidR="00327E80" w:rsidRPr="00327E80" w:rsidRDefault="00327E80" w:rsidP="00327E80">
      <w:pPr>
        <w:ind w:right="-625"/>
        <w:jc w:val="center"/>
        <w:rPr>
          <w:rFonts w:eastAsia="Times New Roman"/>
          <w:b/>
          <w:sz w:val="32"/>
        </w:rPr>
      </w:pPr>
    </w:p>
    <w:p w:rsidR="00327E80" w:rsidRPr="00327E80" w:rsidRDefault="00327E80" w:rsidP="00327E80">
      <w:pPr>
        <w:ind w:right="-625"/>
        <w:jc w:val="center"/>
        <w:rPr>
          <w:rFonts w:eastAsia="Times New Roman"/>
          <w:b/>
          <w:sz w:val="32"/>
        </w:rPr>
      </w:pPr>
      <w:r w:rsidRPr="00327E80">
        <w:rPr>
          <w:rFonts w:eastAsia="Times New Roman"/>
          <w:b/>
          <w:sz w:val="32"/>
        </w:rPr>
        <w:t>ПОСТАНОВЛЕНИЕ</w:t>
      </w:r>
    </w:p>
    <w:p w:rsidR="00327E80" w:rsidRPr="00327E80" w:rsidRDefault="00327E80" w:rsidP="00327E80">
      <w:pPr>
        <w:ind w:right="-625"/>
        <w:jc w:val="both"/>
        <w:rPr>
          <w:rFonts w:eastAsia="Times New Roman"/>
        </w:rPr>
      </w:pPr>
      <w:r w:rsidRPr="00327E80">
        <w:rPr>
          <w:rFonts w:eastAsia="Times New Roman"/>
        </w:rPr>
        <w:t>От  20 июня 2010г</w:t>
      </w:r>
      <w:r w:rsidRPr="00327E80">
        <w:rPr>
          <w:rFonts w:eastAsia="Times New Roman"/>
          <w:sz w:val="32"/>
        </w:rPr>
        <w:t>.</w:t>
      </w:r>
      <w:r w:rsidRPr="00327E80">
        <w:rPr>
          <w:rFonts w:eastAsia="Times New Roman"/>
          <w:b/>
          <w:sz w:val="32"/>
        </w:rPr>
        <w:t xml:space="preserve"> </w:t>
      </w:r>
      <w:r w:rsidRPr="00327E80">
        <w:rPr>
          <w:rFonts w:eastAsia="Times New Roman"/>
          <w:b/>
          <w:sz w:val="28"/>
        </w:rPr>
        <w:t xml:space="preserve">                                                                             № 48</w:t>
      </w:r>
    </w:p>
    <w:p w:rsidR="00327E80" w:rsidRPr="00327E80" w:rsidRDefault="00327E80" w:rsidP="00327E80">
      <w:pPr>
        <w:ind w:right="-625"/>
        <w:jc w:val="both"/>
        <w:rPr>
          <w:rFonts w:eastAsia="Times New Roman"/>
        </w:rPr>
      </w:pPr>
    </w:p>
    <w:p w:rsidR="00327E80" w:rsidRPr="00327E80" w:rsidRDefault="00327E80" w:rsidP="00327E80">
      <w:pPr>
        <w:ind w:right="-625"/>
        <w:jc w:val="both"/>
        <w:rPr>
          <w:rFonts w:eastAsia="Times New Roman"/>
        </w:rPr>
      </w:pPr>
    </w:p>
    <w:p w:rsidR="00327E80" w:rsidRPr="00327E80" w:rsidRDefault="00327E80" w:rsidP="00327E80">
      <w:pPr>
        <w:rPr>
          <w:rFonts w:eastAsia="Times New Roman"/>
        </w:rPr>
      </w:pPr>
      <w:r w:rsidRPr="00327E80">
        <w:rPr>
          <w:rFonts w:eastAsia="Times New Roman"/>
        </w:rPr>
        <w:t>«ОБ УТВЕРЖДЕНИИ ПОРЯДКА ФОРМИРОВАНИЯ И ФИНАНСОВОГО ОБЕСПЕЧЕНИЯ ВЫПОЛНЕНИЯ МУНИЦИПАЛЬНОГО ЗАДАНИЯ НА ОКАЗАНИЕ МУНИЦИПАЛЬНЫХ УСЛУГ НА ТЕРРИТОРИИ  ГОНЧАРОВСКОГО СЕЛЬСКОГО ПОСЕЛЕНИЯ ПАЛЛАСОВСКОГО МУНИЦИПАЛЬНОГО РАЙОНА ».</w:t>
      </w:r>
    </w:p>
    <w:p w:rsidR="00327E80" w:rsidRPr="00327E80" w:rsidRDefault="00327E80" w:rsidP="00327E80">
      <w:pPr>
        <w:autoSpaceDE w:val="0"/>
        <w:autoSpaceDN w:val="0"/>
        <w:adjustRightInd w:val="0"/>
        <w:ind w:right="3775"/>
        <w:jc w:val="both"/>
        <w:rPr>
          <w:rFonts w:ascii="Arial" w:eastAsia="Times New Roman" w:hAnsi="Arial" w:cs="Arial"/>
          <w:b/>
          <w:bCs/>
          <w:sz w:val="16"/>
          <w:szCs w:val="16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В соответствии со статьями 69.2, 158, 174.2 Бюджетного кодекса Российской Федерации, ст. 15, 52 Федерального закона от 06.10.2003 N 131-ФЗ "Об общих принципах организации местного самоуправления в Российской Федерации", руководствуясь Уставом Гончаровского сельского поселения, постановляю: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1. Утвердить прилагаемый Порядок формирования и финансового обеспечения выполнения муниципального задания на оказание муниципальных услуг на территории Гончаровского сельского поселения Приложение № 1 (далее - Порядок).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 Настоящее постановление вступает в силу с момента подписания и подлежит официальному опубликованию.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 xml:space="preserve">3. </w:t>
      </w:r>
      <w:proofErr w:type="gramStart"/>
      <w:r w:rsidRPr="00327E80">
        <w:rPr>
          <w:rFonts w:eastAsia="Times New Roman"/>
        </w:rPr>
        <w:t>Контроль за</w:t>
      </w:r>
      <w:proofErr w:type="gramEnd"/>
      <w:r w:rsidRPr="00327E80">
        <w:rPr>
          <w:rFonts w:eastAsia="Times New Roman"/>
        </w:rPr>
        <w:t xml:space="preserve"> исполнением настоящего постановления возложить на специалиста по вопросам экономики и финансов.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rPr>
          <w:rFonts w:eastAsia="Times New Roman"/>
        </w:rPr>
      </w:pPr>
      <w:r w:rsidRPr="00327E80">
        <w:rPr>
          <w:rFonts w:eastAsia="Times New Roman"/>
        </w:rPr>
        <w:t xml:space="preserve">Глава Гончаровского 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eastAsia="Times New Roman"/>
        </w:rPr>
      </w:pPr>
      <w:r w:rsidRPr="00327E80">
        <w:rPr>
          <w:rFonts w:eastAsia="Times New Roman"/>
        </w:rPr>
        <w:t>сельского поселения                                                                                               Нуркатов К.У.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</w:rPr>
        <w:br w:type="page"/>
      </w:r>
      <w:r w:rsidRPr="00327E80">
        <w:rPr>
          <w:rFonts w:eastAsia="Times New Roman"/>
          <w:sz w:val="20"/>
          <w:szCs w:val="20"/>
        </w:rPr>
        <w:lastRenderedPageBreak/>
        <w:t xml:space="preserve">                                Приложение № 1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К Постановлению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Администрации Гончаровского сельского поселения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 xml:space="preserve">от ___   _______ </w:t>
      </w:r>
      <w:smartTag w:uri="urn:schemas-microsoft-com:office:smarttags" w:element="metricconverter">
        <w:smartTagPr>
          <w:attr w:name="ProductID" w:val="2010 г"/>
        </w:smartTagPr>
        <w:r w:rsidRPr="00327E80">
          <w:rPr>
            <w:rFonts w:eastAsia="Times New Roman"/>
            <w:sz w:val="20"/>
            <w:szCs w:val="20"/>
          </w:rPr>
          <w:t>2010 г</w:t>
        </w:r>
      </w:smartTag>
      <w:r w:rsidRPr="00327E80">
        <w:rPr>
          <w:rFonts w:eastAsia="Times New Roman"/>
          <w:sz w:val="20"/>
          <w:szCs w:val="20"/>
        </w:rPr>
        <w:t>. N _____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327E80">
        <w:rPr>
          <w:rFonts w:ascii="Arial" w:eastAsia="Times New Roman" w:hAnsi="Arial" w:cs="Arial"/>
          <w:b/>
          <w:bCs/>
          <w:sz w:val="20"/>
          <w:szCs w:val="20"/>
        </w:rPr>
        <w:t>ПОРЯДОК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327E80">
        <w:rPr>
          <w:rFonts w:eastAsia="Times New Roman"/>
          <w:b/>
        </w:rPr>
        <w:t>ФОРМИРОВАНИЯ И ФИНАНСОВОГО ОБЕСПЕЧЕНИЯ ВЫПОЛНЕНИЯ МУНИЦИПАЛЬНОГО ЗАДАНИЯ НА ОКАЗАНИЕ МУНИЦИПАЛЬНЫХ УСЛУГ НА ТЕРРИТОРИИ ГОНЧАРОВСКОГО СЕЛЬСКОГО ПОСЕЛЕНИЯ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outlineLvl w:val="1"/>
        <w:rPr>
          <w:rFonts w:eastAsia="Times New Roman"/>
          <w:b/>
        </w:rPr>
      </w:pPr>
      <w:r w:rsidRPr="00327E80">
        <w:rPr>
          <w:rFonts w:eastAsia="Times New Roman"/>
          <w:b/>
        </w:rPr>
        <w:t>1. Общие положения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 xml:space="preserve">1.1. Порядок формирования и финансового обеспечения выполнения муниципального задания на оказание муниципальных услуг на территории Гончаровского сельского поселения (далее - Порядок) разработан в соответствии с требованиями Бюджетного кодекса Российской Федерации. 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1.2. Муниципальное задание - документ, устанавливающий требования к составу, качеству и объему, условиям, порядку и результатам оказания муниципальных услуг, отчетности и контролю.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 xml:space="preserve">      Муниципальные услуги - услуги, оказываемые физическим и юридическим лицам в соответствии с муниципальным заданием бюджетными учреждениями, автономными учреждениями, некоммерческими организациями, не являющимися бюджетными и автономными учреждениями, безвозмездно или по установленным ценам (тарифам),.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1.3. Целью разработки настоящего Порядка является обеспечение соответствия объемов муниципальных услуг и порядка оказания муниципальных услуг объему финансовых средств на их оказание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1.4. Оказание муниципальных услуг осуществляется в соответствии с полномочиями органов местного самоуправления Гончаровского сельского поселения по решению вопросов местного значения, определенных законодательством Российской Федерации и муниципальными правовыми актами Гончаровского сельского поселения.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 xml:space="preserve">1.5. При невозможности оказания муниципальных услуг в необходимом объеме сетью муниципальных учреждений либо при отсутствии муниципальных учреждений, оказывающих соответствующие муниципальные услуги, для выбора исполнителя муниципальной услуги отраслевое структурное подразделение администрации Гончаровского сельского поселения, в ведении которого находится организация предоставления соответствующей муниципальной услуги, размещает муниципальный заказ на оказание данной муниципальной услуги у немуниципальных исполнителей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327E80">
          <w:rPr>
            <w:rFonts w:eastAsia="Times New Roman"/>
          </w:rPr>
          <w:t>2005 г</w:t>
        </w:r>
      </w:smartTag>
      <w:r w:rsidRPr="00327E80">
        <w:rPr>
          <w:rFonts w:eastAsia="Times New Roman"/>
        </w:rPr>
        <w:t>. N 94-ФЗ "О размещении заказов на поставки товаров, выполнение работ, оказание услуг для государственных и муниципальных нужд".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327E80">
        <w:rPr>
          <w:rFonts w:eastAsia="Times New Roman"/>
        </w:rPr>
        <w:t>2. Порядок формирования муниципального задания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2.1. Порядок формирования муниципального задания включает в себя определение муниципального задания, порядка оказания муниципальных услуг, объема муниципального задания, объемов бюджетных ассигнований на оказание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2.2. Определение муниципального задания.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2.2.1. Муниципальное задание формируется главным распорядителем бюджетных средств для подведомственных муниципальных учреждений на очередной финансовый год и плановый период с последующим ежегодным уточнением задания и служит основанием для оказания муниципальных услуг получателям услуг в соответствии со стандартами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lastRenderedPageBreak/>
        <w:t>2.2.2. Муниципальное задание оформляется по форме согласно приложению 1 к настоящему Порядку и должно содержать: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выписку из реестра расходных обязательств по расходным обязательствам, исполнение которых необходимо для выполнения муниципального задания;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определение категорий физических и (или) юридических лиц, являющихся потребителями соответствующих муниципальных услуг (далее - получатели муниципальных услуг);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показатели, характеризующие объем и (или) качество оказываемых муниципальных услуг;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порядок оказания муниципальных услуг;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предельные цены (тарифы) на оплату муниципальных услуг, в случаях если законодательством Российской Федерации, муниципальными правовыми актами Гончаровского сельского поселения предусмотрено оказание соответствующих муниципальных услуг на платной основе, либо порядок их установления;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источник и условия финансирования муниципального задания;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порядок контроля за исполнением муниципального задания, в том числе условия и порядок его досрочного прекращения;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требования к отчетности об исполнении муниципального задания.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2.2.3. Муниципальное задание формируется для оказания муниципальных услуг, содержащихся в Реестре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Муниципальное задание может формироваться как в отношении конкретных юридических лиц, оказывающих соответствующую муниципальную услугу, так и в отношении нескольких юридических лиц, оказывающих однородные муниципальные услуги (услуги одинакового качества и состава).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Для формирования количественных показателей муниципального задания по конкретным муниципальным услугам структурные подразделения администрации Гончаровского сельского поселения ежегодно проводят оценку потребности в оказании муниципальных услуг в натуральном и стоимостном выражении..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2.2.4. Муниципальные услуги, предусмотренные в муниципальном задании, оказываются получателям муниципальных услуг бесплатно или за плату.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2.2.5. Муниципальное задание разрабатывается одновременно с разработкой предложений для включения в проект бюджета Гончаровского сельского поселения на очередной финансовый год и плановый период и формированием прогноза социально-экономического развития Гончаровского сельского поселения.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2.3. Определение порядка оказания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2.3.1. Порядок оказания муниципальных услуг представляет собой систему требований к процессу, формам, содержанию и результатам оказания данных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2.3.2. Порядок оказания муниципальных услуг включает в себя: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результат оказания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требования к исполнителю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правовые основания оказания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перечень получателей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информирование получателей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необходимые документы для получения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время оказания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место и условия оказания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платность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основания отказа в оказании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параметры качества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механизмы контроля качества оказания муниципальной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порядок обжалования некачественных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2.4. Определение объема муниципального задания.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lastRenderedPageBreak/>
        <w:t>2.4.1. Объем муниципального задания определяется главным распорядителем бюджетных средств, в ведении которых находится организация предоставления соответствующих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2.4.2. Расчет объема муниципального задания производится на основе показателей обеспеченности населения муниципальными услугами с учетом демографических особенностей, структуры и фактического уровня потребности в данных услугах на территории Гончаровского сельского поселения.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2.4.3. Объем муниципального задания доводится в натуральных и стоимостных единицах.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2.4.4. Объем муниципальных услуг, оказываемых получателю за плату, и размер указанной платы определяются в муниципальном задании.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2.5. Определение объема бюджетных ассигнований на оказание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2.5.1. Исчисление объема бюджетных ассигнований для финансового обеспечения муниципального задания определяется главным распорядителем бюджетных средств.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2.5.2. Объем бюджетных ассигнований, необходимый для финансового обеспечения муниципального задания, рассчитывается как сумма норматива содержания имущества и произведения объема муниципального задания на норматив финансовых затрат без учета объема средств, поступающих от потребителей в порядке оплаты частично платных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2.5.3. Норматив финансовых затрат обеспечивает покрытие затрат, необходимых для выполнения муниципального задания, и включает в себя следующие расходы: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оплата труда работников, непосредственно оказывающих муниципальные услуги, а также отчисления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 (далее - фонд оплаты труда);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медикаменты и перевязочные средства;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мягкий инвентарь и обмундирование;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продукты питания;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прочие расходы.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В прочие расходы включаются: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заработная плата административно-управленческого и прочего вспомогательного персонала с учетом отчислений по единому социальному налогу, страховым взносам на обязательное пенсионное страхование и страховым взносам по обязательному социальному страхованию от несчастных случаев на производстве и профессиональных заболеваний;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приобретение хозяйственных средств;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приобретение канцелярских товаров;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подписка на периодические издания;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повышение квалификации персонала;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командировочные расходы;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услуги связи;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расходы на культурно-массовые мероприятия;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обеспечение учебниками и методической литературой;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транспортные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прочие текущие расходы.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2.5.4. Норматив содержания имущества обеспечивает покрытие затрат, необходимых для выполнения муниципального задания, в части расходов на содержание недвижимого и движимого имущества, закрепленного за муниципальным учреждением. Норматив содержания имущества может включать в себя расходы на: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коммунальные услуги;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капитальный ремонт зданий и сооружений;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lastRenderedPageBreak/>
        <w:t>капитальный ремонт движимого имущества;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текущее содержание и ремонт зданий и сооружений;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текущее содержание и ремонт движимого имущества;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налоги, в качестве объекта налогообложения по которым признается соответствующее имущество, в том числе земельные участки.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2.6. Установление предельных цен (тарифов) на оплату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2.6.1. Предельные цены (тарифы) устанавливаются на оплату муниципальных услуг только в случаях, если законодательством Российской Федерации, муниципальными правовыми актами Гончаровского сельского поселения предусмотрено их оказание на платной основе.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2.6.2. Предельные цены (тарифы) на оплату муниципальных услуг рассчитываются отраслевыми структурными подразделениями администрации Гончаровского сельского поселения.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2.7. Главный распорядитель бюджетных средств в ведении которых находится организация предоставления соответствующих муниципальных услуг, вправе провести корректировку муниципального задания в пределах лимитов бюджетных обязательств, доведенных им до подведомственного учреждения.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327E80">
        <w:rPr>
          <w:rFonts w:eastAsia="Times New Roman"/>
        </w:rPr>
        <w:t>3. Определение порядка финансового обеспечения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rPr>
          <w:rFonts w:eastAsia="Times New Roman"/>
        </w:rPr>
      </w:pPr>
      <w:r w:rsidRPr="00327E80">
        <w:rPr>
          <w:rFonts w:eastAsia="Times New Roman"/>
        </w:rPr>
        <w:t>муниципального задания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3.1. Финансовое обеспечение муниципального задания осуществляется за счет бюджетных средств, в рамках утвержденного бюджета Гончаровского сельского поселения.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3.2. Финансовое обеспечение муниципального задания осуществляется в пределах лимитов бюджетных обязательств, доведенных главным распорядителем бюджетных средств до бюджетополучателя.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3.3. Финансовое обеспечение исполнения муниципального задания осуществляется для муниципальных бюджетных учреждений в соответствии со сметой, утвержденной главным распорядителем бюджетных средств.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327E80">
        <w:rPr>
          <w:rFonts w:eastAsia="Times New Roman"/>
        </w:rPr>
        <w:t>4. Определение порядка размещения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rPr>
          <w:rFonts w:eastAsia="Times New Roman"/>
        </w:rPr>
      </w:pPr>
      <w:r w:rsidRPr="00327E80">
        <w:rPr>
          <w:rFonts w:eastAsia="Times New Roman"/>
        </w:rPr>
        <w:t>муниципального задания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4.1. Муниципальное задание формируется главным распорядителем бюджетных средств после утверждения бюджета и доведения бюджетных ассигнований и лимитов бюджетных обязательств до главных распорядителей бюджетных средств.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4.2. Муниципальное задание муниципальному учреждению утверждается приказом главного распорядителя бюджетных средств, в ведении которых находится организация предоставления соответствующих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center"/>
        <w:outlineLvl w:val="1"/>
        <w:rPr>
          <w:rFonts w:eastAsia="Times New Roman"/>
        </w:rPr>
      </w:pPr>
      <w:r w:rsidRPr="00327E80">
        <w:rPr>
          <w:rFonts w:eastAsia="Times New Roman"/>
        </w:rPr>
        <w:t>5. Порядок контроля за исполнением муниципального задания</w:t>
      </w:r>
    </w:p>
    <w:p w:rsidR="00327E80" w:rsidRPr="00327E80" w:rsidRDefault="00327E80" w:rsidP="00327E80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5.1. Отчет о выполнении муниципального задания составляется по форме согласно приложению 2 к настоящему Порядку и должен содержать всю совокупность информации, характеризующую результаты деятельности муниципальных учреждений, в том числе: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о результатах выполнения муниципального задания; о качестве оказанных муниципальных услуг;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о дебиторской и кредиторской задолженности исполнителя муниципального задания на дату отчета;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 xml:space="preserve">о состоянии имущества, эксплуатируемого исполнителем муниципального задания; 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lastRenderedPageBreak/>
        <w:t>о перспективах изменения объемов оказания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5.2. Отчетность об исполнении муниципального задания готовит исполнитель муниципального задания. Формы отчетности и периодичность их представления устанавливаются в задании.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5.3. В целях контроля оказания муниципальных услуг отраслевые структурные подразделения администрации Гончаровского сельского поселения, в ведении которых находится организация предоставления соответствующих муниципальных услуг, определяют порядок контроля за оказанием муниципальных услуг. Контроль за оказанием муниципальных услуг должен быть основан на использовании формализованной процедуры сбора и обработки информации и оценки результатов его выполнения.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5.4. Контроль за исполнением муниципального задания осуществляется отраслевым структурным подразделением администрации Гончаровского сельского поселения, в ведении которого находится организация предоставления соответствующей муниципальной услуги.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5.5. По итогам контроля составляется отчет о результатах оказания муниципальных услуг (далее - отчет о результатах). Отчет о результатах является текстовым документом, содержащим краткую характеристику результатов выполнения муниципального задания, а также финансового состояния и развития муниципального учреждения.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5.6. Отчет о результатах готовится отдельно по каждому виду муниципального задания. Отчет о результатах должен содержать следующие разделы: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характеристика фактических и запланированных на соответствующий период времени результатов выполнения муниципального задания;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характеристика факторов, повлиявших на отклонение фактических результатов выполнения муниципального задания от запланированных;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характеристика перспектив выполнения муниципального задания в соответствии с утвержденными объемами и стандартами оказания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5.7. Не реже одного раза в квартал отраслевые структурные подразделения администрации Гончаровского сельского поселения, в ведении которых находится организация предоставления соответствующих муниципальных услуг, готовят сводный отчет о результатах оказания муниципальных услуг.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5.8. Выполнение муниципального задания является обязательным для муниципального учреждения.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5.9. При выполнении муниципального задания, установленного главным распорядителем бюджетных средств подведомственному муниципальному учреждению любого типа, объем финансового обеспечения не может быть сокращен.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5.10. При фактическом исполнении задания в меньшем объеме, чем это предусмотрено муниципальным заданием, или с качеством, не соответствующим установленному заданию, главный распорядитель бюджетных средств, вправе сократить объем финансового обеспечения и (или) скорректировать муниципальное задание.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 w:rsidRPr="00327E80">
        <w:rPr>
          <w:rFonts w:eastAsia="Times New Roman"/>
        </w:rPr>
        <w:t>5.11. При фактическом исполнении задания в большем объеме, чем это предусмотрено муниципальным заданием, или с качеством, не соответствующим установленному заданию, требованиям к соответствующим услугам, повлекшим увеличение расходов, главный распорядитель бюджетных средств вправе увеличить объем финансового обеспечения и (или) скорректировать муниципальное задание в пределах ассигнований, предусмотренных главному распорядителю бюджетных средств.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lastRenderedPageBreak/>
        <w:t>Приложение 1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к Порядку формирования и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 xml:space="preserve"> финансового обеспечения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муниципального задания и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на оказание муниципальных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на территории Гончаровского сельского поселения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утвержденному Постановлением главы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Гончаровского сельского поселения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 xml:space="preserve">от ___   ________ </w:t>
      </w:r>
      <w:smartTag w:uri="urn:schemas-microsoft-com:office:smarttags" w:element="metricconverter">
        <w:smartTagPr>
          <w:attr w:name="ProductID" w:val="2010 г"/>
        </w:smartTagPr>
        <w:r w:rsidRPr="00327E80">
          <w:rPr>
            <w:rFonts w:eastAsia="Times New Roman"/>
            <w:sz w:val="20"/>
            <w:szCs w:val="20"/>
          </w:rPr>
          <w:t>2010 г</w:t>
        </w:r>
      </w:smartTag>
      <w:r w:rsidRPr="00327E80">
        <w:rPr>
          <w:rFonts w:eastAsia="Times New Roman"/>
          <w:sz w:val="20"/>
          <w:szCs w:val="20"/>
        </w:rPr>
        <w:t>. N _______</w:t>
      </w:r>
    </w:p>
    <w:p w:rsidR="00327E80" w:rsidRPr="00327E80" w:rsidRDefault="00327E80" w:rsidP="00327E80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eastAsia="Times New Roman" w:hAnsi="Courier New" w:cs="Courier New"/>
          <w:sz w:val="2"/>
          <w:szCs w:val="2"/>
        </w:rPr>
      </w:pP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                       Муниципальное задание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       на оказание муниципальных услуг в ___________ - годы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Наименование муниципального учреждения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Выписка из реестра расходных обязательств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2. Получатели услуги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3. Плановый объем оказываемых услуг (в натуральных показателях)</w:t>
      </w:r>
    </w:p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0"/>
        <w:gridCol w:w="1620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27E80" w:rsidRPr="00327E80" w:rsidTr="00353EA1">
        <w:trPr>
          <w:cantSplit/>
          <w:trHeight w:val="240"/>
        </w:trPr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Наименование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Единица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Объем услуг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Объем оказания услуг по месяцам  </w:t>
            </w:r>
          </w:p>
        </w:tc>
      </w:tr>
      <w:tr w:rsidR="00327E80" w:rsidRPr="00327E80" w:rsidTr="00353EA1">
        <w:trPr>
          <w:cantSplit/>
          <w:trHeight w:val="240"/>
        </w:trPr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2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4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12</w:t>
            </w:r>
          </w:p>
        </w:tc>
      </w:tr>
      <w:tr w:rsidR="00327E80" w:rsidRPr="00327E80" w:rsidTr="00353EA1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4. Плановый объем оказываемых услуг (в стоимостных показателях)</w:t>
      </w:r>
    </w:p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755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327E80" w:rsidRPr="00327E80" w:rsidTr="00353EA1">
        <w:trPr>
          <w:cantSplit/>
          <w:trHeight w:val="360"/>
        </w:trPr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Наименование</w:t>
            </w:r>
            <w:r w:rsidRPr="00327E80">
              <w:rPr>
                <w:rFonts w:eastAsia="Times New Roman"/>
              </w:rPr>
              <w:br/>
              <w:t xml:space="preserve">услуг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Размер   </w:t>
            </w:r>
            <w:r w:rsidRPr="00327E80">
              <w:rPr>
                <w:rFonts w:eastAsia="Times New Roman"/>
              </w:rPr>
              <w:br/>
              <w:t xml:space="preserve">финансовых </w:t>
            </w:r>
            <w:r w:rsidRPr="00327E80">
              <w:rPr>
                <w:rFonts w:eastAsia="Times New Roman"/>
              </w:rPr>
              <w:br/>
              <w:t xml:space="preserve">затрат   </w:t>
            </w:r>
            <w:r w:rsidRPr="00327E80">
              <w:rPr>
                <w:rFonts w:eastAsia="Times New Roman"/>
              </w:rPr>
              <w:br/>
              <w:t xml:space="preserve">на единицу </w:t>
            </w:r>
            <w:r w:rsidRPr="00327E80">
              <w:rPr>
                <w:rFonts w:eastAsia="Times New Roman"/>
              </w:rPr>
              <w:br/>
              <w:t>услуг (руб.)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Общий объем</w:t>
            </w:r>
            <w:r w:rsidRPr="00327E80">
              <w:rPr>
                <w:rFonts w:eastAsia="Times New Roman"/>
              </w:rPr>
              <w:br/>
              <w:t xml:space="preserve">услуг   </w:t>
            </w:r>
            <w:r w:rsidRPr="00327E80">
              <w:rPr>
                <w:rFonts w:eastAsia="Times New Roman"/>
              </w:rPr>
              <w:br/>
              <w:t>(тыс. руб.)</w:t>
            </w:r>
          </w:p>
        </w:tc>
        <w:tc>
          <w:tcPr>
            <w:tcW w:w="486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Объем оказания услуг по месяцам  </w:t>
            </w:r>
            <w:r w:rsidRPr="00327E80">
              <w:rPr>
                <w:rFonts w:eastAsia="Times New Roman"/>
              </w:rPr>
              <w:br/>
              <w:t xml:space="preserve">(тыс. руб.)            </w:t>
            </w:r>
          </w:p>
        </w:tc>
      </w:tr>
      <w:tr w:rsidR="00327E80" w:rsidRPr="00327E80" w:rsidTr="00353EA1">
        <w:trPr>
          <w:cantSplit/>
          <w:trHeight w:val="360"/>
        </w:trPr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1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2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3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4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5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6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7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8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9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12</w:t>
            </w:r>
          </w:p>
        </w:tc>
      </w:tr>
      <w:tr w:rsidR="00327E80" w:rsidRPr="00327E80" w:rsidTr="00353EA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5. Показатели, характеризующие качество оказываемых муниципальных услуг</w:t>
      </w:r>
    </w:p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2430"/>
        <w:gridCol w:w="2025"/>
      </w:tblGrid>
      <w:tr w:rsidR="00327E80" w:rsidRPr="00327E80" w:rsidTr="00353E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N </w:t>
            </w:r>
            <w:r w:rsidRPr="00327E80">
              <w:rPr>
                <w:rFonts w:eastAsia="Times New Roman"/>
              </w:rPr>
              <w:br/>
              <w:t>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Наименование показателя качества  </w:t>
            </w:r>
            <w:r w:rsidRPr="00327E80">
              <w:rPr>
                <w:rFonts w:eastAsia="Times New Roman"/>
              </w:rPr>
              <w:br/>
              <w:t xml:space="preserve">муниципальной услуги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Единица измерения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Значение   </w:t>
            </w:r>
          </w:p>
        </w:tc>
      </w:tr>
      <w:tr w:rsidR="00327E80" w:rsidRPr="00327E80" w:rsidTr="00353EA1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Муниципальная услуга 1                                                   </w:t>
            </w: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Муниципальная услуга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2430"/>
        <w:gridCol w:w="2025"/>
      </w:tblGrid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7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6. Порядок оказания муниципальных услуг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7. Цены (тарифы) на оплату муниципальных услуг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8. Источник и условия финансирования муниципального задания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9. Порядок  контроля исполнения муниципального задания, в том числе условия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и порядок его досрочного прекращения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10. Требования к отчетности об исполнении муниципального задания</w:t>
      </w:r>
    </w:p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jc w:val="right"/>
        <w:outlineLvl w:val="1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lastRenderedPageBreak/>
        <w:t>Приложение 2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к Порядку формирования и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 xml:space="preserve"> финансового обеспечения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муниципального задания и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на оказание муниципальных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на территории Гончаровского сельского поселения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>утвержденному Постановлением главы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 xml:space="preserve">Гончаровского сельского поселения </w:t>
      </w:r>
    </w:p>
    <w:p w:rsidR="00327E80" w:rsidRPr="00327E80" w:rsidRDefault="00327E80" w:rsidP="00327E80">
      <w:pPr>
        <w:autoSpaceDE w:val="0"/>
        <w:autoSpaceDN w:val="0"/>
        <w:adjustRightInd w:val="0"/>
        <w:jc w:val="right"/>
        <w:rPr>
          <w:rFonts w:eastAsia="Times New Roman"/>
          <w:sz w:val="20"/>
          <w:szCs w:val="20"/>
        </w:rPr>
      </w:pPr>
      <w:r w:rsidRPr="00327E80">
        <w:rPr>
          <w:rFonts w:eastAsia="Times New Roman"/>
          <w:sz w:val="20"/>
          <w:szCs w:val="20"/>
        </w:rPr>
        <w:t xml:space="preserve">от ___   ________ </w:t>
      </w:r>
      <w:smartTag w:uri="urn:schemas-microsoft-com:office:smarttags" w:element="metricconverter">
        <w:smartTagPr>
          <w:attr w:name="ProductID" w:val="2010 г"/>
        </w:smartTagPr>
        <w:r w:rsidRPr="00327E80">
          <w:rPr>
            <w:rFonts w:eastAsia="Times New Roman"/>
            <w:sz w:val="20"/>
            <w:szCs w:val="20"/>
          </w:rPr>
          <w:t>2010 г</w:t>
        </w:r>
      </w:smartTag>
      <w:r w:rsidRPr="00327E80">
        <w:rPr>
          <w:rFonts w:eastAsia="Times New Roman"/>
          <w:sz w:val="20"/>
          <w:szCs w:val="20"/>
        </w:rPr>
        <w:t>. N _______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ОТЧЕТ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   о выполнении муниципального задания за ____ месяцев 20__ года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Наименование муниципального учреждения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1. Оказание муниципальных услуг</w:t>
      </w:r>
    </w:p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350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327E80" w:rsidRPr="00327E80" w:rsidTr="00353EA1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N </w:t>
            </w:r>
            <w:r w:rsidRPr="00327E80">
              <w:rPr>
                <w:rFonts w:eastAsia="Times New Roman"/>
              </w:rPr>
              <w:br/>
              <w:t>п/п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spellStart"/>
            <w:r w:rsidRPr="00327E80">
              <w:rPr>
                <w:rFonts w:eastAsia="Times New Roman"/>
              </w:rPr>
              <w:t>Наиме</w:t>
            </w:r>
            <w:proofErr w:type="spellEnd"/>
            <w:r w:rsidRPr="00327E80">
              <w:rPr>
                <w:rFonts w:eastAsia="Times New Roman"/>
              </w:rPr>
              <w:t xml:space="preserve">-   </w:t>
            </w:r>
            <w:r w:rsidRPr="00327E80">
              <w:rPr>
                <w:rFonts w:eastAsia="Times New Roman"/>
              </w:rPr>
              <w:br/>
            </w:r>
            <w:proofErr w:type="spellStart"/>
            <w:r w:rsidRPr="00327E80">
              <w:rPr>
                <w:rFonts w:eastAsia="Times New Roman"/>
              </w:rPr>
              <w:t>нование</w:t>
            </w:r>
            <w:proofErr w:type="spellEnd"/>
            <w:r w:rsidRPr="00327E80">
              <w:rPr>
                <w:rFonts w:eastAsia="Times New Roman"/>
              </w:rPr>
              <w:t xml:space="preserve">  </w:t>
            </w:r>
            <w:r w:rsidRPr="00327E80">
              <w:rPr>
                <w:rFonts w:eastAsia="Times New Roman"/>
              </w:rPr>
              <w:br/>
              <w:t xml:space="preserve">услуги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Объем услуг за   </w:t>
            </w:r>
            <w:r w:rsidRPr="00327E80">
              <w:rPr>
                <w:rFonts w:eastAsia="Times New Roman"/>
              </w:rPr>
              <w:br/>
              <w:t xml:space="preserve">отчетный период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Объем услуг    </w:t>
            </w:r>
            <w:r w:rsidRPr="00327E80">
              <w:rPr>
                <w:rFonts w:eastAsia="Times New Roman"/>
              </w:rPr>
              <w:br/>
              <w:t xml:space="preserve">нарастающим итогом </w:t>
            </w:r>
            <w:r w:rsidRPr="00327E80">
              <w:rPr>
                <w:rFonts w:eastAsia="Times New Roman"/>
              </w:rPr>
              <w:br/>
              <w:t xml:space="preserve">с начала года   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Объем услуг    </w:t>
            </w:r>
            <w:r w:rsidRPr="00327E80">
              <w:rPr>
                <w:rFonts w:eastAsia="Times New Roman"/>
              </w:rPr>
              <w:br/>
              <w:t xml:space="preserve">нарастающим итогом </w:t>
            </w:r>
            <w:r w:rsidRPr="00327E80">
              <w:rPr>
                <w:rFonts w:eastAsia="Times New Roman"/>
              </w:rPr>
              <w:br/>
              <w:t xml:space="preserve">с начала года   </w:t>
            </w:r>
          </w:p>
        </w:tc>
      </w:tr>
      <w:tr w:rsidR="00327E80" w:rsidRPr="00327E80" w:rsidTr="00353EA1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натура-  </w:t>
            </w:r>
            <w:r w:rsidRPr="00327E80">
              <w:rPr>
                <w:rFonts w:eastAsia="Times New Roman"/>
              </w:rPr>
              <w:br/>
            </w:r>
            <w:proofErr w:type="spellStart"/>
            <w:r w:rsidRPr="00327E80">
              <w:rPr>
                <w:rFonts w:eastAsia="Times New Roman"/>
              </w:rPr>
              <w:t>льный</w:t>
            </w:r>
            <w:proofErr w:type="spellEnd"/>
            <w:r w:rsidRPr="00327E80">
              <w:rPr>
                <w:rFonts w:eastAsia="Times New Roman"/>
              </w:rPr>
              <w:t xml:space="preserve">    </w:t>
            </w:r>
            <w:r w:rsidRPr="00327E80">
              <w:rPr>
                <w:rFonts w:eastAsia="Times New Roman"/>
              </w:rPr>
              <w:br/>
              <w:t xml:space="preserve">показа-  </w:t>
            </w:r>
            <w:r w:rsidRPr="00327E80">
              <w:rPr>
                <w:rFonts w:eastAsia="Times New Roman"/>
              </w:rPr>
              <w:br/>
            </w:r>
            <w:proofErr w:type="spellStart"/>
            <w:r w:rsidRPr="00327E80">
              <w:rPr>
                <w:rFonts w:eastAsia="Times New Roman"/>
              </w:rPr>
              <w:t>тель</w:t>
            </w:r>
            <w:proofErr w:type="spellEnd"/>
            <w:r w:rsidRPr="00327E80">
              <w:rPr>
                <w:rFonts w:eastAsia="Times New Roman"/>
              </w:rPr>
              <w:t xml:space="preserve">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тыс. руб.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натура-  </w:t>
            </w:r>
            <w:r w:rsidRPr="00327E80">
              <w:rPr>
                <w:rFonts w:eastAsia="Times New Roman"/>
              </w:rPr>
              <w:br/>
            </w:r>
            <w:proofErr w:type="spellStart"/>
            <w:r w:rsidRPr="00327E80">
              <w:rPr>
                <w:rFonts w:eastAsia="Times New Roman"/>
              </w:rPr>
              <w:t>льный</w:t>
            </w:r>
            <w:proofErr w:type="spellEnd"/>
            <w:r w:rsidRPr="00327E80">
              <w:rPr>
                <w:rFonts w:eastAsia="Times New Roman"/>
              </w:rPr>
              <w:t xml:space="preserve">    </w:t>
            </w:r>
            <w:r w:rsidRPr="00327E80">
              <w:rPr>
                <w:rFonts w:eastAsia="Times New Roman"/>
              </w:rPr>
              <w:br/>
              <w:t xml:space="preserve">показа-  </w:t>
            </w:r>
            <w:r w:rsidRPr="00327E80">
              <w:rPr>
                <w:rFonts w:eastAsia="Times New Roman"/>
              </w:rPr>
              <w:br/>
            </w:r>
            <w:proofErr w:type="spellStart"/>
            <w:r w:rsidRPr="00327E80">
              <w:rPr>
                <w:rFonts w:eastAsia="Times New Roman"/>
              </w:rPr>
              <w:t>тель</w:t>
            </w:r>
            <w:proofErr w:type="spellEnd"/>
            <w:r w:rsidRPr="00327E80">
              <w:rPr>
                <w:rFonts w:eastAsia="Times New Roman"/>
              </w:rPr>
              <w:t xml:space="preserve">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тыс. руб.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натура-  </w:t>
            </w:r>
            <w:r w:rsidRPr="00327E80">
              <w:rPr>
                <w:rFonts w:eastAsia="Times New Roman"/>
              </w:rPr>
              <w:br/>
            </w:r>
            <w:proofErr w:type="spellStart"/>
            <w:r w:rsidRPr="00327E80">
              <w:rPr>
                <w:rFonts w:eastAsia="Times New Roman"/>
              </w:rPr>
              <w:t>льный</w:t>
            </w:r>
            <w:proofErr w:type="spellEnd"/>
            <w:r w:rsidRPr="00327E80">
              <w:rPr>
                <w:rFonts w:eastAsia="Times New Roman"/>
              </w:rPr>
              <w:t xml:space="preserve">    </w:t>
            </w:r>
            <w:r w:rsidRPr="00327E80">
              <w:rPr>
                <w:rFonts w:eastAsia="Times New Roman"/>
              </w:rPr>
              <w:br/>
              <w:t xml:space="preserve">показа-  </w:t>
            </w:r>
            <w:r w:rsidRPr="00327E80">
              <w:rPr>
                <w:rFonts w:eastAsia="Times New Roman"/>
              </w:rPr>
              <w:br/>
            </w:r>
            <w:proofErr w:type="spellStart"/>
            <w:r w:rsidRPr="00327E80">
              <w:rPr>
                <w:rFonts w:eastAsia="Times New Roman"/>
              </w:rPr>
              <w:t>тель</w:t>
            </w:r>
            <w:proofErr w:type="spellEnd"/>
            <w:r w:rsidRPr="00327E80">
              <w:rPr>
                <w:rFonts w:eastAsia="Times New Roman"/>
              </w:rPr>
              <w:t xml:space="preserve">     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тыс. руб.</w:t>
            </w: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Факт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План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Факт</w:t>
            </w:r>
          </w:p>
        </w:tc>
      </w:tr>
    </w:tbl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2. Сведения о качестве оказываемых муниципальных услуг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2.1. Наличие в отчетном периоде жалоб на качество услуг</w:t>
      </w:r>
    </w:p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080"/>
        <w:gridCol w:w="2565"/>
        <w:gridCol w:w="2430"/>
      </w:tblGrid>
      <w:tr w:rsidR="00327E80" w:rsidRPr="00327E80" w:rsidTr="00353E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N </w:t>
            </w:r>
            <w:r w:rsidRPr="00327E80">
              <w:rPr>
                <w:rFonts w:eastAsia="Times New Roman"/>
              </w:rPr>
              <w:br/>
              <w:t>п/п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Наименование услуги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Дата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Кем подана жалоба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Содержание жалобы</w:t>
            </w: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2.2. Наличие в отчетном периоде  замечаний  к качеству услуг со стороны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контролирующих органов</w:t>
      </w:r>
    </w:p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675"/>
        <w:gridCol w:w="3915"/>
        <w:gridCol w:w="2160"/>
      </w:tblGrid>
      <w:tr w:rsidR="00327E80" w:rsidRPr="00327E80" w:rsidTr="00353EA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N </w:t>
            </w:r>
            <w:r w:rsidRPr="00327E80">
              <w:rPr>
                <w:rFonts w:eastAsia="Times New Roman"/>
              </w:rPr>
              <w:br/>
              <w:t>п/п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Наименование услуги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>Дата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Контролирующий орган и дата </w:t>
            </w:r>
            <w:r w:rsidRPr="00327E80">
              <w:rPr>
                <w:rFonts w:eastAsia="Times New Roman"/>
              </w:rPr>
              <w:br/>
              <w:t xml:space="preserve">проверки  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327E80">
              <w:rPr>
                <w:rFonts w:eastAsia="Times New Roman"/>
              </w:rPr>
              <w:t xml:space="preserve">Содержание   </w:t>
            </w:r>
            <w:r w:rsidRPr="00327E80">
              <w:rPr>
                <w:rFonts w:eastAsia="Times New Roman"/>
              </w:rPr>
              <w:br/>
              <w:t xml:space="preserve">замечания   </w:t>
            </w: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27E80" w:rsidRPr="00327E80" w:rsidTr="00353EA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E80" w:rsidRPr="00327E80" w:rsidRDefault="00327E80" w:rsidP="00327E80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327E80" w:rsidRPr="00327E80" w:rsidRDefault="00327E80" w:rsidP="00327E80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3. Характеристика   факторов,   повлиявших   на  отклонение фактических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результатов выполнения задания от запланированных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4. Характеристика   перспектив   выполнения  муниципальным  учреждением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задания в соответствии с утвержденными объемами задания и порядком оказания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муниципальных услуг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 xml:space="preserve">    5. Характеристика состояния имущества,  эксплуатируемого  муниципальным</w:t>
      </w:r>
    </w:p>
    <w:p w:rsidR="00327E80" w:rsidRPr="00327E80" w:rsidRDefault="00327E80" w:rsidP="00327E80">
      <w:pPr>
        <w:autoSpaceDE w:val="0"/>
        <w:autoSpaceDN w:val="0"/>
        <w:adjustRightInd w:val="0"/>
        <w:rPr>
          <w:rFonts w:ascii="Courier New" w:eastAsia="Times New Roman" w:hAnsi="Courier New" w:cs="Courier New"/>
          <w:sz w:val="20"/>
          <w:szCs w:val="20"/>
        </w:rPr>
      </w:pPr>
      <w:r w:rsidRPr="00327E80">
        <w:rPr>
          <w:rFonts w:ascii="Courier New" w:eastAsia="Times New Roman" w:hAnsi="Courier New" w:cs="Courier New"/>
          <w:sz w:val="20"/>
          <w:szCs w:val="20"/>
        </w:rPr>
        <w:t>учреждением</w:t>
      </w: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327E80" w:rsidRPr="00327E80" w:rsidRDefault="00327E80" w:rsidP="00327E80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</w:p>
    <w:p w:rsidR="00327E80" w:rsidRPr="00327E80" w:rsidRDefault="00327E80" w:rsidP="00327E80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eastAsia="Times New Roman" w:hAnsi="Courier New" w:cs="Courier New"/>
          <w:sz w:val="2"/>
          <w:szCs w:val="2"/>
        </w:rPr>
      </w:pPr>
    </w:p>
    <w:p w:rsidR="00327E80" w:rsidRPr="00327E80" w:rsidRDefault="00327E80" w:rsidP="00327E80">
      <w:pPr>
        <w:rPr>
          <w:rFonts w:eastAsia="Times New Roman"/>
        </w:rPr>
      </w:pPr>
    </w:p>
    <w:p w:rsidR="00327E80" w:rsidRPr="00327E80" w:rsidRDefault="00327E80" w:rsidP="00327E80">
      <w:pPr>
        <w:rPr>
          <w:rFonts w:eastAsia="Times New Roman"/>
        </w:rPr>
      </w:pPr>
    </w:p>
    <w:p w:rsidR="00327E80" w:rsidRPr="00327E80" w:rsidRDefault="00327E80" w:rsidP="00327E80">
      <w:pPr>
        <w:rPr>
          <w:rFonts w:eastAsia="Times New Roman"/>
        </w:rPr>
      </w:pPr>
    </w:p>
    <w:p w:rsidR="00327E80" w:rsidRPr="00327E80" w:rsidRDefault="00327E80" w:rsidP="00327E80">
      <w:pPr>
        <w:rPr>
          <w:rFonts w:eastAsia="Times New Roman"/>
        </w:rPr>
      </w:pPr>
    </w:p>
    <w:p w:rsidR="00327E80" w:rsidRPr="00327E80" w:rsidRDefault="00327E80" w:rsidP="00327E80">
      <w:pPr>
        <w:rPr>
          <w:rFonts w:eastAsia="Times New Roman"/>
        </w:rPr>
      </w:pPr>
    </w:p>
    <w:p w:rsidR="00327E80" w:rsidRDefault="00327E80"/>
    <w:sectPr w:rsidR="0032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8E"/>
    <w:rsid w:val="000F0313"/>
    <w:rsid w:val="001C62D4"/>
    <w:rsid w:val="00327E80"/>
    <w:rsid w:val="00B73270"/>
    <w:rsid w:val="00C65FD6"/>
    <w:rsid w:val="00D0578E"/>
    <w:rsid w:val="00E8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2D4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2898</Words>
  <Characters>16521</Characters>
  <Application>Microsoft Office Word</Application>
  <DocSecurity>0</DocSecurity>
  <Lines>137</Lines>
  <Paragraphs>38</Paragraphs>
  <ScaleCrop>false</ScaleCrop>
  <Company/>
  <LinksUpToDate>false</LinksUpToDate>
  <CharactersWithSpaces>19381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2021-02-05T04:34:00Z</dcterms:created>
  <dcterms:modified xsi:type="dcterms:W3CDTF">2021-02-05T05:05:00Z</dcterms:modified>
</cp:coreProperties>
</file>