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1E0" w:rsidRDefault="0076658C">
      <w:r>
        <w:rPr>
          <w:rFonts w:ascii="Arial" w:hAnsi="Arial" w:cs="Arial"/>
          <w:color w:val="242424"/>
          <w:sz w:val="20"/>
          <w:szCs w:val="20"/>
        </w:rPr>
        <w:t>Комитет сельского хозяйства Волгоградской области (далее – комитет) о предоставлении субсидий на оказание несвязанной поддержки сельскохозяйственным товаропроизводителям в области растениеводства в 2018 году (далее - субсидия) в соответствии с Порядком предоставления субсидий на оказание несвязанной поддержки сельскохозяйственным товаропроизводителям в области растениеводства, утвержденным постановлением Администрации Волгоградской области от 13.02.2017 № 71-п (далее - Порядок № 71-п) сообщает следующее.</w:t>
      </w:r>
      <w:r>
        <w:rPr>
          <w:rFonts w:ascii="Arial" w:hAnsi="Arial" w:cs="Arial"/>
          <w:color w:val="242424"/>
          <w:sz w:val="20"/>
          <w:szCs w:val="20"/>
        </w:rPr>
        <w:br/>
        <w:t>Согласно пункту 1.6 Порядка № 71-п субсидии предоставляются сельскохозяйственным товаропроизводителям в пределах бюджетных ассигнований, предусмотренных в областном бюджете на текущий финансовый год комитету, и лимитов бюджетных обязательств, утвержденных в установленном порядке.</w:t>
      </w:r>
      <w:r>
        <w:rPr>
          <w:rFonts w:ascii="Arial" w:hAnsi="Arial" w:cs="Arial"/>
          <w:color w:val="242424"/>
          <w:sz w:val="20"/>
          <w:szCs w:val="20"/>
        </w:rPr>
        <w:br/>
        <w:t>В соответствии с пунктом 1.6 Порядка № 71-п комитетом в пределах лимитов бюджетных обязательств были сформированы реестры получателей субсидии, которые размещены на сайте комитета www.ksh.volgograd.ru.</w:t>
      </w:r>
      <w:r>
        <w:rPr>
          <w:rFonts w:ascii="Arial" w:hAnsi="Arial" w:cs="Arial"/>
          <w:color w:val="242424"/>
          <w:sz w:val="20"/>
          <w:szCs w:val="20"/>
        </w:rPr>
        <w:br/>
        <w:t>В соответствии с Порядка № 71-п в случае увеличения в течение текущего финансового года лимитов бюджетных обязательств комитет в течение пяти рабочих дней со дня их доведения письменно уведомляет сельскохозяйственных товаропроизводителей, включенных в реестр получателей субсидий, о необходимости предоставления дополнительного соглашения к соглашению о предоставлении субсидии (далее - дополнительное соглашение) в двух экземплярах по форме, размещенной на портале.</w:t>
      </w:r>
      <w:r>
        <w:rPr>
          <w:rFonts w:ascii="Arial" w:hAnsi="Arial" w:cs="Arial"/>
          <w:color w:val="242424"/>
          <w:sz w:val="20"/>
          <w:szCs w:val="20"/>
        </w:rPr>
        <w:br/>
        <w:t xml:space="preserve">Согласно распоряжению Правительства Российской Федерации от 04.08.2018 № 1620-р бюджету Волгоградской области из федерального бюджета увеличены бюджетные ассигнования для предоставления субсидии за счет средств резервного фонда Правительства Российской Федерации. Общий размер субсидии за счет средств федерального и областного бюджетов составляет 216,6 </w:t>
      </w:r>
      <w:proofErr w:type="spellStart"/>
      <w:proofErr w:type="gramStart"/>
      <w:r>
        <w:rPr>
          <w:rFonts w:ascii="Arial" w:hAnsi="Arial" w:cs="Arial"/>
          <w:color w:val="242424"/>
          <w:sz w:val="20"/>
          <w:szCs w:val="20"/>
        </w:rPr>
        <w:t>млн.рублей</w:t>
      </w:r>
      <w:proofErr w:type="spellEnd"/>
      <w:proofErr w:type="gramEnd"/>
      <w:r>
        <w:rPr>
          <w:rFonts w:ascii="Arial" w:hAnsi="Arial" w:cs="Arial"/>
          <w:color w:val="242424"/>
          <w:sz w:val="20"/>
          <w:szCs w:val="20"/>
        </w:rPr>
        <w:t>.</w:t>
      </w:r>
      <w:r>
        <w:rPr>
          <w:rFonts w:ascii="Arial" w:hAnsi="Arial" w:cs="Arial"/>
          <w:color w:val="242424"/>
          <w:sz w:val="20"/>
          <w:szCs w:val="20"/>
        </w:rPr>
        <w:br/>
        <w:t>Форма дополнительного соглашения размещена на сайте комитета www.ksh.volgograd.ru.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</w:r>
      <w:proofErr w:type="spellStart"/>
      <w:r>
        <w:rPr>
          <w:rFonts w:ascii="Arial" w:hAnsi="Arial" w:cs="Arial"/>
          <w:color w:val="242424"/>
          <w:sz w:val="20"/>
          <w:szCs w:val="20"/>
        </w:rPr>
        <w:t>И.А.Котова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30-96-73</w:t>
      </w:r>
      <w:bookmarkStart w:id="0" w:name="_GoBack"/>
      <w:bookmarkEnd w:id="0"/>
    </w:p>
    <w:sectPr w:rsidR="00140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58C"/>
    <w:rsid w:val="001401E0"/>
    <w:rsid w:val="0076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1620B-AD24-42E2-926E-CCC8A7F2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Хоружий</dc:creator>
  <cp:keywords/>
  <dc:description/>
  <cp:lastModifiedBy>Георгий Хоружий</cp:lastModifiedBy>
  <cp:revision>1</cp:revision>
  <dcterms:created xsi:type="dcterms:W3CDTF">2018-12-06T11:51:00Z</dcterms:created>
  <dcterms:modified xsi:type="dcterms:W3CDTF">2018-12-06T11:51:00Z</dcterms:modified>
</cp:coreProperties>
</file>